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5650" w14:textId="413ACE0C" w:rsidR="00F252F8" w:rsidRPr="00A55EED" w:rsidRDefault="002572E4" w:rsidP="00D91B35">
      <w:pPr>
        <w:widowControl/>
        <w:spacing w:line="240" w:lineRule="auto"/>
        <w:jc w:val="center"/>
        <w:rPr>
          <w:b/>
          <w:bCs/>
          <w:sz w:val="30"/>
          <w:szCs w:val="30"/>
        </w:rPr>
      </w:pPr>
      <w:r>
        <w:rPr>
          <w:rFonts w:hint="eastAsia"/>
          <w:b/>
          <w:bCs/>
          <w:sz w:val="30"/>
          <w:szCs w:val="30"/>
        </w:rPr>
        <w:t xml:space="preserve"> </w:t>
      </w:r>
      <w:r w:rsidR="00F252F8" w:rsidRPr="00A55EED">
        <w:rPr>
          <w:b/>
          <w:bCs/>
          <w:sz w:val="30"/>
          <w:szCs w:val="30"/>
        </w:rPr>
        <w:t>CURRICULUM VITAE</w:t>
      </w:r>
    </w:p>
    <w:p w14:paraId="7B0413D9" w14:textId="77777777" w:rsidR="00F252F8" w:rsidRPr="00A55EED" w:rsidRDefault="00F252F8" w:rsidP="00D91B35">
      <w:pPr>
        <w:widowControl/>
        <w:spacing w:line="240" w:lineRule="auto"/>
        <w:jc w:val="center"/>
        <w:rPr>
          <w:rFonts w:eastAsia="標楷體"/>
          <w:b/>
          <w:bCs/>
          <w:sz w:val="28"/>
          <w:szCs w:val="28"/>
        </w:rPr>
      </w:pPr>
      <w:r w:rsidRPr="00A55EED">
        <w:rPr>
          <w:rFonts w:eastAsia="標楷體"/>
          <w:b/>
          <w:bCs/>
          <w:sz w:val="28"/>
          <w:szCs w:val="28"/>
        </w:rPr>
        <w:t xml:space="preserve">Lan-Yuen (Timothy) </w:t>
      </w:r>
      <w:proofErr w:type="spellStart"/>
      <w:r w:rsidRPr="00A55EED">
        <w:rPr>
          <w:rFonts w:eastAsia="標楷體"/>
          <w:b/>
          <w:bCs/>
          <w:sz w:val="28"/>
          <w:szCs w:val="28"/>
        </w:rPr>
        <w:t>Guo</w:t>
      </w:r>
      <w:proofErr w:type="spellEnd"/>
      <w:r w:rsidRPr="00A55EED">
        <w:rPr>
          <w:rFonts w:eastAsia="標楷體"/>
          <w:b/>
          <w:bCs/>
          <w:sz w:val="28"/>
          <w:szCs w:val="28"/>
        </w:rPr>
        <w:t xml:space="preserve"> </w:t>
      </w:r>
    </w:p>
    <w:p w14:paraId="667A7566" w14:textId="77777777" w:rsidR="00F252F8" w:rsidRPr="00A55EED" w:rsidRDefault="00F252F8" w:rsidP="00D91B35">
      <w:pPr>
        <w:widowControl/>
        <w:spacing w:line="240" w:lineRule="auto"/>
        <w:jc w:val="center"/>
        <w:rPr>
          <w:rFonts w:eastAsia="標楷體"/>
          <w:b/>
          <w:bCs/>
          <w:sz w:val="28"/>
          <w:szCs w:val="28"/>
        </w:rPr>
      </w:pPr>
      <w:r w:rsidRPr="00A55EED">
        <w:rPr>
          <w:rFonts w:eastAsia="標楷體"/>
        </w:rPr>
        <w:t>PT, PhD</w:t>
      </w:r>
    </w:p>
    <w:p w14:paraId="02F6B6C8" w14:textId="77777777" w:rsidR="00BB2B89" w:rsidRPr="00A55EED" w:rsidRDefault="00BB2B89" w:rsidP="00D91B35">
      <w:pPr>
        <w:pStyle w:val="2"/>
        <w:widowControl/>
        <w:spacing w:before="0" w:after="0"/>
        <w:jc w:val="center"/>
        <w:rPr>
          <w:rFonts w:ascii="Times New Roman" w:eastAsia="標楷體" w:hAnsi="Times New Roman" w:cs="Times New Roman"/>
          <w:sz w:val="24"/>
          <w:szCs w:val="24"/>
        </w:rPr>
      </w:pPr>
      <w:r w:rsidRPr="00A55EED">
        <w:rPr>
          <w:rFonts w:cs="Times New Roman"/>
          <w:noProof/>
        </w:rPr>
        <w:drawing>
          <wp:inline distT="0" distB="0" distL="0" distR="0" wp14:anchorId="42E15BB3" wp14:editId="5A87CA2D">
            <wp:extent cx="1049655" cy="1049655"/>
            <wp:effectExtent l="0" t="0" r="0" b="0"/>
            <wp:docPr id="1" name="圖片 1" descr="http://www.hpcd-kmu.com/ponet/ezcatfiles/rb29/img/img/13239/Gu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hpcd-kmu.com/ponet/ezcatfiles/rb29/img/img/13239/Guo1.jpg"/>
                    <pic:cNvPicPr>
                      <a:picLocks noChangeAspect="1" noChangeArrowheads="1"/>
                    </pic:cNvPicPr>
                  </pic:nvPicPr>
                  <pic:blipFill>
                    <a:blip r:embed="rId8">
                      <a:extLst>
                        <a:ext uri="{28A0092B-C50C-407E-A947-70E740481C1C}">
                          <a14:useLocalDpi xmlns:a14="http://schemas.microsoft.com/office/drawing/2010/main" val="0"/>
                        </a:ext>
                      </a:extLst>
                    </a:blip>
                    <a:srcRect l="17734" r="18480" b="12297"/>
                    <a:stretch>
                      <a:fillRect/>
                    </a:stretch>
                  </pic:blipFill>
                  <pic:spPr bwMode="auto">
                    <a:xfrm>
                      <a:off x="0" y="0"/>
                      <a:ext cx="1049655" cy="1049655"/>
                    </a:xfrm>
                    <a:prstGeom prst="rect">
                      <a:avLst/>
                    </a:prstGeom>
                    <a:noFill/>
                    <a:ln>
                      <a:noFill/>
                    </a:ln>
                  </pic:spPr>
                </pic:pic>
              </a:graphicData>
            </a:graphic>
          </wp:inline>
        </w:drawing>
      </w:r>
    </w:p>
    <w:p w14:paraId="4DCEB946" w14:textId="77777777" w:rsidR="00BB2B89" w:rsidRPr="00A55EED" w:rsidRDefault="00BB2B89" w:rsidP="00D91B35">
      <w:pPr>
        <w:pStyle w:val="2"/>
        <w:widowControl/>
        <w:spacing w:before="0" w:after="0"/>
        <w:rPr>
          <w:rFonts w:ascii="Times New Roman" w:eastAsia="標楷體" w:hAnsi="Times New Roman" w:cs="Times New Roman"/>
          <w:sz w:val="24"/>
          <w:szCs w:val="24"/>
        </w:rPr>
      </w:pPr>
    </w:p>
    <w:p w14:paraId="0EA68921" w14:textId="77777777" w:rsidR="00F252F8" w:rsidRPr="00A55EED" w:rsidRDefault="00F252F8" w:rsidP="00D91B35">
      <w:pPr>
        <w:pStyle w:val="2"/>
        <w:widowControl/>
        <w:spacing w:before="0" w:after="0"/>
        <w:rPr>
          <w:rFonts w:cs="Times New Roman"/>
        </w:rPr>
      </w:pPr>
      <w:r w:rsidRPr="00A55EED">
        <w:rPr>
          <w:rFonts w:ascii="Times New Roman" w:eastAsia="標楷體" w:hAnsi="Times New Roman" w:cs="Times New Roman"/>
          <w:sz w:val="24"/>
          <w:szCs w:val="24"/>
        </w:rPr>
        <w:t xml:space="preserve">INSTITUTIONAL ADDRESS      </w:t>
      </w:r>
      <w:r w:rsidRPr="00A55EED">
        <w:rPr>
          <w:rFonts w:ascii="Times New Roman" w:eastAsia="標楷體" w:cs="Times New Roman"/>
        </w:rPr>
        <w:t xml:space="preserve">                           </w:t>
      </w:r>
      <w:r w:rsidRPr="00A55EED">
        <w:t xml:space="preserve"> </w:t>
      </w:r>
    </w:p>
    <w:p w14:paraId="25E7612D" w14:textId="77777777" w:rsidR="00F252F8" w:rsidRPr="00A55EED" w:rsidRDefault="00F252F8" w:rsidP="00D91B35">
      <w:pPr>
        <w:widowControl/>
        <w:spacing w:line="240" w:lineRule="auto"/>
        <w:ind w:leftChars="295" w:left="708"/>
      </w:pPr>
      <w:smartTag w:uri="urn:schemas-microsoft-com:office:smarttags" w:element="place">
        <w:smartTag w:uri="urn:schemas-microsoft-com:office:smarttags" w:element="PlaceName">
          <w:r w:rsidRPr="00A55EED">
            <w:t>Kaohsiung</w:t>
          </w:r>
        </w:smartTag>
        <w:r w:rsidRPr="00A55EED">
          <w:t xml:space="preserve"> </w:t>
        </w:r>
        <w:smartTag w:uri="urn:schemas-microsoft-com:office:smarttags" w:element="PlaceName">
          <w:r w:rsidRPr="00A55EED">
            <w:t>Medical</w:t>
          </w:r>
        </w:smartTag>
        <w:r w:rsidRPr="00A55EED">
          <w:t xml:space="preserve"> </w:t>
        </w:r>
        <w:smartTag w:uri="urn:schemas-microsoft-com:office:smarttags" w:element="PlaceType">
          <w:r w:rsidRPr="00A55EED">
            <w:t>University</w:t>
          </w:r>
        </w:smartTag>
      </w:smartTag>
      <w:r w:rsidRPr="00A55EED">
        <w:t xml:space="preserve">, </w:t>
      </w:r>
      <w:smartTag w:uri="urn:schemas-microsoft-com:office:smarttags" w:element="City">
        <w:smartTag w:uri="urn:schemas-microsoft-com:office:smarttags" w:element="place">
          <w:r w:rsidRPr="00A55EED">
            <w:t>Kaohsiung</w:t>
          </w:r>
        </w:smartTag>
      </w:smartTag>
      <w:r w:rsidRPr="00A55EED">
        <w:t xml:space="preserve"> </w:t>
      </w:r>
    </w:p>
    <w:p w14:paraId="3887B8F1" w14:textId="77777777" w:rsidR="00F252F8" w:rsidRPr="00A55EED" w:rsidRDefault="00F252F8" w:rsidP="00D91B35">
      <w:pPr>
        <w:widowControl/>
        <w:spacing w:line="240" w:lineRule="auto"/>
        <w:ind w:firstLineChars="295" w:firstLine="708"/>
      </w:pPr>
      <w:r w:rsidRPr="00A55EED">
        <w:t xml:space="preserve">Department of Sports Medicine, </w:t>
      </w:r>
      <w:smartTag w:uri="urn:schemas-microsoft-com:office:smarttags" w:element="place">
        <w:smartTag w:uri="urn:schemas-microsoft-com:office:smarttags" w:element="PlaceType">
          <w:r w:rsidRPr="00A55EED">
            <w:t>College</w:t>
          </w:r>
        </w:smartTag>
        <w:r w:rsidRPr="00A55EED">
          <w:t xml:space="preserve"> of </w:t>
        </w:r>
        <w:smartTag w:uri="urn:schemas-microsoft-com:office:smarttags" w:element="PlaceName">
          <w:r w:rsidRPr="00A55EED">
            <w:t>Medicine</w:t>
          </w:r>
        </w:smartTag>
      </w:smartTag>
      <w:r w:rsidRPr="00A55EED">
        <w:t xml:space="preserve">, </w:t>
      </w:r>
    </w:p>
    <w:p w14:paraId="49CEB4DD" w14:textId="77777777" w:rsidR="00F252F8" w:rsidRPr="00A55EED" w:rsidRDefault="00F252F8" w:rsidP="00D91B35">
      <w:pPr>
        <w:widowControl/>
        <w:spacing w:line="240" w:lineRule="auto"/>
        <w:ind w:firstLineChars="295" w:firstLine="708"/>
        <w:rPr>
          <w:rFonts w:eastAsia="標楷體"/>
        </w:rPr>
      </w:pPr>
      <w:r w:rsidRPr="00A55EED">
        <w:rPr>
          <w:rFonts w:eastAsia="標楷體"/>
        </w:rPr>
        <w:t>100, Shi-</w:t>
      </w:r>
      <w:proofErr w:type="spellStart"/>
      <w:r w:rsidRPr="00A55EED">
        <w:rPr>
          <w:rFonts w:eastAsia="標楷體"/>
        </w:rPr>
        <w:t>Chuan</w:t>
      </w:r>
      <w:proofErr w:type="spellEnd"/>
      <w:r w:rsidRPr="00A55EED">
        <w:rPr>
          <w:rFonts w:eastAsia="標楷體"/>
        </w:rPr>
        <w:t xml:space="preserve"> 1st Rd., </w:t>
      </w: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Type">
          <w:r w:rsidRPr="00A55EED">
            <w:rPr>
              <w:rFonts w:eastAsia="標楷體"/>
            </w:rPr>
            <w:t>City</w:t>
          </w:r>
        </w:smartTag>
      </w:smartTag>
      <w:r w:rsidRPr="00A55EED">
        <w:rPr>
          <w:rFonts w:eastAsia="標楷體"/>
        </w:rPr>
        <w:t xml:space="preserve"> 807, </w:t>
      </w:r>
      <w:smartTag w:uri="urn:schemas-microsoft-com:office:smarttags" w:element="country-region">
        <w:smartTag w:uri="urn:schemas-microsoft-com:office:smarttags" w:element="place">
          <w:r w:rsidRPr="00A55EED">
            <w:rPr>
              <w:rFonts w:eastAsia="標楷體"/>
            </w:rPr>
            <w:t>Taiwan</w:t>
          </w:r>
        </w:smartTag>
      </w:smartTag>
      <w:r w:rsidRPr="00A55EED">
        <w:rPr>
          <w:rFonts w:eastAsia="標楷體"/>
        </w:rPr>
        <w:t>, R.O.C.</w:t>
      </w:r>
    </w:p>
    <w:p w14:paraId="19FD6EC9" w14:textId="77777777" w:rsidR="00F252F8" w:rsidRPr="00A55EED" w:rsidRDefault="00F252F8" w:rsidP="00D91B35">
      <w:pPr>
        <w:widowControl/>
        <w:spacing w:line="240" w:lineRule="auto"/>
        <w:ind w:firstLineChars="295" w:firstLine="708"/>
        <w:rPr>
          <w:rFonts w:eastAsia="標楷體"/>
        </w:rPr>
      </w:pPr>
      <w:r w:rsidRPr="00A55EED">
        <w:rPr>
          <w:rFonts w:eastAsia="標楷體"/>
        </w:rPr>
        <w:t xml:space="preserve">TEL: 886-7-3121101 </w:t>
      </w:r>
      <w:proofErr w:type="spellStart"/>
      <w:r w:rsidRPr="00A55EED">
        <w:rPr>
          <w:rFonts w:eastAsia="標楷體"/>
        </w:rPr>
        <w:t>ext</w:t>
      </w:r>
      <w:proofErr w:type="spellEnd"/>
      <w:r w:rsidRPr="00A55EED">
        <w:rPr>
          <w:rFonts w:eastAsia="標楷體"/>
        </w:rPr>
        <w:t xml:space="preserve"> 2737 </w:t>
      </w:r>
      <w:proofErr w:type="spellStart"/>
      <w:r w:rsidRPr="00A55EED">
        <w:rPr>
          <w:rFonts w:eastAsia="標楷體"/>
        </w:rPr>
        <w:t>ext</w:t>
      </w:r>
      <w:proofErr w:type="spellEnd"/>
      <w:r w:rsidRPr="00A55EED">
        <w:rPr>
          <w:rFonts w:eastAsia="標楷體"/>
        </w:rPr>
        <w:t xml:space="preserve"> 614</w:t>
      </w:r>
    </w:p>
    <w:p w14:paraId="2A8FC919" w14:textId="77777777" w:rsidR="00F252F8" w:rsidRPr="00A55EED" w:rsidRDefault="00F252F8" w:rsidP="00D91B35">
      <w:pPr>
        <w:widowControl/>
        <w:spacing w:line="240" w:lineRule="auto"/>
        <w:ind w:firstLineChars="295" w:firstLine="708"/>
        <w:rPr>
          <w:rFonts w:eastAsia="標楷體"/>
        </w:rPr>
      </w:pPr>
      <w:r w:rsidRPr="00A55EED">
        <w:rPr>
          <w:rFonts w:eastAsia="標楷體"/>
        </w:rPr>
        <w:t xml:space="preserve">Email: yuen@kmu.edu.tw </w:t>
      </w:r>
    </w:p>
    <w:p w14:paraId="692280C6" w14:textId="77777777" w:rsidR="00BB2B89" w:rsidRPr="00A55EED" w:rsidRDefault="00BB2B89" w:rsidP="00D91B35">
      <w:pPr>
        <w:pStyle w:val="2"/>
        <w:widowControl/>
        <w:spacing w:before="0" w:after="0"/>
        <w:rPr>
          <w:rFonts w:ascii="Times New Roman" w:eastAsia="標楷體" w:hAnsi="Times New Roman" w:cs="Times New Roman"/>
          <w:sz w:val="24"/>
          <w:szCs w:val="24"/>
        </w:rPr>
      </w:pPr>
    </w:p>
    <w:p w14:paraId="6BB30AB6"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PERSONAL</w:t>
      </w:r>
    </w:p>
    <w:p w14:paraId="4EAEDFB4" w14:textId="77777777" w:rsidR="00F252F8" w:rsidRPr="00A55EED" w:rsidRDefault="00F252F8" w:rsidP="00D91B35">
      <w:pPr>
        <w:pStyle w:val="a3"/>
        <w:widowControl/>
        <w:rPr>
          <w:rFonts w:ascii="Times New Roman" w:eastAsia="標楷體" w:cs="Times New Roman"/>
        </w:rPr>
      </w:pPr>
      <w:r w:rsidRPr="00A55EED">
        <w:rPr>
          <w:rFonts w:ascii="Times New Roman" w:eastAsia="標楷體" w:cs="Times New Roman"/>
          <w:i/>
          <w:iCs/>
        </w:rPr>
        <w:t>Date of Birth</w:t>
      </w:r>
      <w:r w:rsidRPr="00A55EED">
        <w:rPr>
          <w:rFonts w:ascii="Times New Roman" w:eastAsia="標楷體" w:cs="Times New Roman"/>
        </w:rPr>
        <w:t xml:space="preserve">: </w:t>
      </w:r>
      <w:smartTag w:uri="urn:schemas-microsoft-com:office:smarttags" w:element="date">
        <w:smartTagPr>
          <w:attr w:name="Year" w:val="1970"/>
          <w:attr w:name="Day" w:val="22"/>
          <w:attr w:name="Month" w:val="6"/>
        </w:smartTagPr>
        <w:r w:rsidRPr="00A55EED">
          <w:rPr>
            <w:rFonts w:ascii="Times New Roman" w:eastAsia="標楷體" w:cs="Times New Roman"/>
          </w:rPr>
          <w:t>June 22, 1970</w:t>
        </w:r>
      </w:smartTag>
    </w:p>
    <w:p w14:paraId="25C8D256" w14:textId="77777777" w:rsidR="00F252F8" w:rsidRPr="00A55EED" w:rsidRDefault="00F252F8" w:rsidP="00D91B35">
      <w:pPr>
        <w:pStyle w:val="a3"/>
        <w:widowControl/>
        <w:rPr>
          <w:rFonts w:ascii="Times New Roman" w:eastAsia="標楷體" w:cs="Times New Roman"/>
        </w:rPr>
      </w:pPr>
      <w:r w:rsidRPr="00A55EED">
        <w:rPr>
          <w:rFonts w:ascii="Times New Roman" w:eastAsia="標楷體" w:cs="Times New Roman"/>
          <w:i/>
          <w:iCs/>
        </w:rPr>
        <w:t>Married Status</w:t>
      </w:r>
      <w:r w:rsidRPr="00A55EED">
        <w:rPr>
          <w:rFonts w:ascii="Times New Roman" w:eastAsia="標楷體" w:cs="Times New Roman"/>
        </w:rPr>
        <w:t>: Married, Three Children</w:t>
      </w:r>
    </w:p>
    <w:p w14:paraId="2439EDD5" w14:textId="77777777" w:rsidR="00F252F8" w:rsidRPr="00A55EED" w:rsidRDefault="00F252F8" w:rsidP="00D91B35">
      <w:pPr>
        <w:pStyle w:val="a3"/>
        <w:widowControl/>
        <w:rPr>
          <w:rFonts w:ascii="Times New Roman" w:eastAsia="標楷體" w:cs="Times New Roman"/>
        </w:rPr>
      </w:pPr>
      <w:r w:rsidRPr="00A55EED">
        <w:rPr>
          <w:rFonts w:ascii="Times New Roman" w:eastAsia="標楷體" w:cs="Times New Roman"/>
          <w:i/>
          <w:iCs/>
        </w:rPr>
        <w:t>Home Address</w:t>
      </w:r>
      <w:r w:rsidRPr="00A55EED">
        <w:rPr>
          <w:rFonts w:ascii="Times New Roman" w:eastAsia="標楷體" w:cs="Times New Roman"/>
        </w:rPr>
        <w:t xml:space="preserve">: 7, Al 9, Ln 788, </w:t>
      </w:r>
      <w:smartTag w:uri="urn:schemas-microsoft-com:office:smarttags" w:element="address">
        <w:smartTag w:uri="urn:schemas-microsoft-com:office:smarttags" w:element="Street">
          <w:r w:rsidRPr="00A55EED">
            <w:rPr>
              <w:rFonts w:ascii="Times New Roman" w:eastAsia="標楷體" w:cs="Times New Roman"/>
            </w:rPr>
            <w:t>Sin-Chuang-Ji Rd</w:t>
          </w:r>
        </w:smartTag>
        <w:r w:rsidRPr="00A55EED">
          <w:rPr>
            <w:rFonts w:ascii="Times New Roman" w:eastAsia="標楷體" w:cs="Times New Roman"/>
          </w:rPr>
          <w:t xml:space="preserve">, </w:t>
        </w:r>
        <w:smartTag w:uri="urn:schemas-microsoft-com:office:smarttags" w:element="City">
          <w:r w:rsidRPr="00A55EED">
            <w:rPr>
              <w:rFonts w:ascii="Times New Roman" w:eastAsia="標楷體" w:cs="Times New Roman"/>
            </w:rPr>
            <w:t>Kaohsiung</w:t>
          </w:r>
        </w:smartTag>
      </w:smartTag>
      <w:r w:rsidRPr="00A55EED">
        <w:rPr>
          <w:rFonts w:ascii="Times New Roman" w:eastAsia="標楷體" w:cs="Times New Roman"/>
        </w:rPr>
        <w:t xml:space="preserve"> 813, </w:t>
      </w:r>
      <w:smartTag w:uri="urn:schemas-microsoft-com:office:smarttags" w:element="country-region">
        <w:smartTag w:uri="urn:schemas-microsoft-com:office:smarttags" w:element="place">
          <w:r w:rsidRPr="00A55EED">
            <w:rPr>
              <w:rFonts w:ascii="Times New Roman" w:eastAsia="標楷體" w:cs="Times New Roman"/>
            </w:rPr>
            <w:t>TAIWAN</w:t>
          </w:r>
        </w:smartTag>
      </w:smartTag>
    </w:p>
    <w:p w14:paraId="5D65CDE2" w14:textId="77777777" w:rsidR="00BB2B89" w:rsidRPr="00A55EED" w:rsidRDefault="00BB2B89" w:rsidP="00D91B35">
      <w:pPr>
        <w:pStyle w:val="2"/>
        <w:widowControl/>
        <w:spacing w:before="0" w:after="0"/>
        <w:rPr>
          <w:rFonts w:ascii="Times New Roman" w:eastAsia="標楷體" w:hAnsi="Times New Roman" w:cs="Times New Roman"/>
          <w:sz w:val="24"/>
          <w:szCs w:val="24"/>
        </w:rPr>
      </w:pPr>
    </w:p>
    <w:p w14:paraId="25983836"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EDUCATION</w:t>
      </w:r>
    </w:p>
    <w:tbl>
      <w:tblPr>
        <w:tblW w:w="88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597"/>
        <w:gridCol w:w="6390"/>
      </w:tblGrid>
      <w:tr w:rsidR="00F252F8" w:rsidRPr="00A55EED" w14:paraId="3ED6D53F" w14:textId="77777777" w:rsidTr="00F84444">
        <w:tc>
          <w:tcPr>
            <w:tcW w:w="836" w:type="dxa"/>
          </w:tcPr>
          <w:p w14:paraId="5BB132AD" w14:textId="77777777" w:rsidR="00F252F8" w:rsidRPr="00A55EED" w:rsidRDefault="00F252F8" w:rsidP="00D91B35">
            <w:pPr>
              <w:spacing w:line="240" w:lineRule="auto"/>
              <w:rPr>
                <w:rFonts w:eastAsia="標楷體"/>
              </w:rPr>
            </w:pPr>
            <w:r w:rsidRPr="00A55EED">
              <w:rPr>
                <w:rFonts w:eastAsia="標楷體"/>
              </w:rPr>
              <w:t>Ph.D.</w:t>
            </w:r>
          </w:p>
        </w:tc>
        <w:tc>
          <w:tcPr>
            <w:tcW w:w="1597" w:type="dxa"/>
          </w:tcPr>
          <w:p w14:paraId="37F2067E" w14:textId="77777777" w:rsidR="00F252F8" w:rsidRPr="00A55EED" w:rsidRDefault="00F252F8" w:rsidP="00D91B35">
            <w:pPr>
              <w:spacing w:line="240" w:lineRule="auto"/>
              <w:rPr>
                <w:rFonts w:eastAsia="標楷體"/>
              </w:rPr>
            </w:pPr>
            <w:r w:rsidRPr="00A55EED">
              <w:rPr>
                <w:rFonts w:eastAsia="標楷體"/>
              </w:rPr>
              <w:t>1998/09 ~ 2003/01</w:t>
            </w:r>
          </w:p>
        </w:tc>
        <w:tc>
          <w:tcPr>
            <w:tcW w:w="6390" w:type="dxa"/>
          </w:tcPr>
          <w:p w14:paraId="5AEFDBF9" w14:textId="77777777" w:rsidR="00F252F8" w:rsidRPr="00A55EED" w:rsidRDefault="00F252F8" w:rsidP="00D91B35">
            <w:pPr>
              <w:spacing w:line="240" w:lineRule="auto"/>
              <w:rPr>
                <w:rFonts w:eastAsia="標楷體"/>
              </w:rPr>
            </w:pPr>
            <w:smartTag w:uri="urn:schemas-microsoft-com:office:smarttags" w:element="place">
              <w:smartTag w:uri="urn:schemas-microsoft-com:office:smarttags" w:element="City">
                <w:r w:rsidRPr="00A55EED">
                  <w:rPr>
                    <w:rFonts w:eastAsia="標楷體"/>
                  </w:rPr>
                  <w:t>National Cheng-Kung University</w:t>
                </w:r>
              </w:smartTag>
              <w:r w:rsidRPr="00A55EED">
                <w:rPr>
                  <w:rFonts w:eastAsia="標楷體"/>
                </w:rPr>
                <w:t xml:space="preserve">, </w:t>
              </w:r>
              <w:smartTag w:uri="urn:schemas-microsoft-com:office:smarttags" w:element="country-region">
                <w:r w:rsidRPr="00A55EED">
                  <w:rPr>
                    <w:rFonts w:eastAsia="標楷體"/>
                  </w:rPr>
                  <w:t>Taiwan</w:t>
                </w:r>
              </w:smartTag>
            </w:smartTag>
            <w:r w:rsidRPr="00A55EED">
              <w:rPr>
                <w:rFonts w:eastAsia="標楷體"/>
              </w:rPr>
              <w:t>, ROC, Biomedical Engineering</w:t>
            </w:r>
          </w:p>
        </w:tc>
      </w:tr>
      <w:tr w:rsidR="00F252F8" w:rsidRPr="00A55EED" w14:paraId="6A08F661" w14:textId="77777777" w:rsidTr="00F84444">
        <w:tc>
          <w:tcPr>
            <w:tcW w:w="836" w:type="dxa"/>
          </w:tcPr>
          <w:p w14:paraId="52BF9A0B" w14:textId="77777777" w:rsidR="00F252F8" w:rsidRPr="00A55EED" w:rsidRDefault="00F252F8" w:rsidP="00D91B35">
            <w:pPr>
              <w:spacing w:line="240" w:lineRule="auto"/>
              <w:rPr>
                <w:rFonts w:eastAsia="標楷體"/>
              </w:rPr>
            </w:pPr>
            <w:r w:rsidRPr="00A55EED">
              <w:rPr>
                <w:rFonts w:eastAsia="標楷體"/>
              </w:rPr>
              <w:t>M.S.</w:t>
            </w:r>
          </w:p>
        </w:tc>
        <w:tc>
          <w:tcPr>
            <w:tcW w:w="1597" w:type="dxa"/>
          </w:tcPr>
          <w:p w14:paraId="1B856EC4" w14:textId="77777777" w:rsidR="00F252F8" w:rsidRPr="00A55EED" w:rsidRDefault="00F252F8" w:rsidP="00D91B35">
            <w:pPr>
              <w:spacing w:line="240" w:lineRule="auto"/>
              <w:rPr>
                <w:rFonts w:eastAsia="標楷體"/>
              </w:rPr>
            </w:pPr>
            <w:r w:rsidRPr="00A55EED">
              <w:rPr>
                <w:rFonts w:eastAsia="標楷體"/>
              </w:rPr>
              <w:t>1994/09 ~ 1996/06</w:t>
            </w:r>
          </w:p>
        </w:tc>
        <w:tc>
          <w:tcPr>
            <w:tcW w:w="6390" w:type="dxa"/>
          </w:tcPr>
          <w:p w14:paraId="68F715B7" w14:textId="77777777" w:rsidR="00F252F8" w:rsidRPr="00A55EED" w:rsidRDefault="00F252F8" w:rsidP="00D91B35">
            <w:pPr>
              <w:spacing w:line="240" w:lineRule="auto"/>
              <w:rPr>
                <w:rFonts w:eastAsia="標楷體"/>
              </w:rPr>
            </w:pPr>
            <w:smartTag w:uri="urn:schemas-microsoft-com:office:smarttags" w:element="place">
              <w:smartTag w:uri="urn:schemas-microsoft-com:office:smarttags" w:element="City">
                <w:r w:rsidRPr="00A55EED">
                  <w:rPr>
                    <w:rFonts w:eastAsia="標楷體"/>
                  </w:rPr>
                  <w:t>National Cheng-Kung University</w:t>
                </w:r>
              </w:smartTag>
              <w:r w:rsidRPr="00A55EED">
                <w:rPr>
                  <w:rFonts w:eastAsia="標楷體"/>
                </w:rPr>
                <w:t xml:space="preserve">, </w:t>
              </w:r>
              <w:smartTag w:uri="urn:schemas-microsoft-com:office:smarttags" w:element="country-region">
                <w:r w:rsidRPr="00A55EED">
                  <w:rPr>
                    <w:rFonts w:eastAsia="標楷體"/>
                  </w:rPr>
                  <w:t>Taiwan</w:t>
                </w:r>
              </w:smartTag>
            </w:smartTag>
            <w:r w:rsidRPr="00A55EED">
              <w:rPr>
                <w:rFonts w:eastAsia="標楷體"/>
              </w:rPr>
              <w:t>, ROC, Biomedical Engineering</w:t>
            </w:r>
          </w:p>
        </w:tc>
      </w:tr>
      <w:tr w:rsidR="00F252F8" w:rsidRPr="00A55EED" w14:paraId="3E39FFA1" w14:textId="77777777" w:rsidTr="00F84444">
        <w:tc>
          <w:tcPr>
            <w:tcW w:w="836" w:type="dxa"/>
          </w:tcPr>
          <w:p w14:paraId="74E0CC77" w14:textId="77777777" w:rsidR="00F252F8" w:rsidRPr="00A55EED" w:rsidRDefault="00F252F8" w:rsidP="00D91B35">
            <w:pPr>
              <w:spacing w:line="240" w:lineRule="auto"/>
              <w:rPr>
                <w:rFonts w:eastAsia="標楷體"/>
              </w:rPr>
            </w:pPr>
            <w:r w:rsidRPr="00A55EED">
              <w:rPr>
                <w:rFonts w:eastAsia="標楷體"/>
              </w:rPr>
              <w:t>B.S.</w:t>
            </w:r>
          </w:p>
        </w:tc>
        <w:tc>
          <w:tcPr>
            <w:tcW w:w="1597" w:type="dxa"/>
          </w:tcPr>
          <w:p w14:paraId="6F10DA47" w14:textId="77777777" w:rsidR="00F252F8" w:rsidRPr="00A55EED" w:rsidRDefault="00F252F8" w:rsidP="00D91B35">
            <w:pPr>
              <w:spacing w:line="240" w:lineRule="auto"/>
              <w:rPr>
                <w:rFonts w:eastAsia="標楷體"/>
              </w:rPr>
            </w:pPr>
            <w:r w:rsidRPr="00A55EED">
              <w:rPr>
                <w:rFonts w:eastAsia="標楷體"/>
              </w:rPr>
              <w:t>1988/09 ~ 1992/06</w:t>
            </w:r>
          </w:p>
        </w:tc>
        <w:tc>
          <w:tcPr>
            <w:tcW w:w="6390" w:type="dxa"/>
          </w:tcPr>
          <w:p w14:paraId="7492C91B" w14:textId="77777777" w:rsidR="00F252F8" w:rsidRPr="00A55EED" w:rsidRDefault="00F252F8" w:rsidP="00D91B35">
            <w:pPr>
              <w:spacing w:line="240" w:lineRule="auto"/>
              <w:rPr>
                <w:rFonts w:eastAsia="標楷體"/>
              </w:rPr>
            </w:pPr>
            <w:smartTag w:uri="urn:schemas-microsoft-com:office:smarttags" w:element="place">
              <w:smartTag w:uri="urn:schemas-microsoft-com:office:smarttags" w:element="City">
                <w:r w:rsidRPr="00A55EED">
                  <w:rPr>
                    <w:rFonts w:eastAsia="標楷體"/>
                  </w:rPr>
                  <w:t>National Yang-Ming University</w:t>
                </w:r>
              </w:smartTag>
              <w:r w:rsidRPr="00A55EED">
                <w:rPr>
                  <w:rFonts w:eastAsia="標楷體"/>
                </w:rPr>
                <w:t xml:space="preserve">, </w:t>
              </w:r>
              <w:smartTag w:uri="urn:schemas-microsoft-com:office:smarttags" w:element="country-region">
                <w:r w:rsidRPr="00A55EED">
                  <w:rPr>
                    <w:rFonts w:eastAsia="標楷體"/>
                  </w:rPr>
                  <w:t>Taiwan</w:t>
                </w:r>
              </w:smartTag>
            </w:smartTag>
            <w:r w:rsidRPr="00A55EED">
              <w:rPr>
                <w:rFonts w:eastAsia="標楷體"/>
              </w:rPr>
              <w:t>, ROC, Physical Therapy</w:t>
            </w:r>
          </w:p>
        </w:tc>
      </w:tr>
    </w:tbl>
    <w:p w14:paraId="52108FD7" w14:textId="77777777" w:rsidR="00BB2B89" w:rsidRPr="00A55EED" w:rsidRDefault="00BB2B89" w:rsidP="00D91B35">
      <w:pPr>
        <w:pStyle w:val="2"/>
        <w:widowControl/>
        <w:spacing w:before="0" w:after="0"/>
        <w:rPr>
          <w:rFonts w:ascii="Times New Roman" w:eastAsia="標楷體" w:hAnsi="Times New Roman" w:cs="Times New Roman"/>
          <w:sz w:val="24"/>
          <w:szCs w:val="24"/>
        </w:rPr>
      </w:pPr>
    </w:p>
    <w:p w14:paraId="606B0877" w14:textId="77777777" w:rsidR="00BB2B89" w:rsidRPr="00A55EED" w:rsidRDefault="00BB2B89" w:rsidP="00D91B35">
      <w:pPr>
        <w:spacing w:line="240" w:lineRule="auto"/>
      </w:pPr>
      <w:r w:rsidRPr="00A55EED">
        <w:br w:type="page"/>
      </w:r>
    </w:p>
    <w:p w14:paraId="0530A383"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lastRenderedPageBreak/>
        <w:t>ACADEMIC EXPERIENCE</w:t>
      </w:r>
    </w:p>
    <w:tbl>
      <w:tblPr>
        <w:tblW w:w="890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32"/>
      </w:tblGrid>
      <w:tr w:rsidR="002C767A" w:rsidRPr="00A55EED" w14:paraId="515389A5" w14:textId="77777777" w:rsidTr="0055066C">
        <w:tc>
          <w:tcPr>
            <w:tcW w:w="1276" w:type="dxa"/>
            <w:vAlign w:val="center"/>
          </w:tcPr>
          <w:p w14:paraId="7647EB40" w14:textId="77777777" w:rsidR="002C767A" w:rsidRPr="00A55EED" w:rsidRDefault="002C767A" w:rsidP="002C767A">
            <w:pPr>
              <w:widowControl/>
              <w:adjustRightInd/>
              <w:spacing w:line="240" w:lineRule="auto"/>
              <w:jc w:val="center"/>
            </w:pPr>
            <w:r w:rsidRPr="00A55EED">
              <w:rPr>
                <w:rFonts w:hint="eastAsia"/>
              </w:rPr>
              <w:t>2</w:t>
            </w:r>
            <w:r w:rsidRPr="00A55EED">
              <w:t>022/02</w:t>
            </w:r>
          </w:p>
          <w:p w14:paraId="5A9A1DDB" w14:textId="4018DABB" w:rsidR="002C767A" w:rsidRPr="00A55EED" w:rsidRDefault="002C767A" w:rsidP="002C767A">
            <w:pPr>
              <w:widowControl/>
              <w:adjustRightInd/>
              <w:spacing w:line="240" w:lineRule="auto"/>
              <w:jc w:val="center"/>
            </w:pPr>
            <w:r w:rsidRPr="00A55EED">
              <w:t>~present</w:t>
            </w:r>
          </w:p>
        </w:tc>
        <w:tc>
          <w:tcPr>
            <w:tcW w:w="7632" w:type="dxa"/>
          </w:tcPr>
          <w:p w14:paraId="6578409C" w14:textId="148C01BE" w:rsidR="002C767A" w:rsidRPr="00A55EED" w:rsidRDefault="002C767A" w:rsidP="002C767A">
            <w:pPr>
              <w:widowControl/>
              <w:spacing w:line="240" w:lineRule="auto"/>
              <w:jc w:val="both"/>
            </w:pPr>
            <w:r w:rsidRPr="00A55EED">
              <w:t>Dean, College of  Health Sciences, Kaohsiung Medical University, Kaohsiung, Taiwan</w:t>
            </w:r>
          </w:p>
        </w:tc>
      </w:tr>
      <w:tr w:rsidR="002C767A" w:rsidRPr="00A55EED" w14:paraId="111C56E1" w14:textId="77777777" w:rsidTr="0055066C">
        <w:tc>
          <w:tcPr>
            <w:tcW w:w="1276" w:type="dxa"/>
            <w:vAlign w:val="center"/>
          </w:tcPr>
          <w:p w14:paraId="7E6D417C" w14:textId="2BE3AECF" w:rsidR="002C767A" w:rsidRPr="00A55EED" w:rsidRDefault="002C767A" w:rsidP="002C767A">
            <w:pPr>
              <w:widowControl/>
              <w:adjustRightInd/>
              <w:spacing w:line="240" w:lineRule="auto"/>
              <w:jc w:val="center"/>
            </w:pPr>
            <w:r w:rsidRPr="00A55EED">
              <w:t>2012/08 ~present</w:t>
            </w:r>
          </w:p>
        </w:tc>
        <w:tc>
          <w:tcPr>
            <w:tcW w:w="7632" w:type="dxa"/>
          </w:tcPr>
          <w:p w14:paraId="40763000" w14:textId="58B60D18" w:rsidR="002C767A" w:rsidRPr="00A55EED" w:rsidRDefault="002C767A" w:rsidP="002C767A">
            <w:pPr>
              <w:widowControl/>
              <w:spacing w:line="240" w:lineRule="auto"/>
              <w:jc w:val="both"/>
            </w:pPr>
            <w:r w:rsidRPr="00A55EED">
              <w:t>Professor, Department of Sports Medicine, College of Medicine, Kaohsiung Medical University, Kaohsiung, Taiwan</w:t>
            </w:r>
          </w:p>
        </w:tc>
      </w:tr>
      <w:tr w:rsidR="002C767A" w:rsidRPr="00A55EED" w14:paraId="5CB5411E" w14:textId="77777777" w:rsidTr="0055066C">
        <w:tc>
          <w:tcPr>
            <w:tcW w:w="1276" w:type="dxa"/>
            <w:vAlign w:val="center"/>
          </w:tcPr>
          <w:p w14:paraId="32EB3838" w14:textId="77777777" w:rsidR="002C767A" w:rsidRPr="00A55EED" w:rsidRDefault="002C767A" w:rsidP="002C767A">
            <w:pPr>
              <w:widowControl/>
              <w:adjustRightInd/>
              <w:spacing w:line="240" w:lineRule="auto"/>
              <w:jc w:val="center"/>
            </w:pPr>
            <w:r w:rsidRPr="00A55EED">
              <w:rPr>
                <w:rFonts w:hint="eastAsia"/>
              </w:rPr>
              <w:t>2018/08</w:t>
            </w:r>
          </w:p>
          <w:p w14:paraId="0CD46B24" w14:textId="04D89463" w:rsidR="002C767A" w:rsidRPr="00A55EED" w:rsidRDefault="002C767A" w:rsidP="002C767A">
            <w:pPr>
              <w:widowControl/>
              <w:adjustRightInd/>
              <w:spacing w:line="240" w:lineRule="auto"/>
              <w:jc w:val="center"/>
            </w:pPr>
            <w:r w:rsidRPr="00A55EED">
              <w:t>~2019/07</w:t>
            </w:r>
          </w:p>
        </w:tc>
        <w:tc>
          <w:tcPr>
            <w:tcW w:w="7632" w:type="dxa"/>
          </w:tcPr>
          <w:p w14:paraId="4C1F02A5" w14:textId="6C4FF44E" w:rsidR="002C767A" w:rsidRPr="00A55EED" w:rsidRDefault="002C767A" w:rsidP="002C767A">
            <w:pPr>
              <w:widowControl/>
              <w:spacing w:line="240" w:lineRule="auto"/>
              <w:jc w:val="both"/>
            </w:pPr>
            <w:r w:rsidRPr="00A55EED">
              <w:t>Leader,</w:t>
            </w:r>
            <w:r w:rsidR="001B6D4A" w:rsidRPr="00A55EED">
              <w:rPr>
                <w:rFonts w:hint="eastAsia"/>
              </w:rPr>
              <w:t xml:space="preserve"> </w:t>
            </w:r>
            <w:r w:rsidRPr="00A55EED">
              <w:t>Office of Research and Development, Kaohsiung Medical University, Kaohsiung, Taiwan</w:t>
            </w:r>
          </w:p>
        </w:tc>
      </w:tr>
      <w:tr w:rsidR="002C767A" w:rsidRPr="00A55EED" w14:paraId="3F76199F" w14:textId="77777777" w:rsidTr="0055066C">
        <w:tc>
          <w:tcPr>
            <w:tcW w:w="1276" w:type="dxa"/>
            <w:vAlign w:val="center"/>
          </w:tcPr>
          <w:p w14:paraId="308FF92F" w14:textId="77777777" w:rsidR="002C767A" w:rsidRPr="00A55EED" w:rsidRDefault="002C767A" w:rsidP="002C767A">
            <w:pPr>
              <w:widowControl/>
              <w:adjustRightInd/>
              <w:spacing w:line="240" w:lineRule="auto"/>
              <w:jc w:val="center"/>
            </w:pPr>
            <w:r w:rsidRPr="00A55EED">
              <w:t>2010/08</w:t>
            </w:r>
          </w:p>
          <w:p w14:paraId="1E575F63" w14:textId="77777777" w:rsidR="002C767A" w:rsidRPr="00A55EED" w:rsidRDefault="002C767A" w:rsidP="002C767A">
            <w:pPr>
              <w:widowControl/>
              <w:adjustRightInd/>
              <w:spacing w:line="240" w:lineRule="auto"/>
              <w:jc w:val="center"/>
            </w:pPr>
            <w:r w:rsidRPr="00A55EED">
              <w:t>~</w:t>
            </w:r>
            <w:r w:rsidRPr="00A55EED">
              <w:rPr>
                <w:rFonts w:eastAsia="標楷體"/>
              </w:rPr>
              <w:t>2018/07</w:t>
            </w:r>
          </w:p>
        </w:tc>
        <w:tc>
          <w:tcPr>
            <w:tcW w:w="7632" w:type="dxa"/>
          </w:tcPr>
          <w:p w14:paraId="18F30E3E" w14:textId="77777777" w:rsidR="002C767A" w:rsidRPr="00A55EED" w:rsidRDefault="002C767A" w:rsidP="002C767A">
            <w:pPr>
              <w:widowControl/>
              <w:spacing w:line="240" w:lineRule="auto"/>
              <w:jc w:val="both"/>
            </w:pPr>
            <w:r w:rsidRPr="00A55EED">
              <w:t>Director, Department of Sports Medicine, College of Medicine, Kaohsiung Medical University, Kaohsiung, Taiwan</w:t>
            </w:r>
          </w:p>
        </w:tc>
      </w:tr>
      <w:tr w:rsidR="002C767A" w:rsidRPr="00A55EED" w14:paraId="62E5BB5F" w14:textId="77777777" w:rsidTr="0055066C">
        <w:tc>
          <w:tcPr>
            <w:tcW w:w="1276" w:type="dxa"/>
            <w:vAlign w:val="center"/>
          </w:tcPr>
          <w:p w14:paraId="30C1ABF9" w14:textId="77777777" w:rsidR="002C767A" w:rsidRPr="00A55EED" w:rsidRDefault="002C767A" w:rsidP="002C767A">
            <w:pPr>
              <w:widowControl/>
              <w:adjustRightInd/>
              <w:spacing w:line="240" w:lineRule="auto"/>
              <w:jc w:val="center"/>
            </w:pPr>
            <w:r w:rsidRPr="00A55EED">
              <w:t>2017/08</w:t>
            </w:r>
          </w:p>
          <w:p w14:paraId="10EF46AD" w14:textId="77777777" w:rsidR="002C767A" w:rsidRPr="00A55EED" w:rsidRDefault="002C767A" w:rsidP="002C767A">
            <w:pPr>
              <w:widowControl/>
              <w:adjustRightInd/>
              <w:spacing w:line="240" w:lineRule="auto"/>
              <w:jc w:val="center"/>
            </w:pPr>
            <w:r w:rsidRPr="00A55EED">
              <w:t>~</w:t>
            </w:r>
            <w:r w:rsidRPr="00A55EED">
              <w:rPr>
                <w:rFonts w:eastAsia="標楷體"/>
              </w:rPr>
              <w:t>2018/07</w:t>
            </w:r>
          </w:p>
        </w:tc>
        <w:tc>
          <w:tcPr>
            <w:tcW w:w="7632" w:type="dxa"/>
          </w:tcPr>
          <w:p w14:paraId="46771ECF" w14:textId="77777777" w:rsidR="002C767A" w:rsidRPr="00A55EED" w:rsidRDefault="002C767A" w:rsidP="002C767A">
            <w:pPr>
              <w:widowControl/>
              <w:spacing w:line="240" w:lineRule="auto"/>
              <w:jc w:val="both"/>
            </w:pPr>
            <w:r w:rsidRPr="00A55EED">
              <w:t>Director, Ph.D. Program in Biomedical Engineering, College of Medicine, Kaohsiung Medical University, Kaohsiung, Taiwan</w:t>
            </w:r>
          </w:p>
        </w:tc>
      </w:tr>
      <w:tr w:rsidR="002C767A" w:rsidRPr="00A55EED" w14:paraId="0F64AB44" w14:textId="77777777" w:rsidTr="0055066C">
        <w:tc>
          <w:tcPr>
            <w:tcW w:w="1276" w:type="dxa"/>
            <w:vAlign w:val="center"/>
          </w:tcPr>
          <w:p w14:paraId="225212FD" w14:textId="77777777" w:rsidR="002C767A" w:rsidRPr="00A55EED" w:rsidRDefault="002C767A" w:rsidP="002C767A">
            <w:pPr>
              <w:widowControl/>
              <w:adjustRightInd/>
              <w:spacing w:line="240" w:lineRule="auto"/>
              <w:jc w:val="center"/>
            </w:pPr>
            <w:r w:rsidRPr="00A55EED">
              <w:rPr>
                <w:rFonts w:hint="eastAsia"/>
              </w:rPr>
              <w:t>2017/01</w:t>
            </w:r>
          </w:p>
          <w:p w14:paraId="41AF47D4" w14:textId="77777777" w:rsidR="002C767A" w:rsidRPr="00A55EED" w:rsidRDefault="002C767A" w:rsidP="002C767A">
            <w:pPr>
              <w:widowControl/>
              <w:adjustRightInd/>
              <w:spacing w:line="240" w:lineRule="auto"/>
              <w:jc w:val="center"/>
            </w:pPr>
            <w:r w:rsidRPr="00A55EED">
              <w:t>~present</w:t>
            </w:r>
          </w:p>
        </w:tc>
        <w:tc>
          <w:tcPr>
            <w:tcW w:w="7632" w:type="dxa"/>
          </w:tcPr>
          <w:p w14:paraId="7C637AA3" w14:textId="77777777" w:rsidR="002C767A" w:rsidRPr="00A55EED" w:rsidRDefault="002C767A" w:rsidP="002C767A">
            <w:pPr>
              <w:widowControl/>
              <w:spacing w:line="240" w:lineRule="auto"/>
              <w:jc w:val="both"/>
            </w:pPr>
            <w:r w:rsidRPr="00A55EED">
              <w:t>Adjunct Research Fellow, Department of Medical Research, Kaohsiung Medical University Hospital, Kaohsiung, Taiwan</w:t>
            </w:r>
          </w:p>
        </w:tc>
      </w:tr>
      <w:tr w:rsidR="002C767A" w:rsidRPr="00A55EED" w14:paraId="750EF432" w14:textId="77777777" w:rsidTr="00747165">
        <w:tc>
          <w:tcPr>
            <w:tcW w:w="1276" w:type="dxa"/>
            <w:shd w:val="clear" w:color="auto" w:fill="auto"/>
            <w:vAlign w:val="center"/>
          </w:tcPr>
          <w:p w14:paraId="240B007C" w14:textId="77777777" w:rsidR="002C767A" w:rsidRPr="00A55EED" w:rsidRDefault="002C767A" w:rsidP="002C767A">
            <w:pPr>
              <w:widowControl/>
              <w:adjustRightInd/>
              <w:spacing w:line="240" w:lineRule="auto"/>
              <w:jc w:val="center"/>
            </w:pPr>
            <w:r w:rsidRPr="00A55EED">
              <w:rPr>
                <w:rFonts w:hint="eastAsia"/>
              </w:rPr>
              <w:t>2016/08</w:t>
            </w:r>
          </w:p>
          <w:p w14:paraId="551E520A" w14:textId="77777777" w:rsidR="002C767A" w:rsidRPr="00A55EED" w:rsidRDefault="002C767A" w:rsidP="002C767A">
            <w:pPr>
              <w:widowControl/>
              <w:adjustRightInd/>
              <w:spacing w:line="240" w:lineRule="auto"/>
              <w:jc w:val="center"/>
            </w:pPr>
            <w:r w:rsidRPr="00A55EED">
              <w:t>~present</w:t>
            </w:r>
          </w:p>
        </w:tc>
        <w:tc>
          <w:tcPr>
            <w:tcW w:w="7632" w:type="dxa"/>
          </w:tcPr>
          <w:p w14:paraId="073E1DEE" w14:textId="77777777" w:rsidR="002C767A" w:rsidRPr="00A55EED" w:rsidRDefault="002C767A" w:rsidP="002C767A">
            <w:pPr>
              <w:widowControl/>
              <w:spacing w:line="240" w:lineRule="auto"/>
              <w:jc w:val="both"/>
            </w:pPr>
            <w:r w:rsidRPr="00A55EED">
              <w:t>Director of the Preparatory Office, Ph.D. Program for Biomedical Engineering, Kaohsiung Medical University, Kaohsiung, Taiwan</w:t>
            </w:r>
          </w:p>
        </w:tc>
      </w:tr>
      <w:tr w:rsidR="002C767A" w:rsidRPr="00A55EED" w14:paraId="09E4BAFE" w14:textId="77777777" w:rsidTr="0055066C">
        <w:tc>
          <w:tcPr>
            <w:tcW w:w="1276" w:type="dxa"/>
            <w:vAlign w:val="center"/>
          </w:tcPr>
          <w:p w14:paraId="59BB1FF8" w14:textId="77777777" w:rsidR="002C767A" w:rsidRPr="00A55EED" w:rsidRDefault="002C767A" w:rsidP="002C767A">
            <w:pPr>
              <w:widowControl/>
              <w:adjustRightInd/>
              <w:spacing w:line="240" w:lineRule="auto"/>
              <w:jc w:val="center"/>
            </w:pPr>
            <w:r w:rsidRPr="00A55EED">
              <w:rPr>
                <w:rFonts w:hint="eastAsia"/>
              </w:rPr>
              <w:t>2016/08</w:t>
            </w:r>
          </w:p>
          <w:p w14:paraId="7AC64608" w14:textId="77777777" w:rsidR="002C767A" w:rsidRPr="00A55EED" w:rsidRDefault="002C767A" w:rsidP="002C767A">
            <w:pPr>
              <w:widowControl/>
              <w:adjustRightInd/>
              <w:spacing w:line="240" w:lineRule="auto"/>
              <w:jc w:val="center"/>
            </w:pPr>
            <w:r w:rsidRPr="00A55EED">
              <w:t>~present</w:t>
            </w:r>
          </w:p>
        </w:tc>
        <w:tc>
          <w:tcPr>
            <w:tcW w:w="7632" w:type="dxa"/>
          </w:tcPr>
          <w:p w14:paraId="2379920D" w14:textId="77777777" w:rsidR="002C767A" w:rsidRPr="00A55EED" w:rsidRDefault="002C767A" w:rsidP="002C767A">
            <w:pPr>
              <w:widowControl/>
              <w:spacing w:line="240" w:lineRule="auto"/>
              <w:jc w:val="both"/>
            </w:pPr>
            <w:r w:rsidRPr="00A55EED">
              <w:t>Joint Appointment Professor, Graduate Institute of Medicine, College of Medicine, Kaohsiung Medical University, Kaohsiung, Taiwan</w:t>
            </w:r>
          </w:p>
        </w:tc>
      </w:tr>
      <w:tr w:rsidR="002C767A" w:rsidRPr="00A55EED" w14:paraId="5945D278" w14:textId="77777777" w:rsidTr="0055066C">
        <w:tc>
          <w:tcPr>
            <w:tcW w:w="1276" w:type="dxa"/>
            <w:vAlign w:val="center"/>
          </w:tcPr>
          <w:p w14:paraId="26E65394" w14:textId="77777777" w:rsidR="002C767A" w:rsidRPr="00A55EED" w:rsidRDefault="002C767A" w:rsidP="002C767A">
            <w:pPr>
              <w:widowControl/>
              <w:adjustRightInd/>
              <w:spacing w:line="240" w:lineRule="auto"/>
              <w:jc w:val="center"/>
            </w:pPr>
            <w:r w:rsidRPr="00A55EED">
              <w:t>2016/08</w:t>
            </w:r>
          </w:p>
          <w:p w14:paraId="6D211C2B" w14:textId="77777777" w:rsidR="002C767A" w:rsidRPr="00A55EED" w:rsidRDefault="002C767A" w:rsidP="002C767A">
            <w:pPr>
              <w:widowControl/>
              <w:adjustRightInd/>
              <w:spacing w:line="240" w:lineRule="auto"/>
              <w:jc w:val="center"/>
            </w:pPr>
            <w:r w:rsidRPr="00A55EED">
              <w:t>~present</w:t>
            </w:r>
          </w:p>
        </w:tc>
        <w:tc>
          <w:tcPr>
            <w:tcW w:w="7632" w:type="dxa"/>
          </w:tcPr>
          <w:p w14:paraId="2A42A1CC" w14:textId="77777777" w:rsidR="002C767A" w:rsidRPr="00A55EED" w:rsidRDefault="002C767A" w:rsidP="002C767A">
            <w:pPr>
              <w:widowControl/>
              <w:spacing w:line="240" w:lineRule="auto"/>
              <w:jc w:val="both"/>
            </w:pPr>
            <w:r w:rsidRPr="00A55EED">
              <w:t>Joint Appointment Professor, Department of Public Health, Kaohsiung Medical University, Kaohsiung, Taiwan</w:t>
            </w:r>
          </w:p>
        </w:tc>
      </w:tr>
      <w:tr w:rsidR="002C767A" w:rsidRPr="00A55EED" w14:paraId="3E84DF63" w14:textId="77777777" w:rsidTr="0055066C">
        <w:tc>
          <w:tcPr>
            <w:tcW w:w="1276" w:type="dxa"/>
            <w:vAlign w:val="center"/>
          </w:tcPr>
          <w:p w14:paraId="66A82ABF" w14:textId="77777777" w:rsidR="002C767A" w:rsidRPr="00A55EED" w:rsidRDefault="002C767A" w:rsidP="002C767A">
            <w:pPr>
              <w:widowControl/>
              <w:adjustRightInd/>
              <w:spacing w:line="240" w:lineRule="auto"/>
              <w:jc w:val="center"/>
            </w:pPr>
            <w:r w:rsidRPr="00A55EED">
              <w:rPr>
                <w:rFonts w:hint="eastAsia"/>
              </w:rPr>
              <w:t>2</w:t>
            </w:r>
            <w:r w:rsidRPr="00A55EED">
              <w:t>015/08</w:t>
            </w:r>
          </w:p>
          <w:p w14:paraId="5C7CC377" w14:textId="77777777" w:rsidR="002C767A" w:rsidRPr="00A55EED" w:rsidRDefault="002C767A" w:rsidP="002C767A">
            <w:pPr>
              <w:widowControl/>
              <w:adjustRightInd/>
              <w:spacing w:line="240" w:lineRule="auto"/>
              <w:jc w:val="center"/>
            </w:pPr>
            <w:r w:rsidRPr="00A55EED">
              <w:t>~present</w:t>
            </w:r>
          </w:p>
        </w:tc>
        <w:tc>
          <w:tcPr>
            <w:tcW w:w="7632" w:type="dxa"/>
          </w:tcPr>
          <w:p w14:paraId="3963A384" w14:textId="77777777" w:rsidR="002C767A" w:rsidRPr="00A55EED" w:rsidRDefault="002C767A" w:rsidP="002C767A">
            <w:pPr>
              <w:widowControl/>
              <w:spacing w:line="240" w:lineRule="auto"/>
              <w:jc w:val="both"/>
            </w:pPr>
            <w:r w:rsidRPr="00A55EED">
              <w:t xml:space="preserve">Joint Appointment Professor, Institute of Medical Science and Technology, National Sun </w:t>
            </w:r>
            <w:proofErr w:type="spellStart"/>
            <w:r w:rsidRPr="00A55EED">
              <w:t>Yat-sen</w:t>
            </w:r>
            <w:proofErr w:type="spellEnd"/>
            <w:r w:rsidRPr="00A55EED">
              <w:t xml:space="preserve"> University, Kaohsiung, Taiwan</w:t>
            </w:r>
          </w:p>
        </w:tc>
      </w:tr>
      <w:tr w:rsidR="002C767A" w:rsidRPr="00A55EED" w14:paraId="6C2D01E6" w14:textId="77777777" w:rsidTr="0055066C">
        <w:tc>
          <w:tcPr>
            <w:tcW w:w="1276" w:type="dxa"/>
            <w:vAlign w:val="center"/>
          </w:tcPr>
          <w:p w14:paraId="0A7AAA0A" w14:textId="77777777" w:rsidR="002C767A" w:rsidRPr="00A55EED" w:rsidRDefault="002C767A" w:rsidP="002C767A">
            <w:pPr>
              <w:widowControl/>
              <w:adjustRightInd/>
              <w:spacing w:line="240" w:lineRule="auto"/>
              <w:jc w:val="center"/>
            </w:pPr>
            <w:r w:rsidRPr="00A55EED">
              <w:rPr>
                <w:rFonts w:hint="eastAsia"/>
              </w:rPr>
              <w:t>2015/08</w:t>
            </w:r>
          </w:p>
          <w:p w14:paraId="1EDA09A4" w14:textId="77777777" w:rsidR="002C767A" w:rsidRPr="00A55EED" w:rsidRDefault="002C767A" w:rsidP="002C767A">
            <w:pPr>
              <w:widowControl/>
              <w:adjustRightInd/>
              <w:spacing w:line="240" w:lineRule="auto"/>
              <w:jc w:val="center"/>
            </w:pPr>
            <w:r w:rsidRPr="00A55EED">
              <w:t>~present</w:t>
            </w:r>
          </w:p>
        </w:tc>
        <w:tc>
          <w:tcPr>
            <w:tcW w:w="7632" w:type="dxa"/>
          </w:tcPr>
          <w:p w14:paraId="2DB0A169" w14:textId="77777777" w:rsidR="002C767A" w:rsidRPr="00A55EED" w:rsidRDefault="002C767A" w:rsidP="002C767A">
            <w:pPr>
              <w:widowControl/>
              <w:spacing w:line="240" w:lineRule="auto"/>
              <w:jc w:val="both"/>
            </w:pPr>
            <w:r w:rsidRPr="00A55EED">
              <w:t>Joint Appointment Professor, Master Degree Program in Aging and Long-Term Care, College of Nursing, Kaohsiung Medical University, Kaohsiung, Taiwan</w:t>
            </w:r>
          </w:p>
        </w:tc>
      </w:tr>
      <w:tr w:rsidR="002C767A" w:rsidRPr="00A55EED" w14:paraId="0691363C" w14:textId="77777777" w:rsidTr="0055066C">
        <w:tc>
          <w:tcPr>
            <w:tcW w:w="1276" w:type="dxa"/>
            <w:vAlign w:val="center"/>
          </w:tcPr>
          <w:p w14:paraId="15AEBCB5" w14:textId="77777777" w:rsidR="002C767A" w:rsidRPr="00A55EED" w:rsidRDefault="002C767A" w:rsidP="002C767A">
            <w:pPr>
              <w:widowControl/>
              <w:adjustRightInd/>
              <w:spacing w:line="240" w:lineRule="auto"/>
              <w:jc w:val="center"/>
            </w:pPr>
            <w:r w:rsidRPr="00A55EED">
              <w:rPr>
                <w:rFonts w:hint="eastAsia"/>
              </w:rPr>
              <w:t>2</w:t>
            </w:r>
            <w:r w:rsidRPr="00A55EED">
              <w:t>015/08</w:t>
            </w:r>
          </w:p>
          <w:p w14:paraId="6B8A31CF" w14:textId="77777777" w:rsidR="002C767A" w:rsidRPr="00A55EED" w:rsidRDefault="002C767A" w:rsidP="002C767A">
            <w:pPr>
              <w:widowControl/>
              <w:adjustRightInd/>
              <w:spacing w:line="240" w:lineRule="auto"/>
              <w:jc w:val="center"/>
            </w:pPr>
            <w:r w:rsidRPr="00A55EED">
              <w:t>~present</w:t>
            </w:r>
          </w:p>
        </w:tc>
        <w:tc>
          <w:tcPr>
            <w:tcW w:w="7632" w:type="dxa"/>
          </w:tcPr>
          <w:p w14:paraId="2FA5CC09" w14:textId="77777777" w:rsidR="002C767A" w:rsidRPr="00A55EED" w:rsidRDefault="002C767A" w:rsidP="002C767A">
            <w:pPr>
              <w:widowControl/>
              <w:spacing w:line="240" w:lineRule="auto"/>
              <w:jc w:val="both"/>
            </w:pPr>
            <w:r w:rsidRPr="00A55EED">
              <w:t>Joint Appointment Professor, Graduate Institute of Clinical Medicine, College of Medicine, Kaohsiung Medical University, Kaohsiung, Taiwan</w:t>
            </w:r>
          </w:p>
        </w:tc>
      </w:tr>
      <w:tr w:rsidR="002C767A" w:rsidRPr="00A55EED" w14:paraId="6CB2DA0C" w14:textId="77777777" w:rsidTr="0055066C">
        <w:tc>
          <w:tcPr>
            <w:tcW w:w="1276" w:type="dxa"/>
            <w:vAlign w:val="center"/>
          </w:tcPr>
          <w:p w14:paraId="0BDA61C9" w14:textId="77777777" w:rsidR="002C767A" w:rsidRPr="00A55EED" w:rsidRDefault="002C767A" w:rsidP="002C767A">
            <w:pPr>
              <w:widowControl/>
              <w:adjustRightInd/>
              <w:spacing w:line="240" w:lineRule="auto"/>
              <w:jc w:val="center"/>
            </w:pPr>
            <w:r w:rsidRPr="00A55EED">
              <w:t>2006/02~</w:t>
            </w:r>
          </w:p>
          <w:p w14:paraId="53E60228" w14:textId="77777777" w:rsidR="002C767A" w:rsidRPr="00A55EED" w:rsidRDefault="002C767A" w:rsidP="002C767A">
            <w:pPr>
              <w:widowControl/>
              <w:adjustRightInd/>
              <w:spacing w:line="240" w:lineRule="auto"/>
              <w:jc w:val="center"/>
            </w:pPr>
            <w:r w:rsidRPr="00A55EED">
              <w:t>2012/07</w:t>
            </w:r>
          </w:p>
        </w:tc>
        <w:tc>
          <w:tcPr>
            <w:tcW w:w="7632" w:type="dxa"/>
          </w:tcPr>
          <w:p w14:paraId="39EDA3D4" w14:textId="77777777" w:rsidR="002C767A" w:rsidRPr="00A55EED" w:rsidRDefault="002C767A" w:rsidP="002C767A">
            <w:pPr>
              <w:widowControl/>
              <w:spacing w:line="240" w:lineRule="auto"/>
              <w:jc w:val="both"/>
            </w:pPr>
            <w:r w:rsidRPr="00A55EED">
              <w:t>Associate Professor, Department of Sports Medicine, College of Medicine, Kaohsiung Medical University, Kaohsiung, Taiwan</w:t>
            </w:r>
          </w:p>
        </w:tc>
      </w:tr>
      <w:tr w:rsidR="002C767A" w:rsidRPr="00A55EED" w14:paraId="6CF6CBF9" w14:textId="77777777" w:rsidTr="0055066C">
        <w:tc>
          <w:tcPr>
            <w:tcW w:w="1276" w:type="dxa"/>
            <w:vAlign w:val="center"/>
          </w:tcPr>
          <w:p w14:paraId="2463FCFD" w14:textId="77777777" w:rsidR="002C767A" w:rsidRPr="00A55EED" w:rsidRDefault="002C767A" w:rsidP="002C767A">
            <w:pPr>
              <w:widowControl/>
              <w:adjustRightInd/>
              <w:spacing w:line="240" w:lineRule="auto"/>
              <w:jc w:val="center"/>
            </w:pPr>
            <w:r w:rsidRPr="00A55EED">
              <w:t>2004/08~ 2006/01</w:t>
            </w:r>
          </w:p>
        </w:tc>
        <w:tc>
          <w:tcPr>
            <w:tcW w:w="7632" w:type="dxa"/>
          </w:tcPr>
          <w:p w14:paraId="2AED4EDA" w14:textId="77777777" w:rsidR="002C767A" w:rsidRPr="00A55EED" w:rsidRDefault="002C767A" w:rsidP="002C767A">
            <w:pPr>
              <w:widowControl/>
              <w:spacing w:line="240" w:lineRule="auto"/>
              <w:jc w:val="both"/>
            </w:pPr>
            <w:r w:rsidRPr="00A55EED">
              <w:t>Assistant Professor, Department of Sports Medicine, College of Medicine, Kaohsiung Medical University, Kaohsiung, Taiwan</w:t>
            </w:r>
          </w:p>
        </w:tc>
      </w:tr>
      <w:tr w:rsidR="002C767A" w:rsidRPr="00A55EED" w14:paraId="2FA171E4" w14:textId="77777777" w:rsidTr="0055066C">
        <w:tc>
          <w:tcPr>
            <w:tcW w:w="1276" w:type="dxa"/>
            <w:vAlign w:val="center"/>
          </w:tcPr>
          <w:p w14:paraId="52FBF3EF" w14:textId="77777777" w:rsidR="002C767A" w:rsidRPr="00A55EED" w:rsidRDefault="002C767A" w:rsidP="002C767A">
            <w:pPr>
              <w:widowControl/>
              <w:adjustRightInd/>
              <w:spacing w:line="240" w:lineRule="auto"/>
              <w:jc w:val="center"/>
            </w:pPr>
            <w:r w:rsidRPr="00A55EED">
              <w:t>2003/02 ~ 2004/07</w:t>
            </w:r>
          </w:p>
        </w:tc>
        <w:tc>
          <w:tcPr>
            <w:tcW w:w="7632" w:type="dxa"/>
          </w:tcPr>
          <w:p w14:paraId="26CA07FE" w14:textId="77777777" w:rsidR="002C767A" w:rsidRPr="00A55EED" w:rsidRDefault="002C767A" w:rsidP="002C767A">
            <w:pPr>
              <w:widowControl/>
              <w:spacing w:line="240" w:lineRule="auto"/>
              <w:jc w:val="both"/>
              <w:rPr>
                <w:rFonts w:eastAsia="標楷體"/>
              </w:rPr>
            </w:pPr>
            <w:r w:rsidRPr="00A55EED">
              <w:t xml:space="preserve">Associate Professor, </w:t>
            </w:r>
            <w:r w:rsidRPr="00A55EED">
              <w:rPr>
                <w:rFonts w:eastAsia="標楷體"/>
              </w:rPr>
              <w:t>Department of Physical Therapy, Tzu-Chi College of Technology, Hualien, Taiwan</w:t>
            </w:r>
          </w:p>
        </w:tc>
      </w:tr>
      <w:tr w:rsidR="002C767A" w:rsidRPr="00A55EED" w14:paraId="3CE8B473" w14:textId="77777777" w:rsidTr="0055066C">
        <w:tc>
          <w:tcPr>
            <w:tcW w:w="1276" w:type="dxa"/>
            <w:vAlign w:val="center"/>
          </w:tcPr>
          <w:p w14:paraId="5F9B10C4" w14:textId="77777777" w:rsidR="002C767A" w:rsidRPr="00A55EED" w:rsidRDefault="002C767A" w:rsidP="002C767A">
            <w:pPr>
              <w:widowControl/>
              <w:adjustRightInd/>
              <w:spacing w:line="240" w:lineRule="auto"/>
              <w:jc w:val="center"/>
            </w:pPr>
            <w:r w:rsidRPr="00A55EED">
              <w:t>1996/08 ~ 2003/01</w:t>
            </w:r>
          </w:p>
        </w:tc>
        <w:tc>
          <w:tcPr>
            <w:tcW w:w="7632" w:type="dxa"/>
          </w:tcPr>
          <w:p w14:paraId="5ADF2058" w14:textId="77777777" w:rsidR="002C767A" w:rsidRPr="00A55EED" w:rsidRDefault="002C767A" w:rsidP="002C767A">
            <w:pPr>
              <w:widowControl/>
              <w:spacing w:line="240" w:lineRule="auto"/>
              <w:rPr>
                <w:rFonts w:eastAsia="標楷體"/>
              </w:rPr>
            </w:pPr>
            <w:r w:rsidRPr="00A55EED">
              <w:rPr>
                <w:rFonts w:eastAsia="標楷體"/>
              </w:rPr>
              <w:t xml:space="preserve">Instructor, Department of Physical Therapy, </w:t>
            </w:r>
            <w:smartTag w:uri="urn:schemas-microsoft-com:office:smarttags" w:element="place">
              <w:smartTag w:uri="urn:schemas-microsoft-com:office:smarttags" w:element="PlaceName">
                <w:r w:rsidRPr="00A55EED">
                  <w:rPr>
                    <w:rFonts w:eastAsia="標楷體"/>
                  </w:rPr>
                  <w:t>Tzu-Chi</w:t>
                </w:r>
              </w:smartTag>
              <w:r w:rsidRPr="00A55EED">
                <w:rPr>
                  <w:rFonts w:eastAsia="標楷體"/>
                </w:rPr>
                <w:t xml:space="preserve"> </w:t>
              </w:r>
              <w:smartTag w:uri="urn:schemas-microsoft-com:office:smarttags" w:element="PlaceType">
                <w:r w:rsidRPr="00A55EED">
                  <w:rPr>
                    <w:rFonts w:eastAsia="標楷體"/>
                  </w:rPr>
                  <w:t>College</w:t>
                </w:r>
              </w:smartTag>
            </w:smartTag>
            <w:r w:rsidRPr="00A55EED">
              <w:rPr>
                <w:rFonts w:eastAsia="標楷體"/>
              </w:rPr>
              <w:t xml:space="preserve"> of Technology, </w:t>
            </w:r>
            <w:smartTag w:uri="urn:schemas-microsoft-com:office:smarttags" w:element="place">
              <w:smartTag w:uri="urn:schemas-microsoft-com:office:smarttags" w:element="City">
                <w:r w:rsidRPr="00A55EED">
                  <w:rPr>
                    <w:rFonts w:eastAsia="標楷體"/>
                  </w:rPr>
                  <w:t>Hualien</w:t>
                </w:r>
              </w:smartTag>
              <w:r w:rsidRPr="00A55EED">
                <w:rPr>
                  <w:rFonts w:eastAsia="標楷體"/>
                </w:rPr>
                <w:t xml:space="preserve">, </w:t>
              </w:r>
              <w:smartTag w:uri="urn:schemas-microsoft-com:office:smarttags" w:element="country-region">
                <w:r w:rsidRPr="00A55EED">
                  <w:rPr>
                    <w:rFonts w:eastAsia="標楷體"/>
                  </w:rPr>
                  <w:t>Taiwan</w:t>
                </w:r>
              </w:smartTag>
            </w:smartTag>
          </w:p>
        </w:tc>
      </w:tr>
    </w:tbl>
    <w:p w14:paraId="465F6982"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OTHER PROFESSIONAL EXPERIENCE</w:t>
      </w:r>
    </w:p>
    <w:tbl>
      <w:tblPr>
        <w:tblW w:w="86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66"/>
      </w:tblGrid>
      <w:tr w:rsidR="00F252F8" w:rsidRPr="00A55EED" w14:paraId="2D30B018" w14:textId="77777777" w:rsidTr="00F84444">
        <w:tc>
          <w:tcPr>
            <w:tcW w:w="1276" w:type="dxa"/>
          </w:tcPr>
          <w:p w14:paraId="555F6FE0" w14:textId="77777777" w:rsidR="00F252F8" w:rsidRPr="00A55EED" w:rsidRDefault="00F252F8" w:rsidP="00D91B35">
            <w:pPr>
              <w:widowControl/>
              <w:spacing w:line="240" w:lineRule="auto"/>
              <w:rPr>
                <w:rFonts w:eastAsia="標楷體"/>
              </w:rPr>
            </w:pPr>
            <w:r w:rsidRPr="00A55EED">
              <w:rPr>
                <w:rFonts w:eastAsia="標楷體"/>
              </w:rPr>
              <w:t>2001/03 ~ 2002/03</w:t>
            </w:r>
          </w:p>
        </w:tc>
        <w:tc>
          <w:tcPr>
            <w:tcW w:w="7366" w:type="dxa"/>
          </w:tcPr>
          <w:p w14:paraId="4953C170" w14:textId="77777777" w:rsidR="00F252F8" w:rsidRPr="00A55EED" w:rsidRDefault="00F252F8" w:rsidP="00D91B35">
            <w:pPr>
              <w:widowControl/>
              <w:spacing w:line="240" w:lineRule="auto"/>
              <w:rPr>
                <w:rFonts w:eastAsia="標楷體"/>
              </w:rPr>
            </w:pPr>
            <w:r w:rsidRPr="00A55EED">
              <w:rPr>
                <w:rFonts w:eastAsia="標楷體"/>
              </w:rPr>
              <w:t xml:space="preserve">Special Project Associate, Orthopedic Biomechanics Laboratory, Mayo Clinic, </w:t>
            </w:r>
            <w:smartTag w:uri="urn:schemas-microsoft-com:office:smarttags" w:element="place">
              <w:smartTag w:uri="urn:schemas-microsoft-com:office:smarttags" w:element="City">
                <w:r w:rsidRPr="00A55EED">
                  <w:rPr>
                    <w:rFonts w:eastAsia="標楷體"/>
                  </w:rPr>
                  <w:t>Rochester</w:t>
                </w:r>
              </w:smartTag>
              <w:r w:rsidRPr="00A55EED">
                <w:rPr>
                  <w:rFonts w:eastAsia="標楷體"/>
                </w:rPr>
                <w:t xml:space="preserve">, </w:t>
              </w:r>
              <w:smartTag w:uri="urn:schemas-microsoft-com:office:smarttags" w:element="State">
                <w:r w:rsidRPr="00A55EED">
                  <w:rPr>
                    <w:rFonts w:eastAsia="標楷體"/>
                  </w:rPr>
                  <w:t>MN</w:t>
                </w:r>
              </w:smartTag>
              <w:r w:rsidRPr="00A55EED">
                <w:rPr>
                  <w:rFonts w:eastAsia="標楷體"/>
                </w:rPr>
                <w:t xml:space="preserve">, </w:t>
              </w:r>
              <w:smartTag w:uri="urn:schemas-microsoft-com:office:smarttags" w:element="country-region">
                <w:r w:rsidRPr="00A55EED">
                  <w:rPr>
                    <w:rFonts w:eastAsia="標楷體"/>
                  </w:rPr>
                  <w:t>USA</w:t>
                </w:r>
              </w:smartTag>
            </w:smartTag>
          </w:p>
        </w:tc>
      </w:tr>
      <w:tr w:rsidR="00F252F8" w:rsidRPr="00A55EED" w14:paraId="569EE777" w14:textId="77777777" w:rsidTr="00F84444">
        <w:tc>
          <w:tcPr>
            <w:tcW w:w="1276" w:type="dxa"/>
          </w:tcPr>
          <w:p w14:paraId="3FE04A5B" w14:textId="77777777" w:rsidR="00F252F8" w:rsidRPr="00A55EED" w:rsidRDefault="00F252F8" w:rsidP="00D91B35">
            <w:pPr>
              <w:widowControl/>
              <w:spacing w:line="240" w:lineRule="auto"/>
              <w:rPr>
                <w:rFonts w:eastAsia="標楷體"/>
              </w:rPr>
            </w:pPr>
            <w:r w:rsidRPr="00A55EED">
              <w:rPr>
                <w:rFonts w:eastAsia="標楷體"/>
              </w:rPr>
              <w:t>1992/07 ~ 1994/05</w:t>
            </w:r>
          </w:p>
        </w:tc>
        <w:tc>
          <w:tcPr>
            <w:tcW w:w="7366" w:type="dxa"/>
          </w:tcPr>
          <w:p w14:paraId="1A916365" w14:textId="77777777" w:rsidR="00F252F8" w:rsidRPr="00A55EED" w:rsidRDefault="00F252F8" w:rsidP="00D91B35">
            <w:pPr>
              <w:widowControl/>
              <w:spacing w:line="240" w:lineRule="auto"/>
              <w:jc w:val="both"/>
              <w:rPr>
                <w:rFonts w:eastAsia="標楷體"/>
              </w:rPr>
            </w:pPr>
            <w:r w:rsidRPr="00A55EED">
              <w:rPr>
                <w:rFonts w:eastAsia="標楷體"/>
              </w:rPr>
              <w:t xml:space="preserve">Physical Therapist (Military Service), </w:t>
            </w:r>
            <w:proofErr w:type="spellStart"/>
            <w:r w:rsidRPr="00A55EED">
              <w:rPr>
                <w:rFonts w:eastAsia="標楷體"/>
              </w:rPr>
              <w:t>Hsin</w:t>
            </w:r>
            <w:proofErr w:type="spellEnd"/>
            <w:r w:rsidRPr="00A55EED">
              <w:rPr>
                <w:rFonts w:eastAsia="標楷體"/>
              </w:rPr>
              <w:t xml:space="preserve">-Chu Base, Chinese Air Force, </w:t>
            </w:r>
            <w:proofErr w:type="spellStart"/>
            <w:smartTag w:uri="urn:schemas-microsoft-com:office:smarttags" w:element="City">
              <w:r w:rsidRPr="00A55EED">
                <w:rPr>
                  <w:rFonts w:eastAsia="標楷體"/>
                </w:rPr>
                <w:t>Hsin</w:t>
              </w:r>
              <w:proofErr w:type="spellEnd"/>
              <w:r w:rsidRPr="00A55EED">
                <w:rPr>
                  <w:rFonts w:eastAsia="標楷體"/>
                </w:rPr>
                <w:t>-Chu</w:t>
              </w:r>
            </w:smartTag>
            <w:r w:rsidRPr="00A55EED">
              <w:rPr>
                <w:rFonts w:eastAsia="標楷體"/>
              </w:rPr>
              <w:t>, Taiwan</w:t>
            </w:r>
          </w:p>
        </w:tc>
      </w:tr>
    </w:tbl>
    <w:p w14:paraId="2922AEE7" w14:textId="77777777" w:rsidR="00BB2B89" w:rsidRPr="00A55EED" w:rsidRDefault="00BB2B89" w:rsidP="00D91B35">
      <w:pPr>
        <w:pStyle w:val="2"/>
        <w:widowControl/>
        <w:spacing w:before="0" w:after="0"/>
        <w:rPr>
          <w:rFonts w:ascii="Times New Roman" w:eastAsia="標楷體" w:hAnsi="Times New Roman" w:cs="Times New Roman"/>
          <w:sz w:val="24"/>
          <w:szCs w:val="24"/>
        </w:rPr>
      </w:pPr>
    </w:p>
    <w:p w14:paraId="329C9242"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HONORS AND AWARDS</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084"/>
      </w:tblGrid>
      <w:tr w:rsidR="00840246" w:rsidRPr="00A55EED" w14:paraId="44D277A9" w14:textId="77777777" w:rsidTr="00E97287">
        <w:tc>
          <w:tcPr>
            <w:tcW w:w="704" w:type="dxa"/>
          </w:tcPr>
          <w:p w14:paraId="3BA3CC9D" w14:textId="7EA19B26" w:rsidR="00840246" w:rsidRPr="00A55EED" w:rsidRDefault="00236A1D" w:rsidP="00840246">
            <w:pPr>
              <w:widowControl/>
              <w:adjustRightInd/>
              <w:spacing w:line="240" w:lineRule="auto"/>
              <w:rPr>
                <w:rFonts w:eastAsia="標楷體"/>
              </w:rPr>
            </w:pPr>
            <w:r>
              <w:rPr>
                <w:rFonts w:eastAsia="標楷體" w:hint="eastAsia"/>
              </w:rPr>
              <w:t>2024</w:t>
            </w:r>
          </w:p>
        </w:tc>
        <w:tc>
          <w:tcPr>
            <w:tcW w:w="8084" w:type="dxa"/>
          </w:tcPr>
          <w:p w14:paraId="4F7B35F9" w14:textId="52C3621A" w:rsidR="00840246" w:rsidRPr="00A55EED" w:rsidRDefault="00236A1D" w:rsidP="00840246">
            <w:pPr>
              <w:widowControl/>
              <w:adjustRightInd/>
              <w:spacing w:line="240" w:lineRule="auto"/>
              <w:rPr>
                <w:rFonts w:eastAsia="標楷體"/>
              </w:rPr>
            </w:pPr>
            <w:bookmarkStart w:id="0" w:name="_GoBack"/>
            <w:r w:rsidRPr="00236A1D">
              <w:rPr>
                <w:rFonts w:eastAsia="標楷體"/>
              </w:rPr>
              <w:t>European College of Sport Science</w:t>
            </w:r>
            <w:r>
              <w:rPr>
                <w:rFonts w:eastAsia="標楷體"/>
              </w:rPr>
              <w:t xml:space="preserve">, </w:t>
            </w:r>
            <w:r w:rsidRPr="00236A1D">
              <w:rPr>
                <w:rFonts w:eastAsia="標楷體"/>
              </w:rPr>
              <w:t>Fellow</w:t>
            </w:r>
            <w:bookmarkEnd w:id="0"/>
          </w:p>
        </w:tc>
      </w:tr>
      <w:tr w:rsidR="00236A1D" w:rsidRPr="00A55EED" w14:paraId="5F13E076" w14:textId="77777777" w:rsidTr="00E97287">
        <w:tc>
          <w:tcPr>
            <w:tcW w:w="704" w:type="dxa"/>
          </w:tcPr>
          <w:p w14:paraId="58B83A30" w14:textId="142C4EEF" w:rsidR="00236A1D" w:rsidRDefault="00236A1D" w:rsidP="00236A1D">
            <w:pPr>
              <w:widowControl/>
              <w:adjustRightInd/>
              <w:spacing w:line="240" w:lineRule="auto"/>
              <w:rPr>
                <w:rFonts w:eastAsia="標楷體" w:hint="eastAsia"/>
              </w:rPr>
            </w:pPr>
            <w:r>
              <w:rPr>
                <w:rFonts w:eastAsia="標楷體" w:hint="eastAsia"/>
              </w:rPr>
              <w:t>2</w:t>
            </w:r>
            <w:r>
              <w:rPr>
                <w:rFonts w:eastAsia="標楷體"/>
              </w:rPr>
              <w:t>023</w:t>
            </w:r>
          </w:p>
        </w:tc>
        <w:tc>
          <w:tcPr>
            <w:tcW w:w="8084" w:type="dxa"/>
          </w:tcPr>
          <w:p w14:paraId="2E9D2EA9" w14:textId="02DCF5CD" w:rsidR="00236A1D" w:rsidRDefault="00236A1D" w:rsidP="00236A1D">
            <w:pPr>
              <w:widowControl/>
              <w:adjustRightInd/>
              <w:spacing w:line="240" w:lineRule="auto"/>
              <w:rPr>
                <w:rFonts w:eastAsia="標楷體"/>
                <w:kern w:val="2"/>
              </w:rPr>
            </w:pPr>
            <w:r>
              <w:rPr>
                <w:rFonts w:eastAsia="標楷體"/>
                <w:kern w:val="2"/>
              </w:rPr>
              <w:t xml:space="preserve">Kaohsiung Medical University, 2023 Excellent </w:t>
            </w:r>
            <w:r w:rsidRPr="00127DDF">
              <w:rPr>
                <w:rFonts w:eastAsia="標楷體"/>
                <w:kern w:val="2"/>
              </w:rPr>
              <w:t>Patent Certification</w:t>
            </w:r>
            <w:r>
              <w:rPr>
                <w:rFonts w:eastAsia="標楷體"/>
                <w:kern w:val="2"/>
              </w:rPr>
              <w:t xml:space="preserve"> Award</w:t>
            </w:r>
          </w:p>
        </w:tc>
      </w:tr>
      <w:tr w:rsidR="00236A1D" w:rsidRPr="00A55EED" w14:paraId="42DFF06E" w14:textId="77777777" w:rsidTr="00E97287">
        <w:tc>
          <w:tcPr>
            <w:tcW w:w="704" w:type="dxa"/>
          </w:tcPr>
          <w:p w14:paraId="1C69B72F" w14:textId="202F3835" w:rsidR="00236A1D" w:rsidRPr="00A55EED" w:rsidRDefault="00236A1D" w:rsidP="00236A1D">
            <w:pPr>
              <w:widowControl/>
              <w:adjustRightInd/>
              <w:spacing w:line="240" w:lineRule="auto"/>
              <w:rPr>
                <w:rFonts w:eastAsia="標楷體"/>
              </w:rPr>
            </w:pPr>
            <w:r>
              <w:rPr>
                <w:rFonts w:eastAsia="標楷體" w:hint="eastAsia"/>
              </w:rPr>
              <w:t>2</w:t>
            </w:r>
            <w:r>
              <w:rPr>
                <w:rFonts w:eastAsia="標楷體"/>
              </w:rPr>
              <w:t>023</w:t>
            </w:r>
          </w:p>
        </w:tc>
        <w:tc>
          <w:tcPr>
            <w:tcW w:w="8084" w:type="dxa"/>
          </w:tcPr>
          <w:p w14:paraId="1EA5349B" w14:textId="0D8FDC7E" w:rsidR="00236A1D" w:rsidRPr="00A55EED" w:rsidRDefault="00236A1D" w:rsidP="00236A1D">
            <w:pPr>
              <w:widowControl/>
              <w:adjustRightInd/>
              <w:spacing w:line="240" w:lineRule="auto"/>
              <w:rPr>
                <w:rFonts w:eastAsia="標楷體"/>
              </w:rPr>
            </w:pPr>
            <w:r>
              <w:rPr>
                <w:rFonts w:eastAsia="標楷體"/>
                <w:kern w:val="2"/>
              </w:rPr>
              <w:t>Kaohsiung Medical University, 2023 Excellent</w:t>
            </w:r>
            <w:r w:rsidRPr="00840246">
              <w:rPr>
                <w:rFonts w:eastAsia="標楷體"/>
                <w:kern w:val="2"/>
              </w:rPr>
              <w:t xml:space="preserve"> Industry-Academia Collaboration</w:t>
            </w:r>
            <w:r>
              <w:rPr>
                <w:rFonts w:eastAsia="標楷體"/>
                <w:kern w:val="2"/>
              </w:rPr>
              <w:t xml:space="preserve"> Award</w:t>
            </w:r>
          </w:p>
        </w:tc>
      </w:tr>
      <w:tr w:rsidR="00236A1D" w:rsidRPr="00A55EED" w14:paraId="211BF169" w14:textId="77777777" w:rsidTr="00E97287">
        <w:tc>
          <w:tcPr>
            <w:tcW w:w="704" w:type="dxa"/>
          </w:tcPr>
          <w:p w14:paraId="0DE521FA" w14:textId="4AC830AA" w:rsidR="00236A1D" w:rsidRPr="00A55EED" w:rsidRDefault="00236A1D" w:rsidP="00236A1D">
            <w:pPr>
              <w:widowControl/>
              <w:adjustRightInd/>
              <w:spacing w:line="240" w:lineRule="auto"/>
              <w:rPr>
                <w:rFonts w:eastAsia="標楷體"/>
              </w:rPr>
            </w:pPr>
            <w:r>
              <w:rPr>
                <w:rFonts w:eastAsia="標楷體" w:hint="eastAsia"/>
              </w:rPr>
              <w:t>2</w:t>
            </w:r>
            <w:r>
              <w:rPr>
                <w:rFonts w:eastAsia="標楷體"/>
              </w:rPr>
              <w:t>022</w:t>
            </w:r>
          </w:p>
        </w:tc>
        <w:tc>
          <w:tcPr>
            <w:tcW w:w="8084" w:type="dxa"/>
          </w:tcPr>
          <w:p w14:paraId="2A552FEA" w14:textId="4A4EBA25" w:rsidR="00236A1D" w:rsidRPr="00A55EED" w:rsidRDefault="00236A1D" w:rsidP="00236A1D">
            <w:pPr>
              <w:widowControl/>
              <w:adjustRightInd/>
              <w:spacing w:line="240" w:lineRule="auto"/>
              <w:rPr>
                <w:rFonts w:eastAsia="標楷體"/>
              </w:rPr>
            </w:pPr>
            <w:r>
              <w:rPr>
                <w:rFonts w:eastAsia="標楷體"/>
                <w:kern w:val="2"/>
              </w:rPr>
              <w:t xml:space="preserve">Kaohsiung Medical University, 2022 Excellent </w:t>
            </w:r>
            <w:r w:rsidRPr="00127DDF">
              <w:rPr>
                <w:rFonts w:eastAsia="標楷體"/>
                <w:kern w:val="2"/>
              </w:rPr>
              <w:t>Patent Certification</w:t>
            </w:r>
            <w:r>
              <w:rPr>
                <w:rFonts w:eastAsia="標楷體"/>
                <w:kern w:val="2"/>
              </w:rPr>
              <w:t xml:space="preserve"> Award</w:t>
            </w:r>
          </w:p>
        </w:tc>
      </w:tr>
      <w:tr w:rsidR="00236A1D" w:rsidRPr="00A55EED" w14:paraId="199C220B" w14:textId="77777777" w:rsidTr="00840246">
        <w:trPr>
          <w:trHeight w:val="594"/>
        </w:trPr>
        <w:tc>
          <w:tcPr>
            <w:tcW w:w="704" w:type="dxa"/>
          </w:tcPr>
          <w:p w14:paraId="3C62B661" w14:textId="45BD84B6" w:rsidR="00236A1D" w:rsidRPr="00A55EED" w:rsidRDefault="00236A1D" w:rsidP="00236A1D">
            <w:pPr>
              <w:widowControl/>
              <w:adjustRightInd/>
              <w:spacing w:line="240" w:lineRule="auto"/>
              <w:rPr>
                <w:rFonts w:eastAsia="標楷體"/>
              </w:rPr>
            </w:pPr>
            <w:r>
              <w:rPr>
                <w:rFonts w:eastAsia="標楷體" w:hint="eastAsia"/>
              </w:rPr>
              <w:t>2</w:t>
            </w:r>
            <w:r>
              <w:rPr>
                <w:rFonts w:eastAsia="標楷體"/>
              </w:rPr>
              <w:t>021</w:t>
            </w:r>
          </w:p>
        </w:tc>
        <w:tc>
          <w:tcPr>
            <w:tcW w:w="8084" w:type="dxa"/>
          </w:tcPr>
          <w:p w14:paraId="31FB87F9" w14:textId="28DD3370" w:rsidR="00236A1D" w:rsidRPr="00A55EED" w:rsidRDefault="00236A1D" w:rsidP="00236A1D">
            <w:pPr>
              <w:widowControl/>
              <w:adjustRightInd/>
              <w:spacing w:line="240" w:lineRule="auto"/>
              <w:rPr>
                <w:rFonts w:eastAsia="標楷體"/>
              </w:rPr>
            </w:pPr>
            <w:r w:rsidRPr="00D45347">
              <w:rPr>
                <w:rFonts w:eastAsia="標楷體"/>
              </w:rPr>
              <w:t>Kaohsiung Medical University, 20</w:t>
            </w:r>
            <w:r>
              <w:rPr>
                <w:rFonts w:eastAsia="標楷體"/>
              </w:rPr>
              <w:t>21</w:t>
            </w:r>
            <w:r w:rsidRPr="00D45347">
              <w:rPr>
                <w:rFonts w:eastAsia="標楷體"/>
              </w:rPr>
              <w:t xml:space="preserve"> Outstanding</w:t>
            </w:r>
            <w:r w:rsidRPr="00840246">
              <w:rPr>
                <w:rFonts w:eastAsia="標楷體"/>
              </w:rPr>
              <w:t xml:space="preserve"> Industry-Academia Collaboration </w:t>
            </w:r>
            <w:r w:rsidRPr="00D45347">
              <w:rPr>
                <w:rFonts w:eastAsia="標楷體"/>
              </w:rPr>
              <w:t>Award</w:t>
            </w:r>
          </w:p>
        </w:tc>
      </w:tr>
      <w:tr w:rsidR="00236A1D" w:rsidRPr="00A55EED" w14:paraId="759E8157" w14:textId="77777777" w:rsidTr="00E97287">
        <w:tc>
          <w:tcPr>
            <w:tcW w:w="704" w:type="dxa"/>
          </w:tcPr>
          <w:p w14:paraId="57E60F19" w14:textId="7F3896C4" w:rsidR="00236A1D" w:rsidRPr="00D45347" w:rsidRDefault="00236A1D" w:rsidP="00236A1D">
            <w:pPr>
              <w:widowControl/>
              <w:adjustRightInd/>
              <w:spacing w:line="240" w:lineRule="auto"/>
              <w:rPr>
                <w:rFonts w:eastAsia="標楷體"/>
              </w:rPr>
            </w:pPr>
            <w:r w:rsidRPr="00A55EED">
              <w:rPr>
                <w:rFonts w:eastAsia="標楷體" w:hint="eastAsia"/>
              </w:rPr>
              <w:lastRenderedPageBreak/>
              <w:t>2020</w:t>
            </w:r>
          </w:p>
        </w:tc>
        <w:tc>
          <w:tcPr>
            <w:tcW w:w="8084" w:type="dxa"/>
          </w:tcPr>
          <w:p w14:paraId="2FDE137D" w14:textId="38FCD95C" w:rsidR="00236A1D" w:rsidRPr="00A55EED" w:rsidRDefault="00236A1D" w:rsidP="00236A1D">
            <w:pPr>
              <w:widowControl/>
              <w:adjustRightInd/>
              <w:spacing w:line="240" w:lineRule="auto"/>
              <w:rPr>
                <w:rFonts w:eastAsia="標楷體"/>
              </w:rPr>
            </w:pPr>
            <w:r w:rsidRPr="00A55EED">
              <w:rPr>
                <w:rFonts w:eastAsia="標楷體" w:hint="eastAsia"/>
              </w:rPr>
              <w:t>F</w:t>
            </w:r>
            <w:r w:rsidRPr="00A55EED">
              <w:rPr>
                <w:rFonts w:eastAsia="標楷體"/>
              </w:rPr>
              <w:t>ROM IP TO IPO PROGRAM (top 20)</w:t>
            </w:r>
          </w:p>
        </w:tc>
      </w:tr>
      <w:tr w:rsidR="00236A1D" w:rsidRPr="00A55EED" w14:paraId="37976BE7" w14:textId="77777777" w:rsidTr="00E97287">
        <w:tc>
          <w:tcPr>
            <w:tcW w:w="704" w:type="dxa"/>
          </w:tcPr>
          <w:p w14:paraId="2B95ABB6" w14:textId="50C30D50" w:rsidR="00236A1D" w:rsidRPr="00A55EED" w:rsidRDefault="00236A1D" w:rsidP="00236A1D">
            <w:pPr>
              <w:widowControl/>
              <w:adjustRightInd/>
              <w:spacing w:line="240" w:lineRule="auto"/>
              <w:rPr>
                <w:rFonts w:eastAsia="標楷體"/>
              </w:rPr>
            </w:pPr>
            <w:r w:rsidRPr="00A55EED">
              <w:rPr>
                <w:rFonts w:eastAsia="標楷體"/>
              </w:rPr>
              <w:t>2020</w:t>
            </w:r>
          </w:p>
        </w:tc>
        <w:tc>
          <w:tcPr>
            <w:tcW w:w="8084" w:type="dxa"/>
          </w:tcPr>
          <w:p w14:paraId="27E92E06" w14:textId="743DA043" w:rsidR="00236A1D" w:rsidRPr="00A55EED" w:rsidRDefault="00236A1D" w:rsidP="00236A1D">
            <w:pPr>
              <w:widowControl/>
              <w:adjustRightInd/>
              <w:spacing w:line="240" w:lineRule="auto"/>
              <w:rPr>
                <w:rFonts w:eastAsia="標楷體"/>
              </w:rPr>
            </w:pPr>
            <w:r w:rsidRPr="00A55EED">
              <w:rPr>
                <w:rFonts w:eastAsia="標楷體"/>
              </w:rPr>
              <w:t>Innovation and Entrepreneurship Competition (Entrepreneurship Concept Category</w:t>
            </w:r>
            <w:r w:rsidRPr="00A55EED">
              <w:rPr>
                <w:rFonts w:eastAsia="標楷體" w:hint="eastAsia"/>
              </w:rPr>
              <w:t>-</w:t>
            </w:r>
            <w:r w:rsidRPr="00A55EED">
              <w:rPr>
                <w:rFonts w:eastAsia="標楷體"/>
              </w:rPr>
              <w:t>Place in Technology Application Group-1st)</w:t>
            </w:r>
          </w:p>
        </w:tc>
      </w:tr>
      <w:tr w:rsidR="00236A1D" w:rsidRPr="00A55EED" w14:paraId="7FD38592" w14:textId="77777777" w:rsidTr="00E97287">
        <w:tc>
          <w:tcPr>
            <w:tcW w:w="704" w:type="dxa"/>
          </w:tcPr>
          <w:p w14:paraId="4D4C25CF" w14:textId="6FA19401" w:rsidR="00236A1D" w:rsidRPr="00A55EED" w:rsidRDefault="00236A1D" w:rsidP="00236A1D">
            <w:pPr>
              <w:widowControl/>
              <w:adjustRightInd/>
              <w:spacing w:line="240" w:lineRule="auto"/>
              <w:rPr>
                <w:rFonts w:eastAsia="標楷體"/>
              </w:rPr>
            </w:pPr>
            <w:r w:rsidRPr="00A55EED">
              <w:rPr>
                <w:rFonts w:eastAsia="標楷體" w:hint="eastAsia"/>
              </w:rPr>
              <w:t>2</w:t>
            </w:r>
            <w:r w:rsidRPr="00A55EED">
              <w:rPr>
                <w:rFonts w:eastAsia="標楷體"/>
              </w:rPr>
              <w:t>020</w:t>
            </w:r>
          </w:p>
        </w:tc>
        <w:tc>
          <w:tcPr>
            <w:tcW w:w="8084" w:type="dxa"/>
          </w:tcPr>
          <w:p w14:paraId="7D534D90" w14:textId="24B7ECE4" w:rsidR="00236A1D" w:rsidRPr="00A55EED" w:rsidRDefault="00236A1D" w:rsidP="00236A1D">
            <w:pPr>
              <w:widowControl/>
              <w:adjustRightInd/>
              <w:spacing w:line="240" w:lineRule="auto"/>
              <w:rPr>
                <w:rFonts w:eastAsia="標楷體"/>
              </w:rPr>
            </w:pPr>
            <w:r w:rsidRPr="00A55EED">
              <w:rPr>
                <w:rFonts w:eastAsia="標楷體"/>
              </w:rPr>
              <w:t>Kaohsiung Medical University, Award of National Innovation Competition 2019</w:t>
            </w:r>
          </w:p>
        </w:tc>
      </w:tr>
      <w:tr w:rsidR="00236A1D" w:rsidRPr="00A55EED" w14:paraId="038A12C1" w14:textId="77777777" w:rsidTr="00E97287">
        <w:tc>
          <w:tcPr>
            <w:tcW w:w="704" w:type="dxa"/>
          </w:tcPr>
          <w:p w14:paraId="7FDAB85A" w14:textId="2677462E" w:rsidR="00236A1D" w:rsidRPr="00A55EED" w:rsidRDefault="00236A1D" w:rsidP="00236A1D">
            <w:pPr>
              <w:widowControl/>
              <w:adjustRightInd/>
              <w:spacing w:line="240" w:lineRule="auto"/>
              <w:rPr>
                <w:rFonts w:eastAsia="標楷體"/>
              </w:rPr>
            </w:pPr>
            <w:r w:rsidRPr="00A55EED">
              <w:rPr>
                <w:rFonts w:eastAsia="標楷體" w:hint="eastAsia"/>
              </w:rPr>
              <w:t>2018</w:t>
            </w:r>
          </w:p>
        </w:tc>
        <w:tc>
          <w:tcPr>
            <w:tcW w:w="8084" w:type="dxa"/>
          </w:tcPr>
          <w:p w14:paraId="48CC1133" w14:textId="77777777" w:rsidR="00236A1D" w:rsidRPr="00A55EED" w:rsidRDefault="00236A1D" w:rsidP="00236A1D">
            <w:pPr>
              <w:widowControl/>
              <w:adjustRightInd/>
              <w:spacing w:line="240" w:lineRule="auto"/>
              <w:rPr>
                <w:rFonts w:eastAsia="標楷體"/>
              </w:rPr>
            </w:pPr>
            <w:r w:rsidRPr="00A55EED">
              <w:rPr>
                <w:rFonts w:eastAsia="標楷體" w:hint="eastAsia"/>
              </w:rPr>
              <w:t>T</w:t>
            </w:r>
            <w:r w:rsidRPr="00A55EED">
              <w:rPr>
                <w:rFonts w:eastAsia="標楷體"/>
              </w:rPr>
              <w:t>he 15</w:t>
            </w:r>
            <w:r w:rsidRPr="00A55EED">
              <w:rPr>
                <w:rFonts w:eastAsia="標楷體"/>
                <w:vertAlign w:val="superscript"/>
              </w:rPr>
              <w:t>th</w:t>
            </w:r>
            <w:r w:rsidRPr="00A55EED">
              <w:rPr>
                <w:rFonts w:eastAsia="標楷體"/>
              </w:rPr>
              <w:t xml:space="preserve"> National Innovation Award in the Academic Research Category</w:t>
            </w:r>
          </w:p>
          <w:p w14:paraId="04DF3F3F" w14:textId="57BCBE19" w:rsidR="00236A1D" w:rsidRPr="00A55EED" w:rsidRDefault="00236A1D" w:rsidP="00236A1D">
            <w:pPr>
              <w:widowControl/>
              <w:adjustRightInd/>
              <w:spacing w:line="240" w:lineRule="auto"/>
              <w:rPr>
                <w:rFonts w:eastAsia="標楷體"/>
              </w:rPr>
            </w:pPr>
            <w:r w:rsidRPr="00A55EED">
              <w:rPr>
                <w:rFonts w:eastAsia="標楷體"/>
              </w:rPr>
              <w:t>(Innovative S</w:t>
            </w:r>
            <w:r w:rsidRPr="00A55EED">
              <w:rPr>
                <w:rFonts w:eastAsia="標楷體" w:hint="eastAsia"/>
              </w:rPr>
              <w:t>m</w:t>
            </w:r>
            <w:r w:rsidRPr="00A55EED">
              <w:rPr>
                <w:rFonts w:eastAsia="標楷體"/>
              </w:rPr>
              <w:t xml:space="preserve">art Diagnostic Device for Vestibular Function ) </w:t>
            </w:r>
          </w:p>
        </w:tc>
      </w:tr>
      <w:tr w:rsidR="00236A1D" w:rsidRPr="00A55EED" w14:paraId="6E744BA0" w14:textId="77777777" w:rsidTr="00E97287">
        <w:tc>
          <w:tcPr>
            <w:tcW w:w="704" w:type="dxa"/>
          </w:tcPr>
          <w:p w14:paraId="59455EF1" w14:textId="77777777" w:rsidR="00236A1D" w:rsidRPr="00A55EED" w:rsidRDefault="00236A1D" w:rsidP="00236A1D">
            <w:pPr>
              <w:widowControl/>
              <w:adjustRightInd/>
              <w:spacing w:line="240" w:lineRule="auto"/>
              <w:rPr>
                <w:rFonts w:eastAsia="標楷體"/>
              </w:rPr>
            </w:pPr>
            <w:r w:rsidRPr="00A55EED">
              <w:rPr>
                <w:rFonts w:eastAsia="標楷體" w:hint="eastAsia"/>
              </w:rPr>
              <w:t>2018</w:t>
            </w:r>
          </w:p>
        </w:tc>
        <w:tc>
          <w:tcPr>
            <w:tcW w:w="8084" w:type="dxa"/>
          </w:tcPr>
          <w:p w14:paraId="55582781" w14:textId="77777777" w:rsidR="00236A1D" w:rsidRPr="00A55EED" w:rsidRDefault="00236A1D" w:rsidP="00236A1D">
            <w:pPr>
              <w:widowControl/>
              <w:adjustRightInd/>
              <w:spacing w:line="240" w:lineRule="auto"/>
              <w:rPr>
                <w:rFonts w:eastAsia="標楷體"/>
              </w:rPr>
            </w:pPr>
            <w:r w:rsidRPr="00A55EED">
              <w:rPr>
                <w:rFonts w:eastAsia="標楷體" w:hint="eastAsia"/>
              </w:rPr>
              <w:t>T</w:t>
            </w:r>
            <w:r w:rsidRPr="00A55EED">
              <w:rPr>
                <w:rFonts w:eastAsia="標楷體"/>
              </w:rPr>
              <w:t>he 15</w:t>
            </w:r>
            <w:r w:rsidRPr="00A55EED">
              <w:rPr>
                <w:rFonts w:eastAsia="標楷體"/>
                <w:vertAlign w:val="superscript"/>
              </w:rPr>
              <w:t>th</w:t>
            </w:r>
            <w:r w:rsidRPr="00A55EED">
              <w:rPr>
                <w:rFonts w:eastAsia="標楷體"/>
              </w:rPr>
              <w:t xml:space="preserve"> National Innovation Award in the Academic Research Category</w:t>
            </w:r>
          </w:p>
          <w:p w14:paraId="31F0658B" w14:textId="77777777" w:rsidR="00236A1D" w:rsidRPr="00A55EED" w:rsidRDefault="00236A1D" w:rsidP="00236A1D">
            <w:pPr>
              <w:widowControl/>
              <w:adjustRightInd/>
              <w:spacing w:line="240" w:lineRule="auto"/>
              <w:rPr>
                <w:rFonts w:eastAsia="標楷體"/>
              </w:rPr>
            </w:pPr>
            <w:r w:rsidRPr="00A55EED">
              <w:rPr>
                <w:rFonts w:eastAsia="標楷體"/>
              </w:rPr>
              <w:t xml:space="preserve">(An eco-friendly </w:t>
            </w:r>
            <w:proofErr w:type="spellStart"/>
            <w:r w:rsidRPr="00A55EED">
              <w:rPr>
                <w:rFonts w:eastAsia="標楷體"/>
              </w:rPr>
              <w:t>peasonal</w:t>
            </w:r>
            <w:proofErr w:type="spellEnd"/>
            <w:r w:rsidRPr="00A55EED">
              <w:rPr>
                <w:rFonts w:eastAsia="標楷體"/>
              </w:rPr>
              <w:t xml:space="preserve"> mobility device with somatic full-balance control)</w:t>
            </w:r>
          </w:p>
        </w:tc>
      </w:tr>
      <w:tr w:rsidR="00236A1D" w:rsidRPr="00A55EED" w14:paraId="216CC2E6" w14:textId="77777777" w:rsidTr="00E97287">
        <w:tc>
          <w:tcPr>
            <w:tcW w:w="704" w:type="dxa"/>
          </w:tcPr>
          <w:p w14:paraId="7E8639EC" w14:textId="77777777" w:rsidR="00236A1D" w:rsidRPr="00A55EED" w:rsidRDefault="00236A1D" w:rsidP="00236A1D">
            <w:pPr>
              <w:widowControl/>
              <w:adjustRightInd/>
              <w:spacing w:line="240" w:lineRule="auto"/>
              <w:rPr>
                <w:rFonts w:eastAsia="標楷體"/>
              </w:rPr>
            </w:pPr>
            <w:r w:rsidRPr="00A55EED">
              <w:rPr>
                <w:rFonts w:eastAsia="標楷體" w:hint="eastAsia"/>
              </w:rPr>
              <w:t>2017</w:t>
            </w:r>
          </w:p>
        </w:tc>
        <w:tc>
          <w:tcPr>
            <w:tcW w:w="8084" w:type="dxa"/>
          </w:tcPr>
          <w:p w14:paraId="7E691C39" w14:textId="77777777" w:rsidR="00236A1D" w:rsidRPr="00A55EED" w:rsidRDefault="00236A1D" w:rsidP="00236A1D">
            <w:pPr>
              <w:widowControl/>
              <w:adjustRightInd/>
              <w:spacing w:line="240" w:lineRule="auto"/>
              <w:rPr>
                <w:rFonts w:eastAsia="標楷體"/>
              </w:rPr>
            </w:pPr>
            <w:r w:rsidRPr="00A55EED">
              <w:rPr>
                <w:rFonts w:eastAsia="標楷體"/>
              </w:rPr>
              <w:t>Future Technology Exhibition Future Technology Innovation Award</w:t>
            </w:r>
            <w:r w:rsidRPr="00A55EED">
              <w:rPr>
                <w:rFonts w:eastAsia="標楷體" w:hint="eastAsia"/>
              </w:rPr>
              <w:t>(</w:t>
            </w:r>
            <w:r w:rsidRPr="00A55EED">
              <w:rPr>
                <w:rFonts w:eastAsia="標楷體"/>
              </w:rPr>
              <w:t>Smart Diagnostic and Rehabilitation Device for Vestibular Function</w:t>
            </w:r>
            <w:r w:rsidRPr="00A55EED">
              <w:rPr>
                <w:rFonts w:eastAsia="標楷體" w:hint="eastAsia"/>
              </w:rPr>
              <w:t>)</w:t>
            </w:r>
          </w:p>
        </w:tc>
      </w:tr>
      <w:tr w:rsidR="00236A1D" w:rsidRPr="00A55EED" w14:paraId="1836607D" w14:textId="77777777" w:rsidTr="00E97287">
        <w:tc>
          <w:tcPr>
            <w:tcW w:w="704" w:type="dxa"/>
          </w:tcPr>
          <w:p w14:paraId="647DC5B2" w14:textId="77777777" w:rsidR="00236A1D" w:rsidRPr="00A55EED" w:rsidRDefault="00236A1D" w:rsidP="00236A1D">
            <w:pPr>
              <w:widowControl/>
              <w:adjustRightInd/>
              <w:spacing w:line="240" w:lineRule="auto"/>
              <w:rPr>
                <w:rFonts w:eastAsia="標楷體"/>
              </w:rPr>
            </w:pPr>
            <w:r w:rsidRPr="00A55EED">
              <w:rPr>
                <w:rFonts w:eastAsia="標楷體" w:hint="eastAsia"/>
              </w:rPr>
              <w:t>2017</w:t>
            </w:r>
          </w:p>
        </w:tc>
        <w:tc>
          <w:tcPr>
            <w:tcW w:w="8084" w:type="dxa"/>
          </w:tcPr>
          <w:p w14:paraId="48163D31" w14:textId="77777777" w:rsidR="00236A1D" w:rsidRPr="00A55EED" w:rsidRDefault="00236A1D" w:rsidP="00236A1D">
            <w:pPr>
              <w:widowControl/>
              <w:adjustRightInd/>
              <w:spacing w:line="240" w:lineRule="auto"/>
              <w:rPr>
                <w:rFonts w:eastAsia="標楷體"/>
              </w:rPr>
            </w:pPr>
            <w:r w:rsidRPr="00A55EED">
              <w:rPr>
                <w:rFonts w:eastAsia="標楷體" w:hint="eastAsia"/>
              </w:rPr>
              <w:t>2</w:t>
            </w:r>
            <w:r w:rsidRPr="00A55EED">
              <w:rPr>
                <w:rFonts w:eastAsia="標楷體"/>
              </w:rPr>
              <w:t>017 Sports Technology and Health Experience Industry Innovation Design Product Award</w:t>
            </w:r>
          </w:p>
        </w:tc>
      </w:tr>
      <w:tr w:rsidR="00236A1D" w:rsidRPr="00A55EED" w14:paraId="2C7990B2" w14:textId="77777777" w:rsidTr="00E97287">
        <w:tc>
          <w:tcPr>
            <w:tcW w:w="704" w:type="dxa"/>
          </w:tcPr>
          <w:p w14:paraId="79204D29" w14:textId="77777777" w:rsidR="00236A1D" w:rsidRPr="00A55EED" w:rsidRDefault="00236A1D" w:rsidP="00236A1D">
            <w:pPr>
              <w:widowControl/>
              <w:adjustRightInd/>
              <w:spacing w:line="240" w:lineRule="auto"/>
              <w:rPr>
                <w:rFonts w:eastAsia="標楷體"/>
              </w:rPr>
            </w:pPr>
            <w:r w:rsidRPr="00A55EED">
              <w:rPr>
                <w:rFonts w:eastAsia="標楷體" w:hint="eastAsia"/>
              </w:rPr>
              <w:t>2016</w:t>
            </w:r>
          </w:p>
        </w:tc>
        <w:tc>
          <w:tcPr>
            <w:tcW w:w="8084" w:type="dxa"/>
          </w:tcPr>
          <w:p w14:paraId="673D0F1C" w14:textId="77777777" w:rsidR="00236A1D" w:rsidRPr="00A55EED" w:rsidRDefault="00236A1D" w:rsidP="00236A1D">
            <w:pPr>
              <w:widowControl/>
              <w:adjustRightInd/>
              <w:spacing w:line="240" w:lineRule="auto"/>
              <w:rPr>
                <w:rFonts w:eastAsia="標楷體"/>
              </w:rPr>
            </w:pPr>
            <w:r w:rsidRPr="00A55EED">
              <w:rPr>
                <w:rFonts w:eastAsia="標楷體"/>
              </w:rPr>
              <w:t>Students’ Paper competition Award, 2016 Annual Meeting and Sports Technology Conference</w:t>
            </w:r>
          </w:p>
        </w:tc>
      </w:tr>
      <w:tr w:rsidR="00236A1D" w:rsidRPr="00A55EED" w14:paraId="7D99FE82" w14:textId="77777777" w:rsidTr="00E97287">
        <w:tc>
          <w:tcPr>
            <w:tcW w:w="704" w:type="dxa"/>
          </w:tcPr>
          <w:p w14:paraId="4EB0C93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2015</w:t>
            </w:r>
          </w:p>
        </w:tc>
        <w:tc>
          <w:tcPr>
            <w:tcW w:w="8084" w:type="dxa"/>
          </w:tcPr>
          <w:p w14:paraId="6F251B6C" w14:textId="77777777" w:rsidR="00236A1D" w:rsidRPr="00A55EED" w:rsidRDefault="00236A1D" w:rsidP="00236A1D">
            <w:pPr>
              <w:spacing w:line="240" w:lineRule="auto"/>
              <w:rPr>
                <w:rFonts w:eastAsia="標楷體"/>
              </w:rPr>
            </w:pPr>
            <w:r w:rsidRPr="00A55EED">
              <w:rPr>
                <w:rFonts w:eastAsia="標楷體"/>
              </w:rPr>
              <w:t>Students’ Oral Paper competition winner, 2015 The Annual Scientific Symposium of Taiwan Society of Biomechanics</w:t>
            </w:r>
          </w:p>
        </w:tc>
      </w:tr>
      <w:tr w:rsidR="00236A1D" w:rsidRPr="00A55EED" w14:paraId="1295E3DD" w14:textId="77777777" w:rsidTr="00E97287">
        <w:tc>
          <w:tcPr>
            <w:tcW w:w="704" w:type="dxa"/>
          </w:tcPr>
          <w:p w14:paraId="17C5C03C"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2013</w:t>
            </w:r>
          </w:p>
        </w:tc>
        <w:tc>
          <w:tcPr>
            <w:tcW w:w="8084" w:type="dxa"/>
          </w:tcPr>
          <w:p w14:paraId="186C6CC8" w14:textId="77777777" w:rsidR="00236A1D" w:rsidRPr="00A55EED" w:rsidRDefault="00236A1D" w:rsidP="00236A1D">
            <w:pPr>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kern w:val="2"/>
              </w:rPr>
              <w:t>, 2012</w:t>
            </w:r>
            <w:r w:rsidRPr="00A55EED">
              <w:t xml:space="preserve"> </w:t>
            </w:r>
            <w:r w:rsidRPr="00A55EED">
              <w:rPr>
                <w:rFonts w:eastAsia="標楷體"/>
                <w:kern w:val="2"/>
              </w:rPr>
              <w:t xml:space="preserve">Excellence Award for Academic Cooperation </w:t>
            </w:r>
          </w:p>
        </w:tc>
      </w:tr>
      <w:tr w:rsidR="00236A1D" w:rsidRPr="00A55EED" w14:paraId="007D78B6" w14:textId="77777777" w:rsidTr="00E97287">
        <w:tc>
          <w:tcPr>
            <w:tcW w:w="704" w:type="dxa"/>
          </w:tcPr>
          <w:p w14:paraId="1B535966"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2013</w:t>
            </w:r>
          </w:p>
        </w:tc>
        <w:tc>
          <w:tcPr>
            <w:tcW w:w="8084" w:type="dxa"/>
          </w:tcPr>
          <w:p w14:paraId="679955CD" w14:textId="77777777" w:rsidR="00236A1D" w:rsidRPr="00A55EED" w:rsidRDefault="00236A1D" w:rsidP="00236A1D">
            <w:pPr>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kern w:val="2"/>
              </w:rPr>
              <w:t>, 2012 Outstanding Research Award</w:t>
            </w:r>
          </w:p>
        </w:tc>
      </w:tr>
      <w:tr w:rsidR="00236A1D" w:rsidRPr="00A55EED" w14:paraId="131D963B" w14:textId="77777777" w:rsidTr="00E97287">
        <w:tc>
          <w:tcPr>
            <w:tcW w:w="704" w:type="dxa"/>
          </w:tcPr>
          <w:p w14:paraId="688C8C6C"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2013</w:t>
            </w:r>
          </w:p>
        </w:tc>
        <w:tc>
          <w:tcPr>
            <w:tcW w:w="8084" w:type="dxa"/>
          </w:tcPr>
          <w:p w14:paraId="72F3EED0" w14:textId="77777777" w:rsidR="00236A1D" w:rsidRPr="00A55EED" w:rsidRDefault="00236A1D" w:rsidP="00236A1D">
            <w:pPr>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xml:space="preserve">, 2012 </w:t>
            </w:r>
            <w:r w:rsidRPr="00A55EED">
              <w:rPr>
                <w:rFonts w:eastAsia="標楷體"/>
                <w:kern w:val="2"/>
              </w:rPr>
              <w:t>Excellent Teaching Award</w:t>
            </w:r>
          </w:p>
        </w:tc>
      </w:tr>
      <w:tr w:rsidR="00236A1D" w:rsidRPr="00A55EED" w14:paraId="530CAF18" w14:textId="77777777" w:rsidTr="00E97287">
        <w:tc>
          <w:tcPr>
            <w:tcW w:w="704" w:type="dxa"/>
          </w:tcPr>
          <w:p w14:paraId="711901D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2012</w:t>
            </w:r>
          </w:p>
        </w:tc>
        <w:tc>
          <w:tcPr>
            <w:tcW w:w="8084" w:type="dxa"/>
          </w:tcPr>
          <w:p w14:paraId="67697079" w14:textId="77777777" w:rsidR="00236A1D" w:rsidRPr="00A55EED" w:rsidRDefault="00236A1D" w:rsidP="00236A1D">
            <w:pPr>
              <w:widowControl/>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Technology Transfer Award for Outstanding Contribution</w:t>
            </w:r>
          </w:p>
        </w:tc>
      </w:tr>
      <w:tr w:rsidR="00236A1D" w:rsidRPr="00A55EED" w14:paraId="15E5BF82" w14:textId="77777777" w:rsidTr="00E97287">
        <w:tc>
          <w:tcPr>
            <w:tcW w:w="704" w:type="dxa"/>
          </w:tcPr>
          <w:p w14:paraId="28A5FD18"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2012</w:t>
            </w:r>
          </w:p>
        </w:tc>
        <w:tc>
          <w:tcPr>
            <w:tcW w:w="8084" w:type="dxa"/>
          </w:tcPr>
          <w:p w14:paraId="02EB3F3D" w14:textId="77777777" w:rsidR="00236A1D" w:rsidRPr="00A55EED" w:rsidRDefault="00236A1D" w:rsidP="00236A1D">
            <w:pPr>
              <w:spacing w:line="240" w:lineRule="auto"/>
              <w:rPr>
                <w:rFonts w:ascii="新細明體"/>
              </w:rPr>
            </w:pPr>
            <w:r w:rsidRPr="00A55EED">
              <w:rPr>
                <w:rFonts w:eastAsia="標楷體"/>
              </w:rPr>
              <w:t>Students’ Oral Paper competition winner, 2012 Annual Meeting and Sports Technology Conference</w:t>
            </w:r>
          </w:p>
        </w:tc>
      </w:tr>
      <w:tr w:rsidR="00236A1D" w:rsidRPr="00A55EED" w14:paraId="0FA50E44" w14:textId="77777777" w:rsidTr="00E97287">
        <w:tc>
          <w:tcPr>
            <w:tcW w:w="704" w:type="dxa"/>
          </w:tcPr>
          <w:p w14:paraId="29F0A87C"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2012</w:t>
            </w:r>
          </w:p>
        </w:tc>
        <w:tc>
          <w:tcPr>
            <w:tcW w:w="8084" w:type="dxa"/>
          </w:tcPr>
          <w:p w14:paraId="107C67C1" w14:textId="77777777" w:rsidR="00236A1D" w:rsidRPr="00A55EED" w:rsidRDefault="00236A1D" w:rsidP="00236A1D">
            <w:pPr>
              <w:spacing w:line="240" w:lineRule="auto"/>
              <w:rPr>
                <w:rFonts w:ascii="新細明體"/>
              </w:rPr>
            </w:pPr>
            <w:r w:rsidRPr="00A55EED">
              <w:rPr>
                <w:rFonts w:eastAsia="標楷體"/>
              </w:rPr>
              <w:t>Students’ Paper competition Award, 2012 Annual Meeting and Sports Technology Conference</w:t>
            </w:r>
          </w:p>
        </w:tc>
      </w:tr>
      <w:tr w:rsidR="00236A1D" w:rsidRPr="00A55EED" w14:paraId="04BCC27D" w14:textId="77777777" w:rsidTr="00E97287">
        <w:tc>
          <w:tcPr>
            <w:tcW w:w="704" w:type="dxa"/>
          </w:tcPr>
          <w:p w14:paraId="4A20EE31"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2012</w:t>
            </w:r>
          </w:p>
        </w:tc>
        <w:tc>
          <w:tcPr>
            <w:tcW w:w="8084" w:type="dxa"/>
          </w:tcPr>
          <w:p w14:paraId="6C5E9D13" w14:textId="77777777" w:rsidR="00236A1D" w:rsidRPr="00A55EED" w:rsidRDefault="00236A1D" w:rsidP="00236A1D">
            <w:pPr>
              <w:widowControl/>
              <w:adjustRightInd/>
              <w:spacing w:line="240" w:lineRule="auto"/>
              <w:rPr>
                <w:rFonts w:eastAsia="標楷體"/>
              </w:rPr>
            </w:pPr>
            <w:r w:rsidRPr="00A55EED">
              <w:rPr>
                <w:rFonts w:eastAsia="標楷體"/>
              </w:rPr>
              <w:t>CJSB Oral paper Award , 2012 International Sports Biomechanics Conference and Annual Meeting of Taiwan Society of Biomechanics in Sports</w:t>
            </w:r>
          </w:p>
        </w:tc>
      </w:tr>
      <w:tr w:rsidR="00236A1D" w:rsidRPr="00A55EED" w14:paraId="1D3DF274" w14:textId="77777777" w:rsidTr="00E97287">
        <w:tc>
          <w:tcPr>
            <w:tcW w:w="704" w:type="dxa"/>
          </w:tcPr>
          <w:p w14:paraId="587DEE21"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2011</w:t>
            </w:r>
          </w:p>
        </w:tc>
        <w:tc>
          <w:tcPr>
            <w:tcW w:w="8084" w:type="dxa"/>
          </w:tcPr>
          <w:p w14:paraId="72255515" w14:textId="77777777" w:rsidR="00236A1D" w:rsidRPr="00A55EED" w:rsidRDefault="00236A1D" w:rsidP="00236A1D">
            <w:pPr>
              <w:widowControl/>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Outstanding Merit Awards Annual Academic Cooperation</w:t>
            </w:r>
          </w:p>
        </w:tc>
      </w:tr>
      <w:tr w:rsidR="00236A1D" w:rsidRPr="00A55EED" w14:paraId="6879F8A5" w14:textId="77777777" w:rsidTr="00E97287">
        <w:tc>
          <w:tcPr>
            <w:tcW w:w="704" w:type="dxa"/>
          </w:tcPr>
          <w:p w14:paraId="6C8B0E4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2011</w:t>
            </w:r>
          </w:p>
        </w:tc>
        <w:tc>
          <w:tcPr>
            <w:tcW w:w="8084" w:type="dxa"/>
          </w:tcPr>
          <w:p w14:paraId="2DB088B9" w14:textId="77777777" w:rsidR="00236A1D" w:rsidRPr="00A55EED" w:rsidRDefault="00236A1D" w:rsidP="00236A1D">
            <w:pPr>
              <w:widowControl/>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Technology Transfer Award for Outstanding Contribution</w:t>
            </w:r>
          </w:p>
        </w:tc>
      </w:tr>
      <w:tr w:rsidR="00236A1D" w:rsidRPr="00A55EED" w14:paraId="3E0A7C59" w14:textId="77777777" w:rsidTr="00E97287">
        <w:tc>
          <w:tcPr>
            <w:tcW w:w="704" w:type="dxa"/>
          </w:tcPr>
          <w:p w14:paraId="2A44D12C"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2011</w:t>
            </w:r>
          </w:p>
        </w:tc>
        <w:tc>
          <w:tcPr>
            <w:tcW w:w="8084" w:type="dxa"/>
          </w:tcPr>
          <w:p w14:paraId="2D1948CC" w14:textId="77777777" w:rsidR="00236A1D" w:rsidRPr="00A55EED" w:rsidRDefault="00236A1D" w:rsidP="00236A1D">
            <w:pPr>
              <w:widowControl/>
              <w:adjustRightInd/>
              <w:spacing w:line="240" w:lineRule="auto"/>
              <w:rPr>
                <w:rFonts w:eastAsia="標楷體"/>
              </w:rPr>
            </w:pPr>
            <w:r w:rsidRPr="00A55EED">
              <w:rPr>
                <w:rFonts w:eastAsia="標楷體"/>
              </w:rPr>
              <w:t>Students’ Paper competition Award, 2011 Annual Meeting and Sports Technology Conference</w:t>
            </w:r>
          </w:p>
        </w:tc>
      </w:tr>
      <w:tr w:rsidR="00236A1D" w:rsidRPr="00A55EED" w14:paraId="165A477A" w14:textId="77777777" w:rsidTr="00E97287">
        <w:tc>
          <w:tcPr>
            <w:tcW w:w="704" w:type="dxa"/>
          </w:tcPr>
          <w:p w14:paraId="33512BB0"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2011</w:t>
            </w:r>
          </w:p>
        </w:tc>
        <w:tc>
          <w:tcPr>
            <w:tcW w:w="8084" w:type="dxa"/>
          </w:tcPr>
          <w:p w14:paraId="4C05D21C" w14:textId="77777777" w:rsidR="00236A1D" w:rsidRPr="00A55EED" w:rsidRDefault="00236A1D" w:rsidP="00236A1D">
            <w:pPr>
              <w:widowControl/>
              <w:adjustRightInd/>
              <w:spacing w:line="240" w:lineRule="auto"/>
              <w:rPr>
                <w:rFonts w:eastAsia="標楷體"/>
              </w:rPr>
            </w:pPr>
            <w:r w:rsidRPr="00A55EED">
              <w:rPr>
                <w:rFonts w:eastAsia="標楷體"/>
              </w:rPr>
              <w:t>Poster paper competition winner, 2011 International Sports Biomechanics Conference and Annual Meeting of Taiwan Society of Biomechanics in Sports</w:t>
            </w:r>
          </w:p>
        </w:tc>
      </w:tr>
      <w:tr w:rsidR="00236A1D" w:rsidRPr="00A55EED" w14:paraId="61C77A52" w14:textId="77777777" w:rsidTr="00E97287">
        <w:tc>
          <w:tcPr>
            <w:tcW w:w="704" w:type="dxa"/>
          </w:tcPr>
          <w:p w14:paraId="2074DBDA"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2010</w:t>
            </w:r>
          </w:p>
        </w:tc>
        <w:tc>
          <w:tcPr>
            <w:tcW w:w="8084" w:type="dxa"/>
          </w:tcPr>
          <w:p w14:paraId="3E230D71" w14:textId="77777777" w:rsidR="00236A1D" w:rsidRPr="00A55EED" w:rsidRDefault="00236A1D" w:rsidP="00236A1D">
            <w:pPr>
              <w:widowControl/>
              <w:adjustRightInd/>
              <w:spacing w:line="240" w:lineRule="auto"/>
              <w:rPr>
                <w:rFonts w:eastAsia="標楷體"/>
              </w:rPr>
            </w:pPr>
            <w:r w:rsidRPr="00A55EED">
              <w:rPr>
                <w:rFonts w:eastAsia="標楷體"/>
              </w:rPr>
              <w:t>Poster paper competition winner, Annual Meeting of Taiwanese Society of Biomechanics in Sports</w:t>
            </w:r>
          </w:p>
        </w:tc>
      </w:tr>
      <w:tr w:rsidR="00236A1D" w:rsidRPr="00A55EED" w14:paraId="0E5D4094" w14:textId="77777777" w:rsidTr="00E97287">
        <w:tc>
          <w:tcPr>
            <w:tcW w:w="704" w:type="dxa"/>
          </w:tcPr>
          <w:p w14:paraId="3CAC8690"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2010</w:t>
            </w:r>
          </w:p>
        </w:tc>
        <w:tc>
          <w:tcPr>
            <w:tcW w:w="8084" w:type="dxa"/>
          </w:tcPr>
          <w:p w14:paraId="41B315EF" w14:textId="77777777" w:rsidR="00236A1D" w:rsidRPr="00A55EED" w:rsidRDefault="00236A1D" w:rsidP="00236A1D">
            <w:pPr>
              <w:widowControl/>
              <w:adjustRightInd/>
              <w:spacing w:line="240" w:lineRule="auto"/>
              <w:rPr>
                <w:rFonts w:eastAsia="標楷體"/>
              </w:rPr>
            </w:pPr>
            <w:r w:rsidRPr="00A55EED">
              <w:rPr>
                <w:rFonts w:eastAsia="標楷體"/>
              </w:rPr>
              <w:t>Oral paper Award, Annual Meeting of Taiwanese Society of Biomechanics</w:t>
            </w:r>
          </w:p>
        </w:tc>
      </w:tr>
      <w:tr w:rsidR="00236A1D" w:rsidRPr="00A55EED" w14:paraId="6E1C27E9" w14:textId="77777777" w:rsidTr="00E97287">
        <w:tc>
          <w:tcPr>
            <w:tcW w:w="704" w:type="dxa"/>
          </w:tcPr>
          <w:p w14:paraId="2A831D92"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2010</w:t>
            </w:r>
          </w:p>
        </w:tc>
        <w:tc>
          <w:tcPr>
            <w:tcW w:w="8084" w:type="dxa"/>
          </w:tcPr>
          <w:p w14:paraId="03123F89" w14:textId="77777777" w:rsidR="00236A1D" w:rsidRPr="00A55EED" w:rsidRDefault="00236A1D" w:rsidP="00236A1D">
            <w:pPr>
              <w:widowControl/>
              <w:adjustRightInd/>
              <w:spacing w:line="240" w:lineRule="auto"/>
              <w:rPr>
                <w:rFonts w:eastAsia="標楷體"/>
              </w:rPr>
            </w:pPr>
            <w:r w:rsidRPr="00A55EED">
              <w:rPr>
                <w:rFonts w:eastAsia="標楷體"/>
              </w:rPr>
              <w:t>Marquis</w:t>
            </w:r>
            <w:r w:rsidRPr="00A55EED">
              <w:rPr>
                <w:sz w:val="15"/>
                <w:szCs w:val="15"/>
              </w:rPr>
              <w:t xml:space="preserve"> </w:t>
            </w:r>
            <w:r w:rsidRPr="00A55EED">
              <w:rPr>
                <w:rFonts w:eastAsia="標楷體"/>
              </w:rPr>
              <w:t>Who's Who in Science and Engineering</w:t>
            </w:r>
          </w:p>
        </w:tc>
      </w:tr>
      <w:tr w:rsidR="00236A1D" w:rsidRPr="00A55EED" w14:paraId="032EED4A" w14:textId="77777777" w:rsidTr="00E97287">
        <w:tc>
          <w:tcPr>
            <w:tcW w:w="704" w:type="dxa"/>
          </w:tcPr>
          <w:p w14:paraId="4933F7E1"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2010</w:t>
            </w:r>
          </w:p>
        </w:tc>
        <w:tc>
          <w:tcPr>
            <w:tcW w:w="8084" w:type="dxa"/>
          </w:tcPr>
          <w:p w14:paraId="69B9423C" w14:textId="77777777" w:rsidR="00236A1D" w:rsidRPr="00A55EED" w:rsidRDefault="00236A1D" w:rsidP="00236A1D">
            <w:pPr>
              <w:widowControl/>
              <w:adjustRightInd/>
              <w:spacing w:line="240" w:lineRule="auto"/>
              <w:rPr>
                <w:rFonts w:eastAsia="標楷體"/>
              </w:rPr>
            </w:pPr>
            <w:r w:rsidRPr="00A55EED">
              <w:rPr>
                <w:rFonts w:eastAsia="標楷體"/>
              </w:rPr>
              <w:t>Best Poster Paper, The 2nd Asia-Oceanian Conference of Physical and Rehabilitation Medicine</w:t>
            </w:r>
          </w:p>
        </w:tc>
      </w:tr>
      <w:tr w:rsidR="00236A1D" w:rsidRPr="00A55EED" w14:paraId="28375D9C" w14:textId="77777777" w:rsidTr="00E97287">
        <w:tc>
          <w:tcPr>
            <w:tcW w:w="704" w:type="dxa"/>
          </w:tcPr>
          <w:p w14:paraId="3A51DC2B"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2010</w:t>
            </w:r>
          </w:p>
        </w:tc>
        <w:tc>
          <w:tcPr>
            <w:tcW w:w="8084" w:type="dxa"/>
          </w:tcPr>
          <w:p w14:paraId="71781E82" w14:textId="77777777" w:rsidR="00236A1D" w:rsidRPr="00A55EED" w:rsidRDefault="00236A1D" w:rsidP="00236A1D">
            <w:pPr>
              <w:widowControl/>
              <w:adjustRightInd/>
              <w:snapToGrid w:val="0"/>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2009 Technology Transfer Award for Outstanding Contribution</w:t>
            </w:r>
          </w:p>
        </w:tc>
      </w:tr>
      <w:tr w:rsidR="00236A1D" w:rsidRPr="00A55EED" w14:paraId="30D6188F" w14:textId="77777777" w:rsidTr="00E97287">
        <w:tc>
          <w:tcPr>
            <w:tcW w:w="704" w:type="dxa"/>
          </w:tcPr>
          <w:p w14:paraId="6F0EF13A"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2009</w:t>
            </w:r>
          </w:p>
        </w:tc>
        <w:tc>
          <w:tcPr>
            <w:tcW w:w="8084" w:type="dxa"/>
          </w:tcPr>
          <w:p w14:paraId="2B4929D2" w14:textId="77777777" w:rsidR="00236A1D" w:rsidRPr="00A55EED" w:rsidRDefault="00236A1D" w:rsidP="00236A1D">
            <w:pPr>
              <w:widowControl/>
              <w:adjustRightInd/>
              <w:snapToGrid w:val="0"/>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2008 Outstanding Merit Awards Annual Academic Cooperation</w:t>
            </w:r>
          </w:p>
        </w:tc>
      </w:tr>
      <w:tr w:rsidR="00236A1D" w:rsidRPr="00A55EED" w14:paraId="60014484" w14:textId="77777777" w:rsidTr="00E97287">
        <w:tc>
          <w:tcPr>
            <w:tcW w:w="704" w:type="dxa"/>
          </w:tcPr>
          <w:p w14:paraId="2078F36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2009</w:t>
            </w:r>
          </w:p>
        </w:tc>
        <w:tc>
          <w:tcPr>
            <w:tcW w:w="8084" w:type="dxa"/>
          </w:tcPr>
          <w:p w14:paraId="5B1F6F64" w14:textId="77777777" w:rsidR="00236A1D" w:rsidRPr="00A55EED" w:rsidRDefault="00236A1D" w:rsidP="00236A1D">
            <w:pPr>
              <w:widowControl/>
              <w:adjustRightInd/>
              <w:snapToGrid w:val="0"/>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2008 Technology Transfer Award for Outstanding Merit</w:t>
            </w:r>
          </w:p>
        </w:tc>
      </w:tr>
      <w:tr w:rsidR="00236A1D" w:rsidRPr="00A55EED" w14:paraId="449BFB73" w14:textId="77777777" w:rsidTr="00E97287">
        <w:tc>
          <w:tcPr>
            <w:tcW w:w="704" w:type="dxa"/>
          </w:tcPr>
          <w:p w14:paraId="2BAE5917"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2008</w:t>
            </w:r>
          </w:p>
        </w:tc>
        <w:tc>
          <w:tcPr>
            <w:tcW w:w="8084" w:type="dxa"/>
          </w:tcPr>
          <w:p w14:paraId="5A9C98BA" w14:textId="77777777" w:rsidR="00236A1D" w:rsidRPr="00A55EED" w:rsidRDefault="00236A1D" w:rsidP="00236A1D">
            <w:pPr>
              <w:widowControl/>
              <w:adjustRightInd/>
              <w:snapToGrid w:val="0"/>
              <w:spacing w:line="240" w:lineRule="auto"/>
              <w:rPr>
                <w:rFonts w:eastAsia="標楷體"/>
              </w:rPr>
            </w:pPr>
            <w:smartTag w:uri="urn:schemas-microsoft-com:office:smarttags" w:element="place">
              <w:smartTag w:uri="urn:schemas-microsoft-com:office:smarttags" w:element="PlaceName">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r w:rsidRPr="00A55EED">
              <w:rPr>
                <w:rFonts w:eastAsia="標楷體"/>
              </w:rPr>
              <w:t>, Award-Winning Fine Teaching Materials</w:t>
            </w:r>
          </w:p>
        </w:tc>
      </w:tr>
      <w:tr w:rsidR="00236A1D" w:rsidRPr="00A55EED" w14:paraId="214FF5D3" w14:textId="77777777" w:rsidTr="00E97287">
        <w:tc>
          <w:tcPr>
            <w:tcW w:w="704" w:type="dxa"/>
          </w:tcPr>
          <w:p w14:paraId="2F0A497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lastRenderedPageBreak/>
              <w:t>2008</w:t>
            </w:r>
          </w:p>
        </w:tc>
        <w:tc>
          <w:tcPr>
            <w:tcW w:w="8084" w:type="dxa"/>
          </w:tcPr>
          <w:p w14:paraId="38B20AAA" w14:textId="77777777" w:rsidR="00236A1D" w:rsidRPr="00A55EED" w:rsidRDefault="00236A1D" w:rsidP="00236A1D">
            <w:pPr>
              <w:widowControl/>
              <w:adjustRightInd/>
              <w:snapToGrid w:val="0"/>
              <w:spacing w:line="240" w:lineRule="auto"/>
              <w:rPr>
                <w:rFonts w:eastAsia="標楷體"/>
              </w:rPr>
            </w:pPr>
            <w:r w:rsidRPr="00A55EED">
              <w:rPr>
                <w:rFonts w:eastAsia="標楷體"/>
              </w:rPr>
              <w:t>Kaohsiung Medical University,2007 Technology Transfer Award for Outstanding Merit</w:t>
            </w:r>
          </w:p>
        </w:tc>
      </w:tr>
      <w:tr w:rsidR="00236A1D" w:rsidRPr="00A55EED" w14:paraId="179C8033" w14:textId="77777777" w:rsidTr="00E97287">
        <w:tc>
          <w:tcPr>
            <w:tcW w:w="704" w:type="dxa"/>
          </w:tcPr>
          <w:p w14:paraId="13965FDE"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2008</w:t>
            </w:r>
          </w:p>
        </w:tc>
        <w:tc>
          <w:tcPr>
            <w:tcW w:w="8084" w:type="dxa"/>
          </w:tcPr>
          <w:p w14:paraId="0AE894AE" w14:textId="77777777" w:rsidR="00236A1D" w:rsidRPr="00A55EED" w:rsidRDefault="00236A1D" w:rsidP="00236A1D">
            <w:pPr>
              <w:widowControl/>
              <w:adjustRightInd/>
              <w:snapToGrid w:val="0"/>
              <w:spacing w:line="240" w:lineRule="auto"/>
              <w:rPr>
                <w:rFonts w:eastAsia="標楷體"/>
              </w:rPr>
            </w:pPr>
            <w:r w:rsidRPr="00A55EED">
              <w:rPr>
                <w:rFonts w:eastAsia="標楷體"/>
              </w:rPr>
              <w:t xml:space="preserve">Winning Career Development Grant from the National Institutes of Health Research and Development </w:t>
            </w:r>
          </w:p>
        </w:tc>
      </w:tr>
      <w:tr w:rsidR="00236A1D" w:rsidRPr="00A55EED" w14:paraId="59E994A6" w14:textId="77777777" w:rsidTr="00E97287">
        <w:tc>
          <w:tcPr>
            <w:tcW w:w="704" w:type="dxa"/>
          </w:tcPr>
          <w:p w14:paraId="69EEE5B6"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2008</w:t>
            </w:r>
          </w:p>
        </w:tc>
        <w:tc>
          <w:tcPr>
            <w:tcW w:w="8084" w:type="dxa"/>
          </w:tcPr>
          <w:p w14:paraId="0CEF785F" w14:textId="77777777" w:rsidR="00236A1D" w:rsidRPr="00A55EED" w:rsidRDefault="00236A1D" w:rsidP="00236A1D">
            <w:pPr>
              <w:widowControl/>
              <w:adjustRightInd/>
              <w:snapToGrid w:val="0"/>
              <w:spacing w:line="240" w:lineRule="auto"/>
              <w:rPr>
                <w:rFonts w:eastAsia="標楷體"/>
              </w:rPr>
            </w:pPr>
            <w:r w:rsidRPr="00A55EED">
              <w:rPr>
                <w:rFonts w:eastAsia="標楷體"/>
              </w:rPr>
              <w:t>Asian Admirable Achievers</w:t>
            </w:r>
          </w:p>
        </w:tc>
      </w:tr>
      <w:tr w:rsidR="00236A1D" w:rsidRPr="00A55EED" w14:paraId="28E27DF6" w14:textId="77777777" w:rsidTr="00E97287">
        <w:tc>
          <w:tcPr>
            <w:tcW w:w="704" w:type="dxa"/>
          </w:tcPr>
          <w:p w14:paraId="70F890B9"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2008</w:t>
            </w:r>
          </w:p>
        </w:tc>
        <w:tc>
          <w:tcPr>
            <w:tcW w:w="8084" w:type="dxa"/>
          </w:tcPr>
          <w:p w14:paraId="0AD5030B" w14:textId="77777777" w:rsidR="00236A1D" w:rsidRPr="00A55EED" w:rsidRDefault="00236A1D" w:rsidP="00236A1D">
            <w:pPr>
              <w:tabs>
                <w:tab w:val="left" w:pos="8160"/>
                <w:tab w:val="left" w:pos="10656"/>
              </w:tabs>
              <w:snapToGrid w:val="0"/>
              <w:spacing w:line="240" w:lineRule="auto"/>
              <w:rPr>
                <w:rFonts w:eastAsia="標楷體"/>
              </w:rPr>
            </w:pPr>
            <w:smartTag w:uri="urn:schemas-microsoft-com:office:smarttags" w:element="place">
              <w:r w:rsidRPr="00A55EED">
                <w:rPr>
                  <w:rFonts w:eastAsia="標楷體"/>
                </w:rPr>
                <w:t>Asia</w:t>
              </w:r>
            </w:smartTag>
            <w:r w:rsidRPr="00A55EED">
              <w:rPr>
                <w:rFonts w:eastAsia="標楷體"/>
              </w:rPr>
              <w:t xml:space="preserve"> American Who's Who </w:t>
            </w:r>
          </w:p>
        </w:tc>
      </w:tr>
      <w:tr w:rsidR="00236A1D" w:rsidRPr="00A55EED" w14:paraId="3BDB5A76" w14:textId="77777777" w:rsidTr="00E97287">
        <w:tc>
          <w:tcPr>
            <w:tcW w:w="704" w:type="dxa"/>
          </w:tcPr>
          <w:p w14:paraId="14070C5A"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2007</w:t>
            </w:r>
          </w:p>
        </w:tc>
        <w:tc>
          <w:tcPr>
            <w:tcW w:w="8084" w:type="dxa"/>
          </w:tcPr>
          <w:p w14:paraId="6D71A532" w14:textId="77777777" w:rsidR="00236A1D" w:rsidRPr="00A55EED" w:rsidRDefault="00236A1D" w:rsidP="00236A1D">
            <w:pPr>
              <w:tabs>
                <w:tab w:val="left" w:pos="8160"/>
                <w:tab w:val="left" w:pos="10656"/>
              </w:tabs>
              <w:snapToGrid w:val="0"/>
              <w:spacing w:line="240" w:lineRule="auto"/>
              <w:rPr>
                <w:rFonts w:eastAsia="標楷體"/>
              </w:rPr>
            </w:pPr>
            <w:smartTag w:uri="urn:schemas-microsoft-com:office:smarttags" w:element="place">
              <w:r w:rsidRPr="00A55EED">
                <w:rPr>
                  <w:rFonts w:eastAsia="標楷體"/>
                </w:rPr>
                <w:t>Asia</w:t>
              </w:r>
            </w:smartTag>
            <w:r w:rsidRPr="00A55EED">
              <w:rPr>
                <w:rFonts w:eastAsia="標楷體"/>
              </w:rPr>
              <w:t xml:space="preserve"> Pacific Who's Who </w:t>
            </w:r>
          </w:p>
        </w:tc>
      </w:tr>
      <w:tr w:rsidR="00236A1D" w:rsidRPr="00A55EED" w14:paraId="0AC66FDE" w14:textId="77777777" w:rsidTr="00E97287">
        <w:tc>
          <w:tcPr>
            <w:tcW w:w="704" w:type="dxa"/>
          </w:tcPr>
          <w:p w14:paraId="692A3EE6"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2006</w:t>
            </w:r>
          </w:p>
        </w:tc>
        <w:tc>
          <w:tcPr>
            <w:tcW w:w="8084" w:type="dxa"/>
          </w:tcPr>
          <w:p w14:paraId="14BBFC30" w14:textId="77777777" w:rsidR="00236A1D" w:rsidRPr="00A55EED" w:rsidRDefault="00236A1D" w:rsidP="00236A1D">
            <w:pPr>
              <w:widowControl/>
              <w:adjustRightInd/>
              <w:snapToGrid w:val="0"/>
              <w:spacing w:line="240" w:lineRule="auto"/>
              <w:rPr>
                <w:rFonts w:eastAsia="標楷體"/>
              </w:rPr>
            </w:pPr>
            <w:r w:rsidRPr="00A55EED">
              <w:rPr>
                <w:rFonts w:eastAsia="標楷體"/>
              </w:rPr>
              <w:t xml:space="preserve">Oral paper competition winner, Annual Meeting of Taiwanese Society of Biomechanics </w:t>
            </w:r>
          </w:p>
        </w:tc>
      </w:tr>
      <w:tr w:rsidR="00236A1D" w:rsidRPr="00A55EED" w14:paraId="6EF5DD67" w14:textId="77777777" w:rsidTr="00E97287">
        <w:tc>
          <w:tcPr>
            <w:tcW w:w="704" w:type="dxa"/>
          </w:tcPr>
          <w:p w14:paraId="79BE547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2006</w:t>
            </w:r>
          </w:p>
        </w:tc>
        <w:tc>
          <w:tcPr>
            <w:tcW w:w="8084" w:type="dxa"/>
          </w:tcPr>
          <w:p w14:paraId="15BC2C22"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Oral paper Award, Annual Meeting of Taiwanese Society of Biomechanics </w:t>
            </w:r>
          </w:p>
        </w:tc>
      </w:tr>
      <w:tr w:rsidR="00236A1D" w:rsidRPr="00A55EED" w14:paraId="5EB3BCE1" w14:textId="77777777" w:rsidTr="00E97287">
        <w:tc>
          <w:tcPr>
            <w:tcW w:w="704" w:type="dxa"/>
          </w:tcPr>
          <w:p w14:paraId="693BBC70"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2006</w:t>
            </w:r>
          </w:p>
        </w:tc>
        <w:tc>
          <w:tcPr>
            <w:tcW w:w="8084" w:type="dxa"/>
          </w:tcPr>
          <w:p w14:paraId="33B916FD" w14:textId="77777777" w:rsidR="00236A1D" w:rsidRPr="00A55EED" w:rsidRDefault="00236A1D" w:rsidP="00236A1D">
            <w:pPr>
              <w:widowControl/>
              <w:adjustRightInd/>
              <w:snapToGrid w:val="0"/>
              <w:spacing w:line="240" w:lineRule="auto"/>
              <w:rPr>
                <w:rFonts w:eastAsia="標楷體"/>
              </w:rPr>
            </w:pPr>
            <w:r w:rsidRPr="00A55EED">
              <w:rPr>
                <w:rFonts w:eastAsia="標楷體"/>
              </w:rPr>
              <w:t xml:space="preserve">Funding provided by NSC 2006 International Society of Electrophysiology and Kinesiology, </w:t>
            </w:r>
            <w:smartTag w:uri="urn:schemas-microsoft-com:office:smarttags" w:element="place">
              <w:smartTag w:uri="urn:schemas-microsoft-com:office:smarttags" w:element="City">
                <w:r w:rsidRPr="00A55EED">
                  <w:rPr>
                    <w:rFonts w:eastAsia="標楷體"/>
                  </w:rPr>
                  <w:t>Torino</w:t>
                </w:r>
              </w:smartTag>
              <w:r w:rsidRPr="00A55EED">
                <w:rPr>
                  <w:rFonts w:eastAsia="標楷體"/>
                </w:rPr>
                <w:t xml:space="preserve">, </w:t>
              </w:r>
              <w:smartTag w:uri="urn:schemas-microsoft-com:office:smarttags" w:element="country-region">
                <w:r w:rsidRPr="00A55EED">
                  <w:rPr>
                    <w:rFonts w:eastAsia="標楷體"/>
                  </w:rPr>
                  <w:t>Italy</w:t>
                </w:r>
              </w:smartTag>
            </w:smartTag>
            <w:r w:rsidRPr="00A55EED">
              <w:rPr>
                <w:rFonts w:eastAsia="標楷體"/>
              </w:rPr>
              <w:t xml:space="preserve"> </w:t>
            </w:r>
          </w:p>
        </w:tc>
      </w:tr>
      <w:tr w:rsidR="00236A1D" w:rsidRPr="00A55EED" w14:paraId="79EDA72B" w14:textId="77777777" w:rsidTr="00E97287">
        <w:tc>
          <w:tcPr>
            <w:tcW w:w="704" w:type="dxa"/>
          </w:tcPr>
          <w:p w14:paraId="3061DCD4"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2005</w:t>
            </w:r>
          </w:p>
        </w:tc>
        <w:tc>
          <w:tcPr>
            <w:tcW w:w="8084" w:type="dxa"/>
          </w:tcPr>
          <w:p w14:paraId="356189BB" w14:textId="765C19D7" w:rsidR="00236A1D" w:rsidRPr="00A55EED" w:rsidRDefault="00236A1D" w:rsidP="00236A1D">
            <w:pPr>
              <w:widowControl/>
              <w:adjustRightInd/>
              <w:snapToGrid w:val="0"/>
              <w:spacing w:line="240" w:lineRule="auto"/>
              <w:rPr>
                <w:rFonts w:eastAsia="標楷體"/>
              </w:rPr>
            </w:pPr>
            <w:r w:rsidRPr="00A55EED">
              <w:rPr>
                <w:rFonts w:eastAsia="標楷體"/>
              </w:rPr>
              <w:t xml:space="preserve">Funding provided by NSC Combined </w:t>
            </w:r>
            <w:proofErr w:type="spellStart"/>
            <w:r w:rsidRPr="00A55EED">
              <w:rPr>
                <w:rFonts w:eastAsia="標楷體"/>
              </w:rPr>
              <w:t>XX</w:t>
            </w:r>
            <w:r w:rsidRPr="00A55EED">
              <w:rPr>
                <w:rFonts w:eastAsia="標楷體"/>
                <w:vertAlign w:val="superscript"/>
              </w:rPr>
              <w:t>th</w:t>
            </w:r>
            <w:proofErr w:type="spellEnd"/>
            <w:r w:rsidRPr="00A55EED">
              <w:rPr>
                <w:rFonts w:eastAsia="標楷體"/>
              </w:rPr>
              <w:t xml:space="preserve"> International Society of Biomechanics and 29th American Society of Biomechanics meetings, Cleveland, USA </w:t>
            </w:r>
          </w:p>
        </w:tc>
      </w:tr>
      <w:tr w:rsidR="00236A1D" w:rsidRPr="00A55EED" w14:paraId="614DE9B2" w14:textId="77777777" w:rsidTr="00E97287">
        <w:tc>
          <w:tcPr>
            <w:tcW w:w="704" w:type="dxa"/>
          </w:tcPr>
          <w:p w14:paraId="2D330D77"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2004</w:t>
            </w:r>
          </w:p>
        </w:tc>
        <w:tc>
          <w:tcPr>
            <w:tcW w:w="8084" w:type="dxa"/>
          </w:tcPr>
          <w:p w14:paraId="1A9856FD" w14:textId="77777777" w:rsidR="00236A1D" w:rsidRPr="00A55EED" w:rsidRDefault="00236A1D" w:rsidP="00236A1D">
            <w:pPr>
              <w:widowControl/>
              <w:adjustRightInd/>
              <w:snapToGrid w:val="0"/>
              <w:spacing w:line="240" w:lineRule="auto"/>
              <w:rPr>
                <w:rFonts w:eastAsia="標楷體"/>
              </w:rPr>
            </w:pPr>
            <w:r w:rsidRPr="00A55EED">
              <w:rPr>
                <w:rFonts w:eastAsia="標楷體"/>
              </w:rPr>
              <w:t xml:space="preserve">Funding provided by NSC 2004 Pre-Olympic Congress, </w:t>
            </w:r>
            <w:smartTag w:uri="urn:schemas-microsoft-com:office:smarttags" w:element="place">
              <w:smartTag w:uri="urn:schemas-microsoft-com:office:smarttags" w:element="City">
                <w:r w:rsidRPr="00A55EED">
                  <w:rPr>
                    <w:rFonts w:eastAsia="標楷體"/>
                  </w:rPr>
                  <w:t>Thessaloniki</w:t>
                </w:r>
              </w:smartTag>
              <w:r w:rsidRPr="00A55EED">
                <w:rPr>
                  <w:rFonts w:eastAsia="標楷體"/>
                </w:rPr>
                <w:t xml:space="preserve">, </w:t>
              </w:r>
              <w:smartTag w:uri="urn:schemas-microsoft-com:office:smarttags" w:element="country-region">
                <w:r w:rsidRPr="00A55EED">
                  <w:rPr>
                    <w:rFonts w:eastAsia="標楷體"/>
                  </w:rPr>
                  <w:t>Greece</w:t>
                </w:r>
              </w:smartTag>
            </w:smartTag>
            <w:r w:rsidRPr="00A55EED">
              <w:rPr>
                <w:rFonts w:eastAsia="標楷體"/>
              </w:rPr>
              <w:t xml:space="preserve"> </w:t>
            </w:r>
          </w:p>
        </w:tc>
      </w:tr>
      <w:tr w:rsidR="00236A1D" w:rsidRPr="00A55EED" w14:paraId="7CA0B342" w14:textId="77777777" w:rsidTr="00E97287">
        <w:tc>
          <w:tcPr>
            <w:tcW w:w="704" w:type="dxa"/>
          </w:tcPr>
          <w:p w14:paraId="050B3DF0"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2002</w:t>
            </w:r>
          </w:p>
        </w:tc>
        <w:tc>
          <w:tcPr>
            <w:tcW w:w="8084" w:type="dxa"/>
          </w:tcPr>
          <w:p w14:paraId="1B53E5B9" w14:textId="77777777" w:rsidR="00236A1D" w:rsidRPr="00A55EED" w:rsidRDefault="00236A1D" w:rsidP="00236A1D">
            <w:pPr>
              <w:widowControl/>
              <w:adjustRightInd/>
              <w:snapToGrid w:val="0"/>
              <w:spacing w:line="240" w:lineRule="auto"/>
              <w:rPr>
                <w:rFonts w:eastAsia="標楷體"/>
              </w:rPr>
            </w:pPr>
            <w:r w:rsidRPr="00A55EED">
              <w:rPr>
                <w:rFonts w:eastAsia="標楷體"/>
              </w:rPr>
              <w:t xml:space="preserve">Funding provided by Ministry of Education IV World Congress Of Biomechanics, </w:t>
            </w:r>
            <w:smartTag w:uri="urn:schemas-microsoft-com:office:smarttags" w:element="place">
              <w:smartTag w:uri="urn:schemas-microsoft-com:office:smarttags" w:element="City">
                <w:r w:rsidRPr="00A55EED">
                  <w:rPr>
                    <w:rFonts w:eastAsia="標楷體"/>
                  </w:rPr>
                  <w:t>Calgary</w:t>
                </w:r>
              </w:smartTag>
              <w:r w:rsidRPr="00A55EED">
                <w:rPr>
                  <w:rFonts w:eastAsia="標楷體"/>
                </w:rPr>
                <w:t xml:space="preserve">, </w:t>
              </w:r>
              <w:smartTag w:uri="urn:schemas-microsoft-com:office:smarttags" w:element="State">
                <w:r w:rsidRPr="00A55EED">
                  <w:rPr>
                    <w:rFonts w:eastAsia="標楷體"/>
                  </w:rPr>
                  <w:t>AB</w:t>
                </w:r>
              </w:smartTag>
              <w:r w:rsidRPr="00A55EED">
                <w:rPr>
                  <w:rFonts w:eastAsia="標楷體"/>
                </w:rPr>
                <w:t xml:space="preserve">, </w:t>
              </w:r>
              <w:smartTag w:uri="urn:schemas-microsoft-com:office:smarttags" w:element="country-region">
                <w:r w:rsidRPr="00A55EED">
                  <w:rPr>
                    <w:rFonts w:eastAsia="標楷體"/>
                  </w:rPr>
                  <w:t>Canada</w:t>
                </w:r>
              </w:smartTag>
            </w:smartTag>
            <w:r w:rsidRPr="00A55EED">
              <w:rPr>
                <w:rFonts w:eastAsia="標楷體"/>
              </w:rPr>
              <w:t xml:space="preserve"> </w:t>
            </w:r>
          </w:p>
        </w:tc>
      </w:tr>
      <w:tr w:rsidR="00236A1D" w:rsidRPr="00A55EED" w14:paraId="219E0229" w14:textId="77777777" w:rsidTr="00E97287">
        <w:tc>
          <w:tcPr>
            <w:tcW w:w="704" w:type="dxa"/>
          </w:tcPr>
          <w:p w14:paraId="3C09EF00"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2001</w:t>
            </w:r>
          </w:p>
        </w:tc>
        <w:tc>
          <w:tcPr>
            <w:tcW w:w="8084" w:type="dxa"/>
          </w:tcPr>
          <w:p w14:paraId="6422AEEF"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Funding provided by Ministry of Education 25</w:t>
            </w:r>
            <w:r w:rsidRPr="00A55EED">
              <w:rPr>
                <w:rFonts w:eastAsia="標楷體"/>
                <w:vertAlign w:val="superscript"/>
              </w:rPr>
              <w:t>th</w:t>
            </w:r>
            <w:r w:rsidRPr="00A55EED">
              <w:rPr>
                <w:rFonts w:eastAsia="標楷體"/>
              </w:rPr>
              <w:t xml:space="preserve"> Annual Meeting of the American Society of Biomechanics, </w:t>
            </w:r>
            <w:smartTag w:uri="urn:schemas-microsoft-com:office:smarttags" w:element="place">
              <w:smartTag w:uri="urn:schemas-microsoft-com:office:smarttags" w:element="City">
                <w:r w:rsidRPr="00A55EED">
                  <w:rPr>
                    <w:rFonts w:eastAsia="標楷體"/>
                  </w:rPr>
                  <w:t>San Diego</w:t>
                </w:r>
              </w:smartTag>
              <w:r w:rsidRPr="00A55EED">
                <w:rPr>
                  <w:rFonts w:eastAsia="標楷體"/>
                </w:rPr>
                <w:t xml:space="preserve">, </w:t>
              </w:r>
              <w:smartTag w:uri="urn:schemas-microsoft-com:office:smarttags" w:element="State">
                <w:r w:rsidRPr="00A55EED">
                  <w:rPr>
                    <w:rFonts w:eastAsia="標楷體"/>
                  </w:rPr>
                  <w:t>CA</w:t>
                </w:r>
              </w:smartTag>
              <w:r w:rsidRPr="00A55EED">
                <w:rPr>
                  <w:rFonts w:eastAsia="標楷體"/>
                </w:rPr>
                <w:t xml:space="preserve">, </w:t>
              </w:r>
              <w:smartTag w:uri="urn:schemas-microsoft-com:office:smarttags" w:element="country-region">
                <w:r w:rsidRPr="00A55EED">
                  <w:rPr>
                    <w:rFonts w:eastAsia="標楷體"/>
                  </w:rPr>
                  <w:t>USA</w:t>
                </w:r>
              </w:smartTag>
            </w:smartTag>
            <w:r w:rsidRPr="00A55EED">
              <w:rPr>
                <w:rFonts w:eastAsia="標楷體"/>
              </w:rPr>
              <w:t xml:space="preserve"> </w:t>
            </w:r>
          </w:p>
        </w:tc>
      </w:tr>
      <w:tr w:rsidR="00236A1D" w:rsidRPr="00A55EED" w14:paraId="3C25798F" w14:textId="77777777" w:rsidTr="00E97287">
        <w:tc>
          <w:tcPr>
            <w:tcW w:w="704" w:type="dxa"/>
          </w:tcPr>
          <w:p w14:paraId="45C5919F"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2000</w:t>
            </w:r>
          </w:p>
        </w:tc>
        <w:tc>
          <w:tcPr>
            <w:tcW w:w="8084" w:type="dxa"/>
          </w:tcPr>
          <w:p w14:paraId="4770597A"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Li Foundation Fellowship, </w:t>
            </w:r>
            <w:smartTag w:uri="urn:schemas-microsoft-com:office:smarttags" w:element="country-region">
              <w:smartTag w:uri="urn:schemas-microsoft-com:office:smarttags" w:element="place">
                <w:r w:rsidRPr="00A55EED">
                  <w:rPr>
                    <w:rFonts w:eastAsia="標楷體"/>
                  </w:rPr>
                  <w:t>USA</w:t>
                </w:r>
              </w:smartTag>
            </w:smartTag>
            <w:r w:rsidRPr="00A55EED">
              <w:rPr>
                <w:rFonts w:eastAsia="標楷體"/>
              </w:rPr>
              <w:t xml:space="preserve"> </w:t>
            </w:r>
          </w:p>
        </w:tc>
      </w:tr>
      <w:tr w:rsidR="00236A1D" w:rsidRPr="00A55EED" w14:paraId="54559DE3" w14:textId="77777777" w:rsidTr="00E97287">
        <w:tc>
          <w:tcPr>
            <w:tcW w:w="704" w:type="dxa"/>
          </w:tcPr>
          <w:p w14:paraId="04B52D6F"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2000</w:t>
            </w:r>
          </w:p>
        </w:tc>
        <w:tc>
          <w:tcPr>
            <w:tcW w:w="8084" w:type="dxa"/>
          </w:tcPr>
          <w:p w14:paraId="359C9D91"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Rotary Scholarship Award </w:t>
            </w:r>
          </w:p>
        </w:tc>
      </w:tr>
      <w:tr w:rsidR="00236A1D" w:rsidRPr="00A55EED" w14:paraId="73320057" w14:textId="77777777" w:rsidTr="00E97287">
        <w:tc>
          <w:tcPr>
            <w:tcW w:w="704" w:type="dxa"/>
          </w:tcPr>
          <w:p w14:paraId="739701FA"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2000</w:t>
            </w:r>
          </w:p>
        </w:tc>
        <w:tc>
          <w:tcPr>
            <w:tcW w:w="8084" w:type="dxa"/>
          </w:tcPr>
          <w:p w14:paraId="0333BEF9"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Poster paper competition winner, Annual Meeting of Chinese Society of Biomedical Engineering </w:t>
            </w:r>
          </w:p>
        </w:tc>
      </w:tr>
      <w:tr w:rsidR="00236A1D" w:rsidRPr="00A55EED" w14:paraId="6F34637B" w14:textId="77777777" w:rsidTr="00E97287">
        <w:tc>
          <w:tcPr>
            <w:tcW w:w="704" w:type="dxa"/>
          </w:tcPr>
          <w:p w14:paraId="6043F80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2000</w:t>
            </w:r>
          </w:p>
        </w:tc>
        <w:tc>
          <w:tcPr>
            <w:tcW w:w="8084" w:type="dxa"/>
          </w:tcPr>
          <w:p w14:paraId="2A8FF19A" w14:textId="6317EBA1"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Best Orthopedic Biomechanics paper award, Annual Meeting of Taiwanese Society of Biomechanics </w:t>
            </w:r>
          </w:p>
        </w:tc>
      </w:tr>
      <w:tr w:rsidR="00236A1D" w:rsidRPr="00A55EED" w14:paraId="20191A57" w14:textId="77777777" w:rsidTr="00E97287">
        <w:tc>
          <w:tcPr>
            <w:tcW w:w="704" w:type="dxa"/>
          </w:tcPr>
          <w:p w14:paraId="47D94AE9"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2000</w:t>
            </w:r>
          </w:p>
        </w:tc>
        <w:tc>
          <w:tcPr>
            <w:tcW w:w="8084" w:type="dxa"/>
          </w:tcPr>
          <w:p w14:paraId="761BB5C4"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Funding provided by NSC 5</w:t>
            </w:r>
            <w:r w:rsidRPr="00A55EED">
              <w:rPr>
                <w:rFonts w:eastAsia="標楷體"/>
                <w:vertAlign w:val="superscript"/>
              </w:rPr>
              <w:t>th</w:t>
            </w:r>
            <w:r w:rsidRPr="00A55EED">
              <w:rPr>
                <w:rFonts w:eastAsia="標楷體"/>
              </w:rPr>
              <w:t xml:space="preserve"> Scientific Congress, Sydney 2000 Paralympic Games, </w:t>
            </w:r>
            <w:smartTag w:uri="urn:schemas-microsoft-com:office:smarttags" w:element="place">
              <w:smartTag w:uri="urn:schemas-microsoft-com:office:smarttags" w:element="City">
                <w:r w:rsidRPr="00A55EED">
                  <w:rPr>
                    <w:rFonts w:eastAsia="標楷體"/>
                  </w:rPr>
                  <w:t>Sydney</w:t>
                </w:r>
              </w:smartTag>
              <w:r w:rsidRPr="00A55EED">
                <w:rPr>
                  <w:rFonts w:eastAsia="標楷體"/>
                </w:rPr>
                <w:t xml:space="preserve">, </w:t>
              </w:r>
              <w:smartTag w:uri="urn:schemas-microsoft-com:office:smarttags" w:element="country-region">
                <w:r w:rsidRPr="00A55EED">
                  <w:rPr>
                    <w:rFonts w:eastAsia="標楷體"/>
                  </w:rPr>
                  <w:t>Australia</w:t>
                </w:r>
              </w:smartTag>
            </w:smartTag>
            <w:r w:rsidRPr="00A55EED">
              <w:rPr>
                <w:rFonts w:eastAsia="標楷體"/>
              </w:rPr>
              <w:t xml:space="preserve"> </w:t>
            </w:r>
          </w:p>
        </w:tc>
      </w:tr>
      <w:tr w:rsidR="00236A1D" w:rsidRPr="00A55EED" w14:paraId="7F1B9123" w14:textId="77777777" w:rsidTr="00E97287">
        <w:tc>
          <w:tcPr>
            <w:tcW w:w="704" w:type="dxa"/>
          </w:tcPr>
          <w:p w14:paraId="7E143213"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1999</w:t>
            </w:r>
          </w:p>
        </w:tc>
        <w:tc>
          <w:tcPr>
            <w:tcW w:w="8084" w:type="dxa"/>
          </w:tcPr>
          <w:p w14:paraId="67D20520"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Shan-Shin Scholarship, </w:t>
            </w:r>
            <w:smartTag w:uri="urn:schemas-microsoft-com:office:smarttags" w:element="country-region">
              <w:smartTag w:uri="urn:schemas-microsoft-com:office:smarttags" w:element="place">
                <w:r w:rsidRPr="00A55EED">
                  <w:rPr>
                    <w:rFonts w:eastAsia="標楷體"/>
                  </w:rPr>
                  <w:t>Taiwan</w:t>
                </w:r>
              </w:smartTag>
            </w:smartTag>
          </w:p>
        </w:tc>
      </w:tr>
      <w:tr w:rsidR="00236A1D" w:rsidRPr="00A55EED" w14:paraId="147DCBDB" w14:textId="77777777" w:rsidTr="00E97287">
        <w:tc>
          <w:tcPr>
            <w:tcW w:w="704" w:type="dxa"/>
          </w:tcPr>
          <w:p w14:paraId="5F9BD6DC"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1997</w:t>
            </w:r>
          </w:p>
        </w:tc>
        <w:tc>
          <w:tcPr>
            <w:tcW w:w="8084" w:type="dxa"/>
          </w:tcPr>
          <w:p w14:paraId="788EAC88"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National Science Council Research Award </w:t>
            </w:r>
          </w:p>
        </w:tc>
      </w:tr>
      <w:tr w:rsidR="00236A1D" w:rsidRPr="00A55EED" w14:paraId="583F035F" w14:textId="77777777" w:rsidTr="00E97287">
        <w:tc>
          <w:tcPr>
            <w:tcW w:w="704" w:type="dxa"/>
          </w:tcPr>
          <w:p w14:paraId="39023A25"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1997</w:t>
            </w:r>
          </w:p>
        </w:tc>
        <w:tc>
          <w:tcPr>
            <w:tcW w:w="8084" w:type="dxa"/>
          </w:tcPr>
          <w:p w14:paraId="257D7004"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Funding provided by NSC </w:t>
            </w:r>
            <w:proofErr w:type="spellStart"/>
            <w:r w:rsidRPr="00A55EED">
              <w:rPr>
                <w:rFonts w:eastAsia="標楷體"/>
              </w:rPr>
              <w:t>XVI</w:t>
            </w:r>
            <w:r w:rsidRPr="00A55EED">
              <w:rPr>
                <w:rFonts w:eastAsia="標楷體"/>
                <w:vertAlign w:val="superscript"/>
              </w:rPr>
              <w:t>th</w:t>
            </w:r>
            <w:proofErr w:type="spellEnd"/>
            <w:r w:rsidRPr="00A55EED">
              <w:rPr>
                <w:rFonts w:eastAsia="標楷體"/>
              </w:rPr>
              <w:t xml:space="preserve"> Congress of the International Society of Biomechanics, </w:t>
            </w:r>
            <w:smartTag w:uri="urn:schemas-microsoft-com:office:smarttags" w:element="place">
              <w:smartTag w:uri="urn:schemas-microsoft-com:office:smarttags" w:element="City">
                <w:r w:rsidRPr="00A55EED">
                  <w:rPr>
                    <w:rFonts w:eastAsia="標楷體"/>
                  </w:rPr>
                  <w:t>Tokyo</w:t>
                </w:r>
              </w:smartTag>
              <w:r w:rsidRPr="00A55EED">
                <w:rPr>
                  <w:rFonts w:eastAsia="標楷體"/>
                </w:rPr>
                <w:t xml:space="preserve">, </w:t>
              </w:r>
              <w:smartTag w:uri="urn:schemas-microsoft-com:office:smarttags" w:element="country-region">
                <w:r w:rsidRPr="00A55EED">
                  <w:rPr>
                    <w:rFonts w:eastAsia="標楷體"/>
                  </w:rPr>
                  <w:t>Japan</w:t>
                </w:r>
              </w:smartTag>
            </w:smartTag>
            <w:r w:rsidRPr="00A55EED">
              <w:rPr>
                <w:rFonts w:eastAsia="標楷體"/>
              </w:rPr>
              <w:t xml:space="preserve"> </w:t>
            </w:r>
          </w:p>
        </w:tc>
      </w:tr>
      <w:tr w:rsidR="00236A1D" w:rsidRPr="00A55EED" w14:paraId="00CF0DB1" w14:textId="77777777" w:rsidTr="00E97287">
        <w:tc>
          <w:tcPr>
            <w:tcW w:w="704" w:type="dxa"/>
          </w:tcPr>
          <w:p w14:paraId="04713D04"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1996</w:t>
            </w:r>
          </w:p>
        </w:tc>
        <w:tc>
          <w:tcPr>
            <w:tcW w:w="8084" w:type="dxa"/>
          </w:tcPr>
          <w:p w14:paraId="073E6C58"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Member Phi</w:t>
            </w:r>
            <w:r w:rsidRPr="00A55EED">
              <w:rPr>
                <w:rFonts w:eastAsia="標楷體"/>
              </w:rPr>
              <w:noBreakHyphen/>
              <w:t>Tau</w:t>
            </w:r>
            <w:r w:rsidRPr="00A55EED">
              <w:rPr>
                <w:rFonts w:eastAsia="標楷體"/>
              </w:rPr>
              <w:noBreakHyphen/>
              <w:t xml:space="preserve">Phi Scholastic Honorary Society </w:t>
            </w:r>
          </w:p>
        </w:tc>
      </w:tr>
      <w:tr w:rsidR="00236A1D" w:rsidRPr="00A55EED" w14:paraId="6019B445" w14:textId="77777777" w:rsidTr="00E97287">
        <w:tc>
          <w:tcPr>
            <w:tcW w:w="704" w:type="dxa"/>
          </w:tcPr>
          <w:p w14:paraId="224CE8BD" w14:textId="77777777" w:rsidR="00236A1D" w:rsidRPr="00A55EED" w:rsidRDefault="00236A1D" w:rsidP="00236A1D">
            <w:pPr>
              <w:tabs>
                <w:tab w:val="left" w:pos="8160"/>
                <w:tab w:val="left" w:pos="10656"/>
              </w:tabs>
              <w:snapToGrid w:val="0"/>
              <w:spacing w:line="240" w:lineRule="auto"/>
              <w:jc w:val="center"/>
              <w:rPr>
                <w:rFonts w:eastAsia="標楷體"/>
              </w:rPr>
            </w:pPr>
            <w:r w:rsidRPr="00A55EED">
              <w:rPr>
                <w:rFonts w:eastAsia="標楷體"/>
              </w:rPr>
              <w:t>1996</w:t>
            </w:r>
          </w:p>
        </w:tc>
        <w:tc>
          <w:tcPr>
            <w:tcW w:w="8084" w:type="dxa"/>
          </w:tcPr>
          <w:p w14:paraId="7B895F4B" w14:textId="77777777" w:rsidR="00236A1D" w:rsidRPr="00A55EED" w:rsidRDefault="00236A1D" w:rsidP="00236A1D">
            <w:pPr>
              <w:tabs>
                <w:tab w:val="left" w:pos="8160"/>
                <w:tab w:val="left" w:pos="10656"/>
              </w:tabs>
              <w:snapToGrid w:val="0"/>
              <w:spacing w:line="240" w:lineRule="auto"/>
              <w:rPr>
                <w:rFonts w:eastAsia="標楷體"/>
              </w:rPr>
            </w:pPr>
            <w:r w:rsidRPr="00A55EED">
              <w:rPr>
                <w:rFonts w:eastAsia="標楷體"/>
              </w:rPr>
              <w:t xml:space="preserve">Certified Professional </w:t>
            </w:r>
            <w:smartTag w:uri="urn:schemas-microsoft-com:office:smarttags" w:element="place">
              <w:smartTag w:uri="urn:schemas-microsoft-com:office:smarttags" w:element="chsdate">
                <w:smartTagPr>
                  <w:attr w:name="Year" w:val="2018"/>
                  <w:attr w:name="Month" w:val="1"/>
                  <w:attr w:name="Day" w:val="6"/>
                  <w:attr w:name="IsLunarDate" w:val="False"/>
                  <w:attr w:name="IsROCDate" w:val="False"/>
                </w:smartTagPr>
                <w:smartTag w:uri="urn:schemas-microsoft-com:office:smarttags" w:element="City">
                  <w:r w:rsidRPr="00A55EED">
                    <w:rPr>
                      <w:rFonts w:eastAsia="標楷體"/>
                    </w:rPr>
                    <w:t>Physical Therapist</w:t>
                  </w:r>
                </w:smartTag>
                <w:r w:rsidRPr="00A55EED">
                  <w:rPr>
                    <w:rFonts w:eastAsia="標楷體"/>
                  </w:rPr>
                  <w:t xml:space="preserve">, </w:t>
                </w:r>
                <w:smartTag w:uri="urn:schemas-microsoft-com:office:smarttags" w:element="country-region">
                  <w:smartTag w:uri="urn:schemas-microsoft-com:office:smarttags" w:element="chsdate">
                    <w:smartTagPr>
                      <w:attr w:name="Year" w:val="2018"/>
                      <w:attr w:name="Month" w:val="1"/>
                      <w:attr w:name="Day" w:val="6"/>
                      <w:attr w:name="IsLunarDate" w:val="False"/>
                      <w:attr w:name="IsROCDate" w:val="False"/>
                    </w:smartTagPr>
                    <w:r w:rsidRPr="00A55EED">
                      <w:rPr>
                        <w:rFonts w:eastAsia="標楷體"/>
                      </w:rPr>
                      <w:t>Taiwan</w:t>
                    </w:r>
                  </w:smartTag>
                </w:smartTag>
              </w:smartTag>
            </w:smartTag>
            <w:r w:rsidRPr="00A55EED">
              <w:rPr>
                <w:rFonts w:eastAsia="標楷體"/>
              </w:rPr>
              <w:t xml:space="preserve"> </w:t>
            </w:r>
          </w:p>
        </w:tc>
      </w:tr>
    </w:tbl>
    <w:p w14:paraId="5525B293" w14:textId="77777777" w:rsidR="00F252F8" w:rsidRPr="00A55EED" w:rsidRDefault="00F252F8" w:rsidP="00D91B35">
      <w:pPr>
        <w:spacing w:line="240" w:lineRule="auto"/>
      </w:pPr>
    </w:p>
    <w:p w14:paraId="2240A6BE" w14:textId="77777777" w:rsidR="00F252F8" w:rsidRPr="00A55EED" w:rsidRDefault="00F252F8"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GENERAL RESEARCH INTERESTS</w:t>
      </w:r>
    </w:p>
    <w:p w14:paraId="25498BBC" w14:textId="77777777" w:rsidR="00F252F8" w:rsidRPr="00A55EED" w:rsidRDefault="00F252F8" w:rsidP="00D91B35">
      <w:pPr>
        <w:spacing w:line="240" w:lineRule="auto"/>
        <w:ind w:leftChars="177" w:left="425"/>
        <w:rPr>
          <w:rFonts w:eastAsia="標楷體"/>
        </w:rPr>
      </w:pPr>
      <w:r w:rsidRPr="00A55EED">
        <w:rPr>
          <w:rFonts w:eastAsia="標楷體"/>
        </w:rPr>
        <w:t xml:space="preserve">Sports </w:t>
      </w:r>
      <w:r w:rsidRPr="00A55EED">
        <w:t>Medicine</w:t>
      </w:r>
      <w:r w:rsidRPr="00A55EED">
        <w:rPr>
          <w:rFonts w:eastAsia="標楷體"/>
        </w:rPr>
        <w:t>, Biomechanics of Human Movement, Physical Therapy, Rehabilitation Engineering</w:t>
      </w:r>
    </w:p>
    <w:p w14:paraId="1182746E" w14:textId="77777777" w:rsidR="00246682" w:rsidRPr="00A55EED" w:rsidRDefault="00246682" w:rsidP="00D91B35">
      <w:pPr>
        <w:pStyle w:val="a3"/>
        <w:widowControl/>
        <w:ind w:left="0"/>
        <w:rPr>
          <w:rFonts w:ascii="Times New Roman" w:eastAsia="標楷體" w:cs="Times New Roman"/>
        </w:rPr>
      </w:pPr>
    </w:p>
    <w:p w14:paraId="54B95E3A" w14:textId="77777777" w:rsidR="00246682" w:rsidRPr="00A55EED" w:rsidRDefault="00246682"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Editorial Board</w:t>
      </w:r>
    </w:p>
    <w:p w14:paraId="6660AEBC" w14:textId="2AAC0D86" w:rsidR="00246682" w:rsidRPr="00A55EED" w:rsidRDefault="005D6DCC" w:rsidP="003354C7">
      <w:pPr>
        <w:pStyle w:val="a3"/>
        <w:widowControl/>
        <w:ind w:left="426"/>
        <w:jc w:val="both"/>
        <w:rPr>
          <w:rFonts w:ascii="Times New Roman" w:eastAsia="標楷體" w:cs="Times New Roman"/>
        </w:rPr>
      </w:pPr>
      <w:r w:rsidRPr="00A55EED">
        <w:rPr>
          <w:rFonts w:ascii="Times New Roman" w:eastAsia="標楷體" w:cs="Times New Roman"/>
          <w:b/>
        </w:rPr>
        <w:t>International Journal of Environmental Research and Public Health (special issue)[SSCI]</w:t>
      </w:r>
      <w:r w:rsidR="00784494" w:rsidRPr="00A55EED">
        <w:rPr>
          <w:rFonts w:ascii="Times New Roman" w:eastAsia="標楷體" w:cs="Times New Roman" w:hint="eastAsia"/>
        </w:rPr>
        <w:t>,</w:t>
      </w:r>
      <w:r w:rsidR="00246682" w:rsidRPr="00A55EED">
        <w:rPr>
          <w:rFonts w:ascii="Times New Roman" w:eastAsia="標楷體" w:cs="Times New Roman"/>
        </w:rPr>
        <w:t>The Scientific Pages of Sports Medicine, Journal of Musculoskeletal Disorders, Chinese Journal of Sports Biomechanics, Journal of Sports Medicine, International Journal of Physical Therapy and Rehabilitation</w:t>
      </w:r>
    </w:p>
    <w:p w14:paraId="261C5012" w14:textId="77777777" w:rsidR="00246682" w:rsidRPr="00A55EED" w:rsidRDefault="00246682" w:rsidP="00D91B35">
      <w:pPr>
        <w:pStyle w:val="a3"/>
        <w:widowControl/>
        <w:ind w:left="0"/>
        <w:rPr>
          <w:rFonts w:ascii="Times New Roman" w:eastAsia="標楷體" w:cs="Times New Roman"/>
        </w:rPr>
      </w:pPr>
    </w:p>
    <w:p w14:paraId="273879FD" w14:textId="77777777" w:rsidR="00246682" w:rsidRPr="00A55EED" w:rsidRDefault="00246682" w:rsidP="00D91B35">
      <w:pPr>
        <w:pStyle w:val="2"/>
        <w:widowControl/>
        <w:spacing w:before="0" w:after="0"/>
        <w:rPr>
          <w:rFonts w:ascii="Times New Roman" w:eastAsia="標楷體" w:hAnsi="Times New Roman" w:cs="Times New Roman"/>
          <w:sz w:val="24"/>
          <w:szCs w:val="24"/>
        </w:rPr>
      </w:pPr>
      <w:r w:rsidRPr="00A55EED">
        <w:rPr>
          <w:rFonts w:ascii="Times New Roman" w:eastAsia="標楷體" w:hAnsi="Times New Roman" w:cs="Times New Roman"/>
          <w:sz w:val="24"/>
          <w:szCs w:val="24"/>
        </w:rPr>
        <w:t>REFEREE/REVIEWER</w:t>
      </w:r>
    </w:p>
    <w:p w14:paraId="3CACA245" w14:textId="77777777" w:rsidR="00246682" w:rsidRPr="00A55EED" w:rsidRDefault="00246682" w:rsidP="00D91B35">
      <w:pPr>
        <w:spacing w:line="240" w:lineRule="auto"/>
        <w:ind w:leftChars="177" w:left="425"/>
        <w:jc w:val="both"/>
      </w:pPr>
      <w:r w:rsidRPr="00A55EED">
        <w:lastRenderedPageBreak/>
        <w:t xml:space="preserve">Journal of Neuro Engineering and Rehabilitation (SCI), American Journal of Physical Medicine &amp; Rehabilitation (SCI), Journal of Sports Science (SCI), Journal of Magnetic Resonance Imaging (SCI), Journal of Multi-body Dynamics (SCI), Journal of the American Podiatric Medical Association (SCI), Lasers in Medical Science (SCI), BMC Medical Imaging (SCI), Journal of Mechanics in Medicine and Biology (SCI), Journal of Medical and Biological Engineering (SCI), Proceedings of the Institution of Mechanical Engineers, Part C (SCI), Journal of Mechanical Engineering Science (SCI), African Journal of Biotechnology (SCI), BMC Sports Science, Medicine and Rehabilitation, Journal of Musculoskeletal Research, </w:t>
      </w:r>
      <w:r w:rsidRPr="00A55EED">
        <w:rPr>
          <w:rFonts w:hint="eastAsia"/>
        </w:rPr>
        <w:t>S</w:t>
      </w:r>
      <w:r w:rsidRPr="00A55EED">
        <w:t xml:space="preserve">ports and Exercise Research </w:t>
      </w:r>
      <w:r w:rsidRPr="00A55EED">
        <w:rPr>
          <w:rFonts w:hint="eastAsia"/>
        </w:rPr>
        <w:t>(TSSCI)</w:t>
      </w:r>
      <w:r w:rsidRPr="00A55EED">
        <w:t xml:space="preserve">, </w:t>
      </w:r>
      <w:r w:rsidRPr="00A55EED">
        <w:rPr>
          <w:rFonts w:hint="eastAsia"/>
        </w:rPr>
        <w:t>P</w:t>
      </w:r>
      <w:r w:rsidRPr="00A55EED">
        <w:t xml:space="preserve">hysical Education Journal </w:t>
      </w:r>
      <w:r w:rsidRPr="00A55EED">
        <w:rPr>
          <w:rFonts w:hint="eastAsia"/>
        </w:rPr>
        <w:t>(TSSCI)</w:t>
      </w:r>
      <w:r w:rsidRPr="00A55EED">
        <w:t>, Taiwan Journal of Sports Scholarly Research</w:t>
      </w:r>
      <w:r w:rsidRPr="00A55EED">
        <w:rPr>
          <w:rFonts w:hint="eastAsia"/>
        </w:rPr>
        <w:t xml:space="preserve">, </w:t>
      </w:r>
      <w:r w:rsidRPr="00A55EED">
        <w:t>Journal of National Cheng Kung University Physical Education Research</w:t>
      </w:r>
      <w:r w:rsidRPr="00A55EED">
        <w:rPr>
          <w:rFonts w:hint="eastAsia"/>
        </w:rPr>
        <w:t xml:space="preserve">, </w:t>
      </w:r>
      <w:r w:rsidRPr="00A55EED">
        <w:t>Chinese Journal of Sports Biomechanics</w:t>
      </w:r>
    </w:p>
    <w:p w14:paraId="45DA1638" w14:textId="77777777" w:rsidR="00246682" w:rsidRPr="00A55EED" w:rsidRDefault="00246682" w:rsidP="00D91B35">
      <w:pPr>
        <w:spacing w:line="240" w:lineRule="auto"/>
      </w:pPr>
    </w:p>
    <w:p w14:paraId="51119DFA" w14:textId="271E83DE" w:rsidR="00046DF9" w:rsidRPr="00A55EED" w:rsidRDefault="00046DF9" w:rsidP="006C4DAE">
      <w:pPr>
        <w:pStyle w:val="a3"/>
        <w:widowControl/>
        <w:ind w:left="0"/>
        <w:outlineLvl w:val="0"/>
        <w:rPr>
          <w:rFonts w:ascii="Times New Roman" w:eastAsia="標楷體" w:cs="Times New Roman"/>
        </w:rPr>
      </w:pPr>
      <w:r w:rsidRPr="00A55EED">
        <w:rPr>
          <w:rFonts w:ascii="Times New Roman" w:eastAsia="標楷體" w:cs="Times New Roman"/>
          <w:b/>
        </w:rPr>
        <w:t>Institution/</w:t>
      </w:r>
      <w:r w:rsidRPr="00A55EED">
        <w:rPr>
          <w:rFonts w:ascii="Times New Roman" w:eastAsia="標楷體" w:cs="Times New Roman" w:hint="eastAsia"/>
          <w:b/>
        </w:rPr>
        <w:t>A</w:t>
      </w:r>
      <w:r w:rsidRPr="00A55EED">
        <w:rPr>
          <w:rFonts w:ascii="Times New Roman" w:eastAsia="標楷體" w:cs="Times New Roman"/>
          <w:b/>
        </w:rPr>
        <w:t>ssociation Title</w:t>
      </w:r>
    </w:p>
    <w:p w14:paraId="5EB4DA85" w14:textId="618E7F28" w:rsidR="00F252F8" w:rsidRPr="00A55EED" w:rsidRDefault="00FD0298" w:rsidP="001359FC">
      <w:pPr>
        <w:pStyle w:val="a3"/>
        <w:widowControl/>
        <w:ind w:leftChars="177" w:left="425"/>
        <w:jc w:val="both"/>
        <w:rPr>
          <w:rFonts w:ascii="Times New Roman" w:eastAsia="標楷體" w:cs="Times New Roman"/>
        </w:rPr>
      </w:pPr>
      <w:r w:rsidRPr="00A55EED">
        <w:rPr>
          <w:rFonts w:ascii="Times New Roman" w:eastAsia="標楷體" w:cs="Times New Roman"/>
        </w:rPr>
        <w:tab/>
      </w:r>
      <w:r w:rsidR="00A92C33" w:rsidRPr="00A55EED">
        <w:rPr>
          <w:rFonts w:ascii="Times New Roman" w:eastAsia="標楷體" w:cs="Times New Roman"/>
        </w:rPr>
        <w:t xml:space="preserve">Taiwan Sport Technology Association, Taiwan Elderly Care </w:t>
      </w:r>
      <w:r w:rsidR="00E72E60" w:rsidRPr="00A55EED">
        <w:rPr>
          <w:rFonts w:ascii="Times New Roman" w:eastAsia="標楷體" w:cs="Times New Roman"/>
        </w:rPr>
        <w:t>a</w:t>
      </w:r>
      <w:r w:rsidR="00A92C33" w:rsidRPr="00A55EED">
        <w:rPr>
          <w:rFonts w:ascii="Times New Roman" w:eastAsia="標楷體" w:cs="Times New Roman"/>
        </w:rPr>
        <w:t>nd Health Promotion Association (TECHPA), International Chinese Holistic Society</w:t>
      </w:r>
      <w:r w:rsidR="00E72E60" w:rsidRPr="00A55EED">
        <w:rPr>
          <w:rFonts w:ascii="Times New Roman" w:eastAsia="標楷體" w:cs="Times New Roman"/>
        </w:rPr>
        <w:t>, Taiwan Rehabilitation Engineering and Assistive Technology Society,</w:t>
      </w:r>
      <w:r w:rsidR="008F06D0" w:rsidRPr="00A55EED">
        <w:rPr>
          <w:rFonts w:ascii="Times New Roman" w:eastAsia="標楷體" w:cs="Times New Roman"/>
        </w:rPr>
        <w:t xml:space="preserve"> Taiwanese Society of Biomedical Engineering,</w:t>
      </w:r>
      <w:r w:rsidR="00177F67" w:rsidRPr="00A55EED">
        <w:rPr>
          <w:rFonts w:ascii="Times New Roman" w:eastAsia="標楷體" w:cs="Times New Roman"/>
        </w:rPr>
        <w:t xml:space="preserve"> Taiwan Society of Biomechanic</w:t>
      </w:r>
      <w:r w:rsidR="00C62287" w:rsidRPr="00A55EED">
        <w:rPr>
          <w:rFonts w:ascii="Times New Roman" w:eastAsia="標楷體" w:cs="Times New Roman"/>
        </w:rPr>
        <w:t xml:space="preserve">s in </w:t>
      </w:r>
      <w:r w:rsidR="00C62287" w:rsidRPr="00A55EED">
        <w:rPr>
          <w:rFonts w:ascii="Times New Roman" w:eastAsia="標楷體" w:cs="Times New Roman" w:hint="eastAsia"/>
        </w:rPr>
        <w:t>Sp</w:t>
      </w:r>
      <w:r w:rsidR="00C62287" w:rsidRPr="00A55EED">
        <w:rPr>
          <w:rFonts w:ascii="Times New Roman" w:eastAsia="標楷體" w:cs="Times New Roman"/>
        </w:rPr>
        <w:t>orts</w:t>
      </w:r>
      <w:r w:rsidR="0060110F" w:rsidRPr="00A55EED">
        <w:rPr>
          <w:rFonts w:ascii="Times New Roman" w:eastAsia="標楷體" w:cs="Times New Roman"/>
        </w:rPr>
        <w:t xml:space="preserve"> </w:t>
      </w:r>
      <w:r w:rsidR="00177F67" w:rsidRPr="00A55EED">
        <w:rPr>
          <w:rFonts w:ascii="Times New Roman" w:eastAsia="標楷體" w:cs="Times New Roman"/>
        </w:rPr>
        <w:t xml:space="preserve"> </w:t>
      </w:r>
      <w:r w:rsidR="00F252F8" w:rsidRPr="00A55EED">
        <w:rPr>
          <w:rFonts w:ascii="Times New Roman" w:eastAsia="標楷體" w:cs="Times New Roman"/>
          <w:b/>
          <w:bCs/>
        </w:rPr>
        <w:br w:type="page"/>
      </w:r>
      <w:r w:rsidR="00F252F8" w:rsidRPr="00A55EED">
        <w:rPr>
          <w:rFonts w:ascii="Times New Roman" w:eastAsia="標楷體" w:cs="Times New Roman"/>
          <w:b/>
          <w:bCs/>
        </w:rPr>
        <w:lastRenderedPageBreak/>
        <w:t>RECORD OF SERVING AS PRINCIPAL INVESTIGATOR- FUNDED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260"/>
        <w:gridCol w:w="1458"/>
        <w:gridCol w:w="1422"/>
      </w:tblGrid>
      <w:tr w:rsidR="00F252F8" w:rsidRPr="00A55EED" w14:paraId="34AD03BF" w14:textId="77777777" w:rsidTr="009E0698">
        <w:trPr>
          <w:trHeight w:val="466"/>
        </w:trPr>
        <w:tc>
          <w:tcPr>
            <w:tcW w:w="3888" w:type="dxa"/>
            <w:vAlign w:val="center"/>
          </w:tcPr>
          <w:p w14:paraId="5B3000BF" w14:textId="77777777" w:rsidR="00F252F8" w:rsidRPr="00A55EED" w:rsidRDefault="00F252F8" w:rsidP="00D91B35">
            <w:pPr>
              <w:autoSpaceDE w:val="0"/>
              <w:autoSpaceDN w:val="0"/>
              <w:snapToGrid w:val="0"/>
              <w:spacing w:line="240" w:lineRule="auto"/>
              <w:jc w:val="center"/>
              <w:rPr>
                <w:rFonts w:eastAsia="標楷體"/>
              </w:rPr>
            </w:pPr>
            <w:r w:rsidRPr="00A55EED">
              <w:t>Title of Support</w:t>
            </w:r>
          </w:p>
        </w:tc>
        <w:tc>
          <w:tcPr>
            <w:tcW w:w="1440" w:type="dxa"/>
            <w:vAlign w:val="center"/>
          </w:tcPr>
          <w:p w14:paraId="5B9996D2" w14:textId="77777777" w:rsidR="00F252F8" w:rsidRPr="00A55EED" w:rsidRDefault="00F252F8" w:rsidP="00D91B35">
            <w:pPr>
              <w:autoSpaceDE w:val="0"/>
              <w:autoSpaceDN w:val="0"/>
              <w:spacing w:line="240" w:lineRule="auto"/>
              <w:jc w:val="center"/>
              <w:rPr>
                <w:rFonts w:eastAsia="標楷體"/>
              </w:rPr>
            </w:pPr>
            <w:r w:rsidRPr="00A55EED">
              <w:rPr>
                <w:rFonts w:eastAsia="標楷體"/>
              </w:rPr>
              <w:t xml:space="preserve">Role </w:t>
            </w:r>
            <w:r w:rsidRPr="00A55EED">
              <w:t>on Project</w:t>
            </w:r>
          </w:p>
        </w:tc>
        <w:tc>
          <w:tcPr>
            <w:tcW w:w="1260" w:type="dxa"/>
            <w:vAlign w:val="center"/>
          </w:tcPr>
          <w:p w14:paraId="2E3BE4A9" w14:textId="77777777" w:rsidR="00F252F8" w:rsidRPr="00A55EED" w:rsidRDefault="00F252F8" w:rsidP="00D91B35">
            <w:pPr>
              <w:autoSpaceDE w:val="0"/>
              <w:autoSpaceDN w:val="0"/>
              <w:snapToGrid w:val="0"/>
              <w:spacing w:line="240" w:lineRule="auto"/>
              <w:jc w:val="center"/>
              <w:rPr>
                <w:rFonts w:eastAsia="標楷體"/>
              </w:rPr>
            </w:pPr>
            <w:r w:rsidRPr="00A55EED">
              <w:rPr>
                <w:rFonts w:eastAsia="標楷體"/>
              </w:rPr>
              <w:t>Funding</w:t>
            </w:r>
          </w:p>
          <w:p w14:paraId="4ABFF039" w14:textId="77777777" w:rsidR="00F252F8" w:rsidRPr="00A55EED" w:rsidRDefault="00F252F8" w:rsidP="00D91B35">
            <w:pPr>
              <w:autoSpaceDE w:val="0"/>
              <w:autoSpaceDN w:val="0"/>
              <w:snapToGrid w:val="0"/>
              <w:spacing w:line="240" w:lineRule="auto"/>
              <w:jc w:val="center"/>
              <w:rPr>
                <w:rFonts w:eastAsia="標楷體"/>
              </w:rPr>
            </w:pPr>
            <w:r w:rsidRPr="00A55EED">
              <w:rPr>
                <w:rFonts w:eastAsia="標楷體"/>
              </w:rPr>
              <w:t>(NTD)</w:t>
            </w:r>
          </w:p>
        </w:tc>
        <w:tc>
          <w:tcPr>
            <w:tcW w:w="1458" w:type="dxa"/>
            <w:vAlign w:val="center"/>
          </w:tcPr>
          <w:p w14:paraId="406FA9D3" w14:textId="77777777" w:rsidR="00F252F8" w:rsidRPr="00A55EED" w:rsidRDefault="00F252F8" w:rsidP="00D91B35">
            <w:pPr>
              <w:autoSpaceDE w:val="0"/>
              <w:autoSpaceDN w:val="0"/>
              <w:spacing w:line="240" w:lineRule="auto"/>
              <w:jc w:val="center"/>
              <w:rPr>
                <w:rFonts w:eastAsia="標楷體"/>
              </w:rPr>
            </w:pPr>
            <w:r w:rsidRPr="00A55EED">
              <w:t xml:space="preserve">Source </w:t>
            </w:r>
            <w:r w:rsidRPr="00A55EED">
              <w:rPr>
                <w:rFonts w:eastAsia="標楷體"/>
              </w:rPr>
              <w:t>of Support</w:t>
            </w:r>
          </w:p>
        </w:tc>
        <w:tc>
          <w:tcPr>
            <w:tcW w:w="1422" w:type="dxa"/>
            <w:vAlign w:val="center"/>
          </w:tcPr>
          <w:p w14:paraId="16D2EBCE" w14:textId="77777777" w:rsidR="00F252F8" w:rsidRPr="00A55EED" w:rsidRDefault="00F252F8" w:rsidP="00D91B35">
            <w:pPr>
              <w:widowControl/>
              <w:adjustRightInd/>
              <w:snapToGrid w:val="0"/>
              <w:spacing w:line="240" w:lineRule="auto"/>
              <w:jc w:val="center"/>
              <w:rPr>
                <w:rFonts w:eastAsia="標楷體"/>
              </w:rPr>
            </w:pPr>
            <w:r w:rsidRPr="00A55EED">
              <w:t>Duration of Support</w:t>
            </w:r>
          </w:p>
        </w:tc>
      </w:tr>
      <w:tr w:rsidR="00765935" w:rsidRPr="00A55EED" w14:paraId="23D25F96" w14:textId="77777777" w:rsidTr="00666783">
        <w:trPr>
          <w:trHeight w:val="466"/>
        </w:trPr>
        <w:tc>
          <w:tcPr>
            <w:tcW w:w="3888" w:type="dxa"/>
            <w:vAlign w:val="center"/>
          </w:tcPr>
          <w:p w14:paraId="68BEE0A0" w14:textId="1B58CD4A" w:rsidR="00765935" w:rsidRPr="00A55EED" w:rsidRDefault="00765935" w:rsidP="00765935">
            <w:pPr>
              <w:autoSpaceDE w:val="0"/>
              <w:autoSpaceDN w:val="0"/>
              <w:snapToGrid w:val="0"/>
              <w:spacing w:line="240" w:lineRule="auto"/>
              <w:jc w:val="center"/>
            </w:pPr>
            <w:r w:rsidRPr="00A55EED">
              <w:t>Training Program for Interdisciplinary Talents of Precision Health</w:t>
            </w:r>
          </w:p>
        </w:tc>
        <w:tc>
          <w:tcPr>
            <w:tcW w:w="1440" w:type="dxa"/>
          </w:tcPr>
          <w:p w14:paraId="7DBC59CD" w14:textId="712575C5" w:rsidR="00765935" w:rsidRPr="00A55EED" w:rsidRDefault="00765935" w:rsidP="00765935">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3DCDFB18" w14:textId="7D046FB7" w:rsidR="00765935" w:rsidRPr="00A55EED" w:rsidRDefault="0064257F" w:rsidP="00765935">
            <w:pPr>
              <w:autoSpaceDE w:val="0"/>
              <w:autoSpaceDN w:val="0"/>
              <w:snapToGrid w:val="0"/>
              <w:spacing w:line="240" w:lineRule="auto"/>
              <w:jc w:val="center"/>
              <w:rPr>
                <w:rFonts w:eastAsia="標楷體"/>
              </w:rPr>
            </w:pPr>
            <w:r>
              <w:rPr>
                <w:rFonts w:eastAsia="標楷體" w:hint="eastAsia"/>
              </w:rPr>
              <w:t>5</w:t>
            </w:r>
            <w:r w:rsidR="00765935">
              <w:rPr>
                <w:rFonts w:eastAsia="標楷體"/>
              </w:rPr>
              <w:t>,500,000</w:t>
            </w:r>
          </w:p>
        </w:tc>
        <w:tc>
          <w:tcPr>
            <w:tcW w:w="1458" w:type="dxa"/>
            <w:vAlign w:val="center"/>
          </w:tcPr>
          <w:p w14:paraId="222697AB" w14:textId="0DD5F3CA" w:rsidR="00765935" w:rsidRPr="00A55EED" w:rsidRDefault="00765935" w:rsidP="00765935">
            <w:pPr>
              <w:autoSpaceDE w:val="0"/>
              <w:autoSpaceDN w:val="0"/>
              <w:spacing w:line="240" w:lineRule="auto"/>
              <w:jc w:val="center"/>
            </w:pPr>
            <w:r w:rsidRPr="00A55EED">
              <w:rPr>
                <w:rFonts w:ascii="inherit" w:eastAsia="細明體" w:hAnsi="inherit" w:cs="細明體"/>
                <w:color w:val="212121"/>
                <w:kern w:val="2"/>
                <w:lang w:val="en"/>
              </w:rPr>
              <w:t>Ministry of Education</w:t>
            </w:r>
          </w:p>
        </w:tc>
        <w:tc>
          <w:tcPr>
            <w:tcW w:w="1422" w:type="dxa"/>
            <w:vAlign w:val="center"/>
          </w:tcPr>
          <w:p w14:paraId="31F9DE94" w14:textId="77777777" w:rsidR="00765935" w:rsidRDefault="00765935" w:rsidP="00765935">
            <w:pPr>
              <w:jc w:val="center"/>
              <w:rPr>
                <w:rFonts w:eastAsia="標楷體"/>
              </w:rPr>
            </w:pPr>
            <w:r>
              <w:rPr>
                <w:rFonts w:eastAsia="標楷體"/>
              </w:rPr>
              <w:t>2024/02/01</w:t>
            </w:r>
            <w:r w:rsidRPr="00AD1A21">
              <w:rPr>
                <w:rFonts w:eastAsia="標楷體"/>
              </w:rPr>
              <w:t>~</w:t>
            </w:r>
          </w:p>
          <w:p w14:paraId="3D954DB1" w14:textId="59DCAF07" w:rsidR="00765935" w:rsidRPr="00A55EED" w:rsidRDefault="00765935" w:rsidP="00765935">
            <w:pPr>
              <w:widowControl/>
              <w:adjustRightInd/>
              <w:snapToGrid w:val="0"/>
              <w:spacing w:line="240" w:lineRule="auto"/>
              <w:jc w:val="center"/>
            </w:pPr>
            <w:r>
              <w:rPr>
                <w:rFonts w:eastAsia="標楷體"/>
              </w:rPr>
              <w:t>2025/01/31</w:t>
            </w:r>
          </w:p>
        </w:tc>
      </w:tr>
      <w:tr w:rsidR="00765935" w:rsidRPr="00A55EED" w14:paraId="314FF33C" w14:textId="77777777" w:rsidTr="009E0698">
        <w:trPr>
          <w:trHeight w:val="466"/>
        </w:trPr>
        <w:tc>
          <w:tcPr>
            <w:tcW w:w="3888" w:type="dxa"/>
            <w:vAlign w:val="center"/>
          </w:tcPr>
          <w:p w14:paraId="503D4740" w14:textId="77777777" w:rsidR="00765935" w:rsidRDefault="00765935" w:rsidP="00765935">
            <w:pPr>
              <w:autoSpaceDE w:val="0"/>
              <w:autoSpaceDN w:val="0"/>
              <w:snapToGrid w:val="0"/>
              <w:spacing w:line="240" w:lineRule="auto"/>
              <w:jc w:val="center"/>
            </w:pPr>
            <w:r>
              <w:t xml:space="preserve">Novel Evaluation of Vestibular Functions for Clients with </w:t>
            </w:r>
            <w:proofErr w:type="spellStart"/>
            <w:r>
              <w:t>Cervicogenic</w:t>
            </w:r>
            <w:proofErr w:type="spellEnd"/>
            <w:r>
              <w:t xml:space="preserve"> Dizziness </w:t>
            </w:r>
          </w:p>
          <w:p w14:paraId="1BB4D73B" w14:textId="59E342D5" w:rsidR="00765935" w:rsidRPr="00A55EED" w:rsidRDefault="00765935" w:rsidP="00765935">
            <w:pPr>
              <w:autoSpaceDE w:val="0"/>
              <w:autoSpaceDN w:val="0"/>
              <w:snapToGrid w:val="0"/>
              <w:spacing w:line="240" w:lineRule="auto"/>
              <w:jc w:val="center"/>
            </w:pPr>
            <w:r>
              <w:rPr>
                <w:rFonts w:eastAsia="標楷體"/>
              </w:rPr>
              <w:t xml:space="preserve"> (NHRI-EX11</w:t>
            </w:r>
            <w:r>
              <w:rPr>
                <w:rFonts w:eastAsia="標楷體" w:hint="eastAsia"/>
              </w:rPr>
              <w:t>3</w:t>
            </w:r>
            <w:r w:rsidRPr="00AD1A21">
              <w:rPr>
                <w:rFonts w:eastAsia="標楷體"/>
              </w:rPr>
              <w:t>-11227EI)</w:t>
            </w:r>
          </w:p>
        </w:tc>
        <w:tc>
          <w:tcPr>
            <w:tcW w:w="1440" w:type="dxa"/>
            <w:vAlign w:val="center"/>
          </w:tcPr>
          <w:p w14:paraId="03B1AD42" w14:textId="10EE1349" w:rsidR="00765935" w:rsidRPr="00A55EED" w:rsidRDefault="00765935" w:rsidP="00765935">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525060A4" w14:textId="4E277A3F" w:rsidR="00765935" w:rsidRPr="00A55EED" w:rsidRDefault="00765935" w:rsidP="00765935">
            <w:pPr>
              <w:autoSpaceDE w:val="0"/>
              <w:autoSpaceDN w:val="0"/>
              <w:snapToGrid w:val="0"/>
              <w:spacing w:line="240" w:lineRule="auto"/>
              <w:jc w:val="center"/>
              <w:rPr>
                <w:rFonts w:eastAsia="標楷體"/>
              </w:rPr>
            </w:pPr>
            <w:r w:rsidRPr="00847D24">
              <w:rPr>
                <w:rFonts w:eastAsia="標楷體"/>
              </w:rPr>
              <w:t>1,8</w:t>
            </w:r>
            <w:r>
              <w:rPr>
                <w:rFonts w:eastAsia="標楷體"/>
              </w:rPr>
              <w:t>00</w:t>
            </w:r>
            <w:r w:rsidRPr="00847D24">
              <w:rPr>
                <w:rFonts w:eastAsia="標楷體"/>
              </w:rPr>
              <w:t>,000</w:t>
            </w:r>
          </w:p>
        </w:tc>
        <w:tc>
          <w:tcPr>
            <w:tcW w:w="1458" w:type="dxa"/>
            <w:vAlign w:val="center"/>
          </w:tcPr>
          <w:p w14:paraId="70985F19" w14:textId="6258925F" w:rsidR="00765935" w:rsidRPr="00A55EED" w:rsidRDefault="00765935" w:rsidP="00765935">
            <w:pPr>
              <w:autoSpaceDE w:val="0"/>
              <w:autoSpaceDN w:val="0"/>
              <w:spacing w:line="240" w:lineRule="auto"/>
              <w:jc w:val="center"/>
            </w:pPr>
            <w:r w:rsidRPr="0096047F">
              <w:rPr>
                <w:rFonts w:eastAsia="標楷體"/>
              </w:rPr>
              <w:t>National Health Research Institutes</w:t>
            </w:r>
          </w:p>
        </w:tc>
        <w:tc>
          <w:tcPr>
            <w:tcW w:w="1422" w:type="dxa"/>
            <w:vAlign w:val="center"/>
          </w:tcPr>
          <w:p w14:paraId="4827BA89" w14:textId="77777777" w:rsidR="00765935" w:rsidRPr="00AD1A21" w:rsidRDefault="00765935" w:rsidP="00765935">
            <w:pPr>
              <w:snapToGrid w:val="0"/>
              <w:jc w:val="center"/>
              <w:rPr>
                <w:rFonts w:eastAsia="標楷體"/>
              </w:rPr>
            </w:pPr>
            <w:r w:rsidRPr="00AD1A21">
              <w:rPr>
                <w:rFonts w:eastAsia="標楷體"/>
              </w:rPr>
              <w:t>202</w:t>
            </w:r>
            <w:r>
              <w:rPr>
                <w:rFonts w:eastAsia="標楷體"/>
              </w:rPr>
              <w:t>4</w:t>
            </w:r>
            <w:r w:rsidRPr="00AD1A21">
              <w:rPr>
                <w:rFonts w:eastAsia="標楷體"/>
              </w:rPr>
              <w:t>/01/01~</w:t>
            </w:r>
          </w:p>
          <w:p w14:paraId="20853506" w14:textId="372BF70E" w:rsidR="00765935" w:rsidRPr="00A55EED" w:rsidRDefault="00765935" w:rsidP="00765935">
            <w:pPr>
              <w:widowControl/>
              <w:adjustRightInd/>
              <w:snapToGrid w:val="0"/>
              <w:spacing w:line="240" w:lineRule="auto"/>
              <w:jc w:val="center"/>
            </w:pPr>
            <w:r w:rsidRPr="00AD1A21">
              <w:rPr>
                <w:rFonts w:eastAsia="標楷體"/>
              </w:rPr>
              <w:t>202</w:t>
            </w:r>
            <w:r>
              <w:rPr>
                <w:rFonts w:eastAsia="標楷體"/>
              </w:rPr>
              <w:t>4</w:t>
            </w:r>
            <w:r w:rsidRPr="00AD1A21">
              <w:rPr>
                <w:rFonts w:eastAsia="標楷體"/>
              </w:rPr>
              <w:t>/12/31</w:t>
            </w:r>
          </w:p>
        </w:tc>
      </w:tr>
      <w:tr w:rsidR="00765935" w:rsidRPr="00A55EED" w14:paraId="34DBFC39" w14:textId="77777777" w:rsidTr="00045C19">
        <w:trPr>
          <w:trHeight w:val="466"/>
        </w:trPr>
        <w:tc>
          <w:tcPr>
            <w:tcW w:w="3888" w:type="dxa"/>
            <w:vAlign w:val="center"/>
          </w:tcPr>
          <w:p w14:paraId="6FEA0257" w14:textId="03D50BCD" w:rsidR="00765935" w:rsidRPr="00A55EED" w:rsidRDefault="00765935" w:rsidP="00765935">
            <w:pPr>
              <w:autoSpaceDE w:val="0"/>
              <w:autoSpaceDN w:val="0"/>
              <w:snapToGrid w:val="0"/>
              <w:spacing w:line="240" w:lineRule="auto"/>
              <w:jc w:val="center"/>
            </w:pPr>
            <w:r>
              <w:rPr>
                <w:rFonts w:eastAsia="標楷體"/>
                <w:kern w:val="2"/>
              </w:rPr>
              <w:t>Construction of multi-faceted intelligent gymnasium environment system for the elderly and with integrated development and verification of precise training: safety, comfortable, interaction and efficiency (SCIE)(</w:t>
            </w:r>
            <w:r>
              <w:rPr>
                <w:rFonts w:eastAsia="標楷體" w:hint="eastAsia"/>
                <w:kern w:val="2"/>
              </w:rPr>
              <w:t>I</w:t>
            </w:r>
            <w:r>
              <w:rPr>
                <w:rFonts w:eastAsia="標楷體"/>
                <w:kern w:val="2"/>
              </w:rPr>
              <w:t>II)</w:t>
            </w:r>
          </w:p>
        </w:tc>
        <w:tc>
          <w:tcPr>
            <w:tcW w:w="1440" w:type="dxa"/>
          </w:tcPr>
          <w:p w14:paraId="02D240BF" w14:textId="77777777" w:rsidR="00765935" w:rsidRDefault="00765935" w:rsidP="00765935">
            <w:pPr>
              <w:autoSpaceDE w:val="0"/>
              <w:autoSpaceDN w:val="0"/>
              <w:spacing w:line="240" w:lineRule="auto"/>
              <w:jc w:val="center"/>
              <w:rPr>
                <w:kern w:val="2"/>
              </w:rPr>
            </w:pPr>
          </w:p>
          <w:p w14:paraId="570A8B85" w14:textId="77777777" w:rsidR="00765935" w:rsidRDefault="00765935" w:rsidP="00765935">
            <w:pPr>
              <w:autoSpaceDE w:val="0"/>
              <w:autoSpaceDN w:val="0"/>
              <w:spacing w:line="240" w:lineRule="auto"/>
              <w:jc w:val="center"/>
              <w:rPr>
                <w:kern w:val="2"/>
              </w:rPr>
            </w:pPr>
          </w:p>
          <w:p w14:paraId="7F68AD2D" w14:textId="4A9746A2" w:rsidR="00765935" w:rsidRPr="00A55EED" w:rsidRDefault="00765935" w:rsidP="00765935">
            <w:pPr>
              <w:autoSpaceDE w:val="0"/>
              <w:autoSpaceDN w:val="0"/>
              <w:spacing w:line="240" w:lineRule="auto"/>
              <w:jc w:val="center"/>
              <w:rPr>
                <w:rFonts w:eastAsia="標楷體"/>
              </w:rPr>
            </w:pPr>
            <w:r>
              <w:rPr>
                <w:kern w:val="2"/>
              </w:rPr>
              <w:t>Principal Investigator</w:t>
            </w:r>
          </w:p>
        </w:tc>
        <w:tc>
          <w:tcPr>
            <w:tcW w:w="1260" w:type="dxa"/>
            <w:vAlign w:val="center"/>
          </w:tcPr>
          <w:p w14:paraId="6DC89500" w14:textId="1F295FD1" w:rsidR="00765935" w:rsidRPr="00A55EED" w:rsidRDefault="00765935" w:rsidP="00765935">
            <w:pPr>
              <w:autoSpaceDE w:val="0"/>
              <w:autoSpaceDN w:val="0"/>
              <w:snapToGrid w:val="0"/>
              <w:spacing w:line="240" w:lineRule="auto"/>
              <w:jc w:val="center"/>
              <w:rPr>
                <w:rFonts w:eastAsia="標楷體"/>
              </w:rPr>
            </w:pPr>
            <w:r>
              <w:rPr>
                <w:rFonts w:eastAsia="標楷體"/>
                <w:kern w:val="2"/>
              </w:rPr>
              <w:t>1,840,000</w:t>
            </w:r>
          </w:p>
        </w:tc>
        <w:tc>
          <w:tcPr>
            <w:tcW w:w="1458" w:type="dxa"/>
            <w:vAlign w:val="center"/>
          </w:tcPr>
          <w:p w14:paraId="4309125E" w14:textId="6294C905" w:rsidR="00765935" w:rsidRPr="00A55EED" w:rsidRDefault="00765935" w:rsidP="00765935">
            <w:pPr>
              <w:autoSpaceDE w:val="0"/>
              <w:autoSpaceDN w:val="0"/>
              <w:spacing w:line="240" w:lineRule="auto"/>
              <w:jc w:val="center"/>
            </w:pPr>
            <w:r>
              <w:rPr>
                <w:rFonts w:eastAsia="標楷體"/>
                <w:kern w:val="2"/>
              </w:rPr>
              <w:t>NSYSU-KMU Joint Research Project</w:t>
            </w:r>
          </w:p>
        </w:tc>
        <w:tc>
          <w:tcPr>
            <w:tcW w:w="1422" w:type="dxa"/>
            <w:vAlign w:val="center"/>
          </w:tcPr>
          <w:p w14:paraId="2B427659" w14:textId="6ABAF7F2" w:rsidR="00765935" w:rsidRDefault="00765935" w:rsidP="00765935">
            <w:pPr>
              <w:widowControl/>
              <w:adjustRightInd/>
              <w:snapToGrid w:val="0"/>
              <w:spacing w:line="240" w:lineRule="auto"/>
              <w:jc w:val="center"/>
              <w:rPr>
                <w:kern w:val="2"/>
              </w:rPr>
            </w:pPr>
            <w:r>
              <w:rPr>
                <w:kern w:val="2"/>
              </w:rPr>
              <w:t>2024/01/01~</w:t>
            </w:r>
          </w:p>
          <w:p w14:paraId="4E12733E" w14:textId="656D6AA9" w:rsidR="00765935" w:rsidRPr="00A55EED" w:rsidRDefault="00765935" w:rsidP="00765935">
            <w:pPr>
              <w:widowControl/>
              <w:adjustRightInd/>
              <w:snapToGrid w:val="0"/>
              <w:spacing w:line="240" w:lineRule="auto"/>
              <w:jc w:val="center"/>
            </w:pPr>
            <w:r>
              <w:rPr>
                <w:kern w:val="2"/>
              </w:rPr>
              <w:t>2024/12/31</w:t>
            </w:r>
          </w:p>
        </w:tc>
      </w:tr>
      <w:tr w:rsidR="007805AC" w:rsidRPr="00A55EED" w14:paraId="478D9F58" w14:textId="77777777" w:rsidTr="00965108">
        <w:trPr>
          <w:trHeight w:val="466"/>
        </w:trPr>
        <w:tc>
          <w:tcPr>
            <w:tcW w:w="3888" w:type="dxa"/>
            <w:vAlign w:val="center"/>
          </w:tcPr>
          <w:p w14:paraId="47E104EE" w14:textId="74285D58" w:rsidR="007805AC" w:rsidRPr="00A55EED" w:rsidRDefault="007805AC" w:rsidP="007805AC">
            <w:pPr>
              <w:autoSpaceDE w:val="0"/>
              <w:autoSpaceDN w:val="0"/>
              <w:snapToGrid w:val="0"/>
              <w:spacing w:line="240" w:lineRule="auto"/>
              <w:jc w:val="center"/>
            </w:pPr>
            <w:r w:rsidRPr="00A55EED">
              <w:t>Training Program for Interdisciplinary Talents of Precision Health</w:t>
            </w:r>
          </w:p>
        </w:tc>
        <w:tc>
          <w:tcPr>
            <w:tcW w:w="1440" w:type="dxa"/>
          </w:tcPr>
          <w:p w14:paraId="1E86FE26" w14:textId="4B91FBF1" w:rsidR="007805AC" w:rsidRPr="00A55EED" w:rsidRDefault="007805AC" w:rsidP="007805AC">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3BD0A98F" w14:textId="3E9D0AC7" w:rsidR="007805AC" w:rsidRPr="00A55EED" w:rsidRDefault="007805AC" w:rsidP="007805AC">
            <w:pPr>
              <w:autoSpaceDE w:val="0"/>
              <w:autoSpaceDN w:val="0"/>
              <w:snapToGrid w:val="0"/>
              <w:spacing w:line="240" w:lineRule="auto"/>
              <w:jc w:val="center"/>
              <w:rPr>
                <w:rFonts w:eastAsia="標楷體"/>
              </w:rPr>
            </w:pPr>
            <w:r w:rsidRPr="00A55EED">
              <w:rPr>
                <w:rFonts w:eastAsia="標楷體" w:hint="eastAsia"/>
              </w:rPr>
              <w:t>4</w:t>
            </w:r>
            <w:r w:rsidRPr="00A55EED">
              <w:rPr>
                <w:rFonts w:eastAsia="標楷體"/>
              </w:rPr>
              <w:t>,</w:t>
            </w:r>
            <w:r w:rsidR="00D01C5D">
              <w:rPr>
                <w:rFonts w:eastAsia="標楷體" w:hint="eastAsia"/>
              </w:rPr>
              <w:t>5</w:t>
            </w:r>
            <w:r w:rsidRPr="00A55EED">
              <w:rPr>
                <w:rFonts w:eastAsia="標楷體"/>
              </w:rPr>
              <w:t>50,000</w:t>
            </w:r>
          </w:p>
        </w:tc>
        <w:tc>
          <w:tcPr>
            <w:tcW w:w="1458" w:type="dxa"/>
            <w:vAlign w:val="center"/>
          </w:tcPr>
          <w:p w14:paraId="4F059DCD" w14:textId="2467FA61" w:rsidR="007805AC" w:rsidRPr="00A55EED" w:rsidRDefault="007805AC" w:rsidP="007805AC">
            <w:pPr>
              <w:autoSpaceDE w:val="0"/>
              <w:autoSpaceDN w:val="0"/>
              <w:spacing w:line="240" w:lineRule="auto"/>
              <w:jc w:val="center"/>
            </w:pPr>
            <w:r w:rsidRPr="00A55EED">
              <w:rPr>
                <w:rFonts w:ascii="inherit" w:eastAsia="細明體" w:hAnsi="inherit" w:cs="細明體"/>
                <w:color w:val="212121"/>
                <w:kern w:val="2"/>
                <w:lang w:val="en"/>
              </w:rPr>
              <w:t>Ministry of Education</w:t>
            </w:r>
          </w:p>
        </w:tc>
        <w:tc>
          <w:tcPr>
            <w:tcW w:w="1422" w:type="dxa"/>
            <w:vAlign w:val="center"/>
          </w:tcPr>
          <w:p w14:paraId="43FD10F6" w14:textId="1F7528A0" w:rsidR="007805AC" w:rsidRPr="00A55EED" w:rsidRDefault="007805AC" w:rsidP="007805AC">
            <w:pPr>
              <w:snapToGrid w:val="0"/>
              <w:spacing w:line="240" w:lineRule="auto"/>
              <w:jc w:val="center"/>
              <w:rPr>
                <w:rFonts w:eastAsia="標楷體"/>
                <w:kern w:val="2"/>
              </w:rPr>
            </w:pPr>
            <w:r w:rsidRPr="00A55EED">
              <w:rPr>
                <w:rFonts w:eastAsia="標楷體"/>
                <w:kern w:val="2"/>
              </w:rPr>
              <w:t>202</w:t>
            </w:r>
            <w:r w:rsidR="00C72229">
              <w:rPr>
                <w:rFonts w:eastAsia="標楷體" w:hint="eastAsia"/>
                <w:kern w:val="2"/>
              </w:rPr>
              <w:t>3</w:t>
            </w:r>
            <w:r w:rsidRPr="00A55EED">
              <w:rPr>
                <w:rFonts w:eastAsia="標楷體"/>
                <w:kern w:val="2"/>
              </w:rPr>
              <w:t>/02/</w:t>
            </w:r>
            <w:r w:rsidRPr="00A55EED">
              <w:rPr>
                <w:rFonts w:eastAsia="標楷體" w:hint="eastAsia"/>
                <w:kern w:val="2"/>
              </w:rPr>
              <w:t>0</w:t>
            </w:r>
            <w:r w:rsidRPr="00A55EED">
              <w:rPr>
                <w:rFonts w:eastAsia="標楷體"/>
                <w:kern w:val="2"/>
              </w:rPr>
              <w:t>1~</w:t>
            </w:r>
          </w:p>
          <w:p w14:paraId="2583ACEC" w14:textId="090DDEB1" w:rsidR="007805AC" w:rsidRPr="00A55EED" w:rsidRDefault="00C72229" w:rsidP="007805AC">
            <w:pPr>
              <w:widowControl/>
              <w:adjustRightInd/>
              <w:snapToGrid w:val="0"/>
              <w:spacing w:line="240" w:lineRule="auto"/>
              <w:jc w:val="center"/>
            </w:pPr>
            <w:r>
              <w:rPr>
                <w:rFonts w:eastAsia="標楷體"/>
                <w:kern w:val="2"/>
              </w:rPr>
              <w:t>202</w:t>
            </w:r>
            <w:r>
              <w:rPr>
                <w:rFonts w:eastAsia="標楷體" w:hint="eastAsia"/>
                <w:kern w:val="2"/>
              </w:rPr>
              <w:t>4</w:t>
            </w:r>
            <w:r w:rsidR="007805AC" w:rsidRPr="00A55EED">
              <w:rPr>
                <w:rFonts w:eastAsia="標楷體"/>
                <w:kern w:val="2"/>
              </w:rPr>
              <w:t>/01/31</w:t>
            </w:r>
          </w:p>
        </w:tc>
      </w:tr>
      <w:tr w:rsidR="00397E17" w:rsidRPr="00A55EED" w14:paraId="29CF2CB7" w14:textId="77777777" w:rsidTr="009E0698">
        <w:trPr>
          <w:trHeight w:val="466"/>
        </w:trPr>
        <w:tc>
          <w:tcPr>
            <w:tcW w:w="3888" w:type="dxa"/>
            <w:vAlign w:val="center"/>
          </w:tcPr>
          <w:p w14:paraId="27F088D0" w14:textId="71C9C44B" w:rsidR="00397E17" w:rsidRPr="00A55EED" w:rsidRDefault="002E7895" w:rsidP="00397E17">
            <w:pPr>
              <w:autoSpaceDE w:val="0"/>
              <w:autoSpaceDN w:val="0"/>
              <w:snapToGrid w:val="0"/>
              <w:spacing w:line="240" w:lineRule="auto"/>
              <w:jc w:val="center"/>
            </w:pPr>
            <w:r w:rsidRPr="002E7895">
              <w:rPr>
                <w:rFonts w:eastAsia="標楷體"/>
              </w:rPr>
              <w:t>University Social Responsibility on issues of Air Pollution-Sustainable Development Project of Environmental Education and Health Promotion</w:t>
            </w:r>
          </w:p>
        </w:tc>
        <w:tc>
          <w:tcPr>
            <w:tcW w:w="1440" w:type="dxa"/>
            <w:vAlign w:val="center"/>
          </w:tcPr>
          <w:p w14:paraId="51BD636F" w14:textId="2A1FACA8" w:rsidR="00397E17" w:rsidRPr="00A55EED" w:rsidRDefault="00397E17" w:rsidP="00397E17">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699C8B4A" w14:textId="10F84420" w:rsidR="00397E17" w:rsidRPr="00A55EED" w:rsidRDefault="00397E17" w:rsidP="00397E17">
            <w:pPr>
              <w:autoSpaceDE w:val="0"/>
              <w:autoSpaceDN w:val="0"/>
              <w:snapToGrid w:val="0"/>
              <w:spacing w:line="240" w:lineRule="auto"/>
              <w:ind w:rightChars="-17" w:right="-41"/>
              <w:jc w:val="center"/>
              <w:rPr>
                <w:rFonts w:eastAsia="標楷體"/>
              </w:rPr>
            </w:pPr>
            <w:r w:rsidRPr="00397E17">
              <w:rPr>
                <w:rFonts w:eastAsia="標楷體"/>
              </w:rPr>
              <w:t>16,500,000</w:t>
            </w:r>
          </w:p>
        </w:tc>
        <w:tc>
          <w:tcPr>
            <w:tcW w:w="1458" w:type="dxa"/>
            <w:vAlign w:val="center"/>
          </w:tcPr>
          <w:p w14:paraId="35987A4A" w14:textId="620ACCBB" w:rsidR="00397E17" w:rsidRPr="00A55EED" w:rsidRDefault="00397E17" w:rsidP="00397E17">
            <w:pPr>
              <w:autoSpaceDE w:val="0"/>
              <w:autoSpaceDN w:val="0"/>
              <w:spacing w:line="240" w:lineRule="auto"/>
              <w:jc w:val="center"/>
            </w:pPr>
            <w:r w:rsidRPr="00A55EED">
              <w:rPr>
                <w:rFonts w:ascii="inherit" w:eastAsia="細明體" w:hAnsi="inherit" w:cs="細明體"/>
                <w:color w:val="212121"/>
                <w:kern w:val="2"/>
                <w:lang w:val="en"/>
              </w:rPr>
              <w:t>Ministry of Education</w:t>
            </w:r>
          </w:p>
        </w:tc>
        <w:tc>
          <w:tcPr>
            <w:tcW w:w="1422" w:type="dxa"/>
            <w:vAlign w:val="center"/>
          </w:tcPr>
          <w:p w14:paraId="535D1715" w14:textId="5CEC0157" w:rsidR="00397E17" w:rsidRPr="00A55EED" w:rsidRDefault="00397E17" w:rsidP="00397E17">
            <w:pPr>
              <w:snapToGrid w:val="0"/>
              <w:spacing w:line="240" w:lineRule="auto"/>
              <w:jc w:val="center"/>
              <w:rPr>
                <w:rFonts w:eastAsia="標楷體"/>
                <w:kern w:val="2"/>
              </w:rPr>
            </w:pPr>
            <w:r w:rsidRPr="00A55EED">
              <w:rPr>
                <w:rFonts w:eastAsia="標楷體"/>
                <w:kern w:val="2"/>
              </w:rPr>
              <w:t>202</w:t>
            </w:r>
            <w:r>
              <w:rPr>
                <w:rFonts w:eastAsia="標楷體"/>
                <w:kern w:val="2"/>
              </w:rPr>
              <w:t>3</w:t>
            </w:r>
            <w:r w:rsidRPr="00A55EED">
              <w:rPr>
                <w:rFonts w:eastAsia="標楷體"/>
                <w:kern w:val="2"/>
              </w:rPr>
              <w:t>/01/</w:t>
            </w:r>
            <w:r w:rsidRPr="00A55EED">
              <w:rPr>
                <w:rFonts w:eastAsia="標楷體" w:hint="eastAsia"/>
                <w:kern w:val="2"/>
              </w:rPr>
              <w:t>0</w:t>
            </w:r>
            <w:r w:rsidRPr="00A55EED">
              <w:rPr>
                <w:rFonts w:eastAsia="標楷體"/>
                <w:kern w:val="2"/>
              </w:rPr>
              <w:t>1~</w:t>
            </w:r>
          </w:p>
          <w:p w14:paraId="35982BA5" w14:textId="3C3B6758" w:rsidR="00397E17" w:rsidRPr="00A55EED" w:rsidRDefault="00397E17" w:rsidP="00397E17">
            <w:pPr>
              <w:widowControl/>
              <w:adjustRightInd/>
              <w:snapToGrid w:val="0"/>
              <w:spacing w:line="240" w:lineRule="auto"/>
              <w:jc w:val="center"/>
            </w:pPr>
            <w:r w:rsidRPr="00A55EED">
              <w:rPr>
                <w:rFonts w:eastAsia="標楷體"/>
                <w:kern w:val="2"/>
              </w:rPr>
              <w:t>202</w:t>
            </w:r>
            <w:r>
              <w:rPr>
                <w:rFonts w:eastAsia="標楷體"/>
                <w:kern w:val="2"/>
              </w:rPr>
              <w:t>4</w:t>
            </w:r>
            <w:r w:rsidRPr="00A55EED">
              <w:rPr>
                <w:rFonts w:eastAsia="標楷體"/>
                <w:kern w:val="2"/>
              </w:rPr>
              <w:t>/12/31</w:t>
            </w:r>
          </w:p>
        </w:tc>
      </w:tr>
      <w:tr w:rsidR="00C53859" w:rsidRPr="00A55EED" w14:paraId="0F9DA313" w14:textId="77777777" w:rsidTr="001B6D4A">
        <w:trPr>
          <w:trHeight w:val="466"/>
        </w:trPr>
        <w:tc>
          <w:tcPr>
            <w:tcW w:w="3888" w:type="dxa"/>
            <w:tcBorders>
              <w:top w:val="outset" w:sz="6" w:space="0" w:color="auto"/>
              <w:left w:val="outset" w:sz="6" w:space="0" w:color="auto"/>
              <w:bottom w:val="outset" w:sz="6" w:space="0" w:color="auto"/>
              <w:right w:val="outset" w:sz="6" w:space="0" w:color="auto"/>
            </w:tcBorders>
            <w:vAlign w:val="center"/>
          </w:tcPr>
          <w:p w14:paraId="5DB45C98" w14:textId="77777777" w:rsidR="00C53859" w:rsidRDefault="00C53859" w:rsidP="00C53859">
            <w:pPr>
              <w:autoSpaceDE w:val="0"/>
              <w:autoSpaceDN w:val="0"/>
              <w:snapToGrid w:val="0"/>
              <w:spacing w:line="240" w:lineRule="auto"/>
              <w:jc w:val="center"/>
            </w:pPr>
            <w:r w:rsidRPr="00C53859">
              <w:t xml:space="preserve">Novel Evaluation of Vestibular Functions for Clients with </w:t>
            </w:r>
            <w:proofErr w:type="spellStart"/>
            <w:r w:rsidRPr="00C53859">
              <w:t>Cervicogenic</w:t>
            </w:r>
            <w:proofErr w:type="spellEnd"/>
            <w:r w:rsidRPr="00C53859">
              <w:t xml:space="preserve"> Dizziness </w:t>
            </w:r>
          </w:p>
          <w:p w14:paraId="5BE27AEB" w14:textId="3062E9E9" w:rsidR="00C53859" w:rsidRPr="00A55EED" w:rsidRDefault="00C53859" w:rsidP="00C53859">
            <w:pPr>
              <w:autoSpaceDE w:val="0"/>
              <w:autoSpaceDN w:val="0"/>
              <w:snapToGrid w:val="0"/>
              <w:spacing w:line="240" w:lineRule="auto"/>
              <w:jc w:val="center"/>
            </w:pPr>
            <w:r>
              <w:t>(</w:t>
            </w:r>
            <w:r w:rsidRPr="00C53859">
              <w:t>NHRI-EX112-11227EI</w:t>
            </w:r>
            <w:r>
              <w:t>)</w:t>
            </w:r>
          </w:p>
        </w:tc>
        <w:tc>
          <w:tcPr>
            <w:tcW w:w="1440" w:type="dxa"/>
            <w:tcBorders>
              <w:top w:val="outset" w:sz="6" w:space="0" w:color="auto"/>
              <w:left w:val="outset" w:sz="6" w:space="0" w:color="auto"/>
              <w:bottom w:val="outset" w:sz="6" w:space="0" w:color="auto"/>
              <w:right w:val="outset" w:sz="6" w:space="0" w:color="auto"/>
            </w:tcBorders>
            <w:vAlign w:val="center"/>
          </w:tcPr>
          <w:p w14:paraId="1A9273EC" w14:textId="6DC71C02" w:rsidR="00C53859" w:rsidRPr="00A55EED" w:rsidRDefault="00C53859" w:rsidP="00C53859">
            <w:pPr>
              <w:autoSpaceDE w:val="0"/>
              <w:autoSpaceDN w:val="0"/>
              <w:spacing w:line="240" w:lineRule="auto"/>
              <w:jc w:val="center"/>
              <w:rPr>
                <w:rFonts w:eastAsia="標楷體"/>
              </w:rPr>
            </w:pPr>
            <w:r w:rsidRPr="00A55EED">
              <w:rPr>
                <w:kern w:val="2"/>
              </w:rPr>
              <w:t>Principal Investigator</w:t>
            </w:r>
          </w:p>
        </w:tc>
        <w:tc>
          <w:tcPr>
            <w:tcW w:w="1260" w:type="dxa"/>
            <w:tcBorders>
              <w:top w:val="outset" w:sz="6" w:space="0" w:color="auto"/>
              <w:left w:val="outset" w:sz="6" w:space="0" w:color="auto"/>
              <w:bottom w:val="outset" w:sz="6" w:space="0" w:color="auto"/>
              <w:right w:val="outset" w:sz="6" w:space="0" w:color="auto"/>
            </w:tcBorders>
            <w:vAlign w:val="center"/>
          </w:tcPr>
          <w:p w14:paraId="7F75E372" w14:textId="118AD92F" w:rsidR="00C53859" w:rsidRPr="00A55EED" w:rsidRDefault="00C53859" w:rsidP="00C53859">
            <w:pPr>
              <w:autoSpaceDE w:val="0"/>
              <w:autoSpaceDN w:val="0"/>
              <w:snapToGrid w:val="0"/>
              <w:spacing w:line="240" w:lineRule="auto"/>
              <w:jc w:val="center"/>
              <w:rPr>
                <w:rFonts w:eastAsia="標楷體"/>
              </w:rPr>
            </w:pPr>
            <w:r>
              <w:rPr>
                <w:rFonts w:eastAsia="標楷體" w:hint="eastAsia"/>
              </w:rPr>
              <w:t>5</w:t>
            </w:r>
            <w:r>
              <w:rPr>
                <w:rFonts w:eastAsia="標楷體"/>
              </w:rPr>
              <w:t>,708,000</w:t>
            </w:r>
          </w:p>
        </w:tc>
        <w:tc>
          <w:tcPr>
            <w:tcW w:w="1458" w:type="dxa"/>
            <w:tcBorders>
              <w:top w:val="outset" w:sz="6" w:space="0" w:color="auto"/>
              <w:left w:val="outset" w:sz="6" w:space="0" w:color="auto"/>
              <w:bottom w:val="outset" w:sz="6" w:space="0" w:color="auto"/>
              <w:right w:val="outset" w:sz="6" w:space="0" w:color="auto"/>
            </w:tcBorders>
            <w:vAlign w:val="center"/>
          </w:tcPr>
          <w:p w14:paraId="68A38DE3" w14:textId="74377821" w:rsidR="00C53859" w:rsidRPr="00A55EED" w:rsidRDefault="0096047F" w:rsidP="00C53859">
            <w:pPr>
              <w:autoSpaceDE w:val="0"/>
              <w:autoSpaceDN w:val="0"/>
              <w:spacing w:line="240" w:lineRule="auto"/>
              <w:jc w:val="center"/>
            </w:pPr>
            <w:r w:rsidRPr="0096047F">
              <w:rPr>
                <w:rFonts w:eastAsia="標楷體"/>
              </w:rPr>
              <w:t>National Health Research Institutes</w:t>
            </w:r>
          </w:p>
        </w:tc>
        <w:tc>
          <w:tcPr>
            <w:tcW w:w="1422" w:type="dxa"/>
            <w:tcBorders>
              <w:top w:val="outset" w:sz="6" w:space="0" w:color="auto"/>
              <w:left w:val="outset" w:sz="6" w:space="0" w:color="auto"/>
              <w:bottom w:val="outset" w:sz="6" w:space="0" w:color="auto"/>
              <w:right w:val="outset" w:sz="6" w:space="0" w:color="auto"/>
            </w:tcBorders>
            <w:vAlign w:val="center"/>
          </w:tcPr>
          <w:p w14:paraId="0F95D012" w14:textId="77777777" w:rsidR="00C53859" w:rsidRDefault="00C53859" w:rsidP="00C53859">
            <w:pPr>
              <w:snapToGrid w:val="0"/>
              <w:jc w:val="center"/>
              <w:rPr>
                <w:rFonts w:eastAsia="標楷體"/>
              </w:rPr>
            </w:pPr>
            <w:r>
              <w:rPr>
                <w:rFonts w:eastAsia="標楷體" w:hint="eastAsia"/>
              </w:rPr>
              <w:t>2</w:t>
            </w:r>
            <w:r>
              <w:rPr>
                <w:rFonts w:eastAsia="標楷體"/>
              </w:rPr>
              <w:t>023/01/01~</w:t>
            </w:r>
          </w:p>
          <w:p w14:paraId="658738DF" w14:textId="015BEF47" w:rsidR="00C53859" w:rsidRPr="00A55EED" w:rsidRDefault="00C53859" w:rsidP="00C53859">
            <w:pPr>
              <w:widowControl/>
              <w:adjustRightInd/>
              <w:snapToGrid w:val="0"/>
              <w:spacing w:line="240" w:lineRule="auto"/>
              <w:jc w:val="center"/>
            </w:pPr>
            <w:r>
              <w:rPr>
                <w:rFonts w:eastAsia="標楷體"/>
              </w:rPr>
              <w:t>2025/12/31</w:t>
            </w:r>
          </w:p>
        </w:tc>
      </w:tr>
      <w:tr w:rsidR="00765935" w:rsidRPr="00A55EED" w14:paraId="11D3A559" w14:textId="77777777" w:rsidTr="00622FDE">
        <w:trPr>
          <w:trHeight w:val="466"/>
        </w:trPr>
        <w:tc>
          <w:tcPr>
            <w:tcW w:w="3888" w:type="dxa"/>
            <w:tcBorders>
              <w:top w:val="outset" w:sz="6" w:space="0" w:color="auto"/>
              <w:left w:val="outset" w:sz="6" w:space="0" w:color="auto"/>
              <w:bottom w:val="outset" w:sz="6" w:space="0" w:color="auto"/>
              <w:right w:val="outset" w:sz="6" w:space="0" w:color="auto"/>
            </w:tcBorders>
            <w:vAlign w:val="center"/>
          </w:tcPr>
          <w:p w14:paraId="6798B7EF" w14:textId="09132331" w:rsidR="00765935" w:rsidRPr="00C53859" w:rsidRDefault="00765935" w:rsidP="00765935">
            <w:pPr>
              <w:autoSpaceDE w:val="0"/>
              <w:autoSpaceDN w:val="0"/>
              <w:snapToGrid w:val="0"/>
              <w:spacing w:line="240" w:lineRule="auto"/>
              <w:jc w:val="center"/>
            </w:pPr>
            <w:r>
              <w:rPr>
                <w:rFonts w:eastAsia="標楷體"/>
                <w:kern w:val="2"/>
              </w:rPr>
              <w:t>Construction of multi-faceted intelligent gymnasium environment system for the elderly and with integrated development and verification of precise training: safety, comfortable, interaction and efficiency (SCIE)(</w:t>
            </w:r>
            <w:r>
              <w:rPr>
                <w:rFonts w:eastAsia="標楷體" w:hint="eastAsia"/>
                <w:kern w:val="2"/>
              </w:rPr>
              <w:t>I</w:t>
            </w:r>
            <w:r>
              <w:rPr>
                <w:rFonts w:eastAsia="標楷體"/>
                <w:kern w:val="2"/>
              </w:rPr>
              <w:t>I)</w:t>
            </w:r>
          </w:p>
        </w:tc>
        <w:tc>
          <w:tcPr>
            <w:tcW w:w="1440" w:type="dxa"/>
            <w:tcBorders>
              <w:top w:val="outset" w:sz="6" w:space="0" w:color="auto"/>
              <w:left w:val="outset" w:sz="6" w:space="0" w:color="auto"/>
              <w:bottom w:val="outset" w:sz="6" w:space="0" w:color="auto"/>
              <w:right w:val="outset" w:sz="6" w:space="0" w:color="auto"/>
            </w:tcBorders>
          </w:tcPr>
          <w:p w14:paraId="59E7B425" w14:textId="77777777" w:rsidR="00765935" w:rsidRDefault="00765935" w:rsidP="00765935">
            <w:pPr>
              <w:autoSpaceDE w:val="0"/>
              <w:autoSpaceDN w:val="0"/>
              <w:spacing w:line="240" w:lineRule="auto"/>
              <w:jc w:val="center"/>
              <w:rPr>
                <w:kern w:val="2"/>
              </w:rPr>
            </w:pPr>
          </w:p>
          <w:p w14:paraId="28F6C456" w14:textId="77777777" w:rsidR="00765935" w:rsidRDefault="00765935" w:rsidP="00765935">
            <w:pPr>
              <w:autoSpaceDE w:val="0"/>
              <w:autoSpaceDN w:val="0"/>
              <w:spacing w:line="240" w:lineRule="auto"/>
              <w:jc w:val="center"/>
              <w:rPr>
                <w:kern w:val="2"/>
              </w:rPr>
            </w:pPr>
          </w:p>
          <w:p w14:paraId="68D52776" w14:textId="1DD6E95E" w:rsidR="00765935" w:rsidRPr="00A55EED" w:rsidRDefault="00765935" w:rsidP="00765935">
            <w:pPr>
              <w:autoSpaceDE w:val="0"/>
              <w:autoSpaceDN w:val="0"/>
              <w:spacing w:line="240" w:lineRule="auto"/>
              <w:jc w:val="center"/>
              <w:rPr>
                <w:kern w:val="2"/>
              </w:rPr>
            </w:pPr>
            <w:r>
              <w:rPr>
                <w:kern w:val="2"/>
              </w:rPr>
              <w:t>Principal Investigator</w:t>
            </w:r>
          </w:p>
        </w:tc>
        <w:tc>
          <w:tcPr>
            <w:tcW w:w="1260" w:type="dxa"/>
            <w:tcBorders>
              <w:top w:val="outset" w:sz="6" w:space="0" w:color="auto"/>
              <w:left w:val="outset" w:sz="6" w:space="0" w:color="auto"/>
              <w:bottom w:val="outset" w:sz="6" w:space="0" w:color="auto"/>
              <w:right w:val="outset" w:sz="6" w:space="0" w:color="auto"/>
            </w:tcBorders>
            <w:vAlign w:val="center"/>
          </w:tcPr>
          <w:p w14:paraId="5457B953" w14:textId="58C3719F" w:rsidR="00765935" w:rsidRDefault="00765935" w:rsidP="00765935">
            <w:pPr>
              <w:autoSpaceDE w:val="0"/>
              <w:autoSpaceDN w:val="0"/>
              <w:snapToGrid w:val="0"/>
              <w:spacing w:line="240" w:lineRule="auto"/>
              <w:jc w:val="center"/>
              <w:rPr>
                <w:rFonts w:eastAsia="標楷體"/>
              </w:rPr>
            </w:pPr>
            <w:r>
              <w:rPr>
                <w:rFonts w:eastAsia="標楷體"/>
                <w:kern w:val="2"/>
              </w:rPr>
              <w:t>1,900,000</w:t>
            </w:r>
          </w:p>
        </w:tc>
        <w:tc>
          <w:tcPr>
            <w:tcW w:w="1458" w:type="dxa"/>
            <w:tcBorders>
              <w:top w:val="outset" w:sz="6" w:space="0" w:color="auto"/>
              <w:left w:val="outset" w:sz="6" w:space="0" w:color="auto"/>
              <w:bottom w:val="outset" w:sz="6" w:space="0" w:color="auto"/>
              <w:right w:val="outset" w:sz="6" w:space="0" w:color="auto"/>
            </w:tcBorders>
            <w:vAlign w:val="center"/>
          </w:tcPr>
          <w:p w14:paraId="446D8EBA" w14:textId="5CEABC9F" w:rsidR="00765935" w:rsidRPr="0096047F" w:rsidRDefault="00765935" w:rsidP="00765935">
            <w:pPr>
              <w:autoSpaceDE w:val="0"/>
              <w:autoSpaceDN w:val="0"/>
              <w:spacing w:line="240" w:lineRule="auto"/>
              <w:jc w:val="center"/>
              <w:rPr>
                <w:rFonts w:eastAsia="標楷體"/>
              </w:rPr>
            </w:pPr>
            <w:r>
              <w:rPr>
                <w:rFonts w:eastAsia="標楷體"/>
                <w:kern w:val="2"/>
              </w:rPr>
              <w:t>NSYSU-KMU Joint Research Project</w:t>
            </w:r>
          </w:p>
        </w:tc>
        <w:tc>
          <w:tcPr>
            <w:tcW w:w="1422" w:type="dxa"/>
            <w:tcBorders>
              <w:top w:val="outset" w:sz="6" w:space="0" w:color="auto"/>
              <w:left w:val="outset" w:sz="6" w:space="0" w:color="auto"/>
              <w:bottom w:val="outset" w:sz="6" w:space="0" w:color="auto"/>
              <w:right w:val="outset" w:sz="6" w:space="0" w:color="auto"/>
            </w:tcBorders>
            <w:vAlign w:val="center"/>
          </w:tcPr>
          <w:p w14:paraId="34531420" w14:textId="46F92552" w:rsidR="00765935" w:rsidRDefault="00765935" w:rsidP="00765935">
            <w:pPr>
              <w:widowControl/>
              <w:adjustRightInd/>
              <w:snapToGrid w:val="0"/>
              <w:spacing w:line="240" w:lineRule="auto"/>
              <w:jc w:val="center"/>
              <w:rPr>
                <w:kern w:val="2"/>
              </w:rPr>
            </w:pPr>
            <w:r>
              <w:rPr>
                <w:kern w:val="2"/>
              </w:rPr>
              <w:t>2023/01/01~</w:t>
            </w:r>
          </w:p>
          <w:p w14:paraId="3A094CCA" w14:textId="74398CB7" w:rsidR="00765935" w:rsidRDefault="00765935" w:rsidP="00765935">
            <w:pPr>
              <w:snapToGrid w:val="0"/>
              <w:jc w:val="center"/>
              <w:rPr>
                <w:rFonts w:eastAsia="標楷體"/>
              </w:rPr>
            </w:pPr>
            <w:r>
              <w:rPr>
                <w:kern w:val="2"/>
              </w:rPr>
              <w:t>2023/12/31</w:t>
            </w:r>
          </w:p>
        </w:tc>
      </w:tr>
      <w:tr w:rsidR="0030036C" w:rsidRPr="00A55EED" w14:paraId="0E987696" w14:textId="77777777" w:rsidTr="00B04EB0">
        <w:trPr>
          <w:trHeight w:val="466"/>
        </w:trPr>
        <w:tc>
          <w:tcPr>
            <w:tcW w:w="3888" w:type="dxa"/>
            <w:tcBorders>
              <w:top w:val="outset" w:sz="6" w:space="0" w:color="auto"/>
              <w:left w:val="outset" w:sz="6" w:space="0" w:color="auto"/>
              <w:bottom w:val="outset" w:sz="6" w:space="0" w:color="auto"/>
              <w:right w:val="outset" w:sz="6" w:space="0" w:color="auto"/>
            </w:tcBorders>
            <w:vAlign w:val="center"/>
          </w:tcPr>
          <w:p w14:paraId="551D06AE" w14:textId="6B365576" w:rsidR="00541B8E" w:rsidRPr="00541B8E" w:rsidRDefault="00541B8E" w:rsidP="00541B8E">
            <w:pPr>
              <w:autoSpaceDE w:val="0"/>
              <w:autoSpaceDN w:val="0"/>
              <w:snapToGrid w:val="0"/>
              <w:spacing w:line="240" w:lineRule="auto"/>
              <w:jc w:val="center"/>
              <w:rPr>
                <w:rFonts w:eastAsia="標楷體"/>
              </w:rPr>
            </w:pPr>
            <w:r>
              <w:rPr>
                <w:rFonts w:eastAsia="標楷體"/>
              </w:rPr>
              <w:t>Development and the Effectiveness Evaluation of a P</w:t>
            </w:r>
            <w:r w:rsidRPr="00541B8E">
              <w:rPr>
                <w:rFonts w:eastAsia="標楷體"/>
              </w:rPr>
              <w:t>ersonalized</w:t>
            </w:r>
          </w:p>
          <w:p w14:paraId="3D3132B7" w14:textId="15DAF7EF" w:rsidR="00786EF3" w:rsidRDefault="00541B8E" w:rsidP="00541B8E">
            <w:pPr>
              <w:autoSpaceDE w:val="0"/>
              <w:autoSpaceDN w:val="0"/>
              <w:snapToGrid w:val="0"/>
              <w:spacing w:line="240" w:lineRule="auto"/>
              <w:jc w:val="center"/>
              <w:rPr>
                <w:rFonts w:eastAsia="標楷體"/>
              </w:rPr>
            </w:pPr>
            <w:r>
              <w:rPr>
                <w:rFonts w:eastAsia="標楷體"/>
              </w:rPr>
              <w:t>Blood Flow Restriction Training D</w:t>
            </w:r>
            <w:r w:rsidRPr="00541B8E">
              <w:rPr>
                <w:rFonts w:eastAsia="標楷體"/>
              </w:rPr>
              <w:t>evice</w:t>
            </w:r>
          </w:p>
          <w:p w14:paraId="3C89AF0E" w14:textId="519E33AC" w:rsidR="0030036C" w:rsidRPr="00A55EED" w:rsidRDefault="0030036C" w:rsidP="0030036C">
            <w:pPr>
              <w:autoSpaceDE w:val="0"/>
              <w:autoSpaceDN w:val="0"/>
              <w:snapToGrid w:val="0"/>
              <w:spacing w:line="240" w:lineRule="auto"/>
              <w:jc w:val="center"/>
            </w:pPr>
            <w:r>
              <w:rPr>
                <w:rFonts w:eastAsia="標楷體"/>
              </w:rPr>
              <w:t xml:space="preserve"> (NSTC 111-2622-E-037 -002)</w:t>
            </w:r>
          </w:p>
        </w:tc>
        <w:tc>
          <w:tcPr>
            <w:tcW w:w="1440" w:type="dxa"/>
            <w:tcBorders>
              <w:top w:val="outset" w:sz="6" w:space="0" w:color="auto"/>
              <w:left w:val="outset" w:sz="6" w:space="0" w:color="auto"/>
              <w:bottom w:val="outset" w:sz="6" w:space="0" w:color="auto"/>
              <w:right w:val="outset" w:sz="6" w:space="0" w:color="auto"/>
            </w:tcBorders>
            <w:vAlign w:val="center"/>
          </w:tcPr>
          <w:p w14:paraId="090D9092" w14:textId="1BED9657" w:rsidR="0030036C" w:rsidRPr="00A55EED" w:rsidRDefault="00786EF3" w:rsidP="0030036C">
            <w:pPr>
              <w:autoSpaceDE w:val="0"/>
              <w:autoSpaceDN w:val="0"/>
              <w:spacing w:line="240" w:lineRule="auto"/>
              <w:jc w:val="center"/>
              <w:rPr>
                <w:rFonts w:eastAsia="標楷體"/>
              </w:rPr>
            </w:pPr>
            <w:r>
              <w:t>Principal Investigator</w:t>
            </w:r>
          </w:p>
        </w:tc>
        <w:tc>
          <w:tcPr>
            <w:tcW w:w="1260" w:type="dxa"/>
            <w:tcBorders>
              <w:top w:val="outset" w:sz="6" w:space="0" w:color="auto"/>
              <w:left w:val="outset" w:sz="6" w:space="0" w:color="auto"/>
              <w:bottom w:val="outset" w:sz="6" w:space="0" w:color="auto"/>
              <w:right w:val="outset" w:sz="6" w:space="0" w:color="auto"/>
            </w:tcBorders>
            <w:vAlign w:val="center"/>
          </w:tcPr>
          <w:p w14:paraId="686FD467" w14:textId="51D65D5B" w:rsidR="0030036C" w:rsidRPr="00A55EED" w:rsidRDefault="0030036C" w:rsidP="0030036C">
            <w:pPr>
              <w:autoSpaceDE w:val="0"/>
              <w:autoSpaceDN w:val="0"/>
              <w:snapToGrid w:val="0"/>
              <w:spacing w:line="240" w:lineRule="auto"/>
              <w:jc w:val="center"/>
              <w:rPr>
                <w:rFonts w:eastAsia="標楷體"/>
              </w:rPr>
            </w:pPr>
            <w:r>
              <w:rPr>
                <w:rFonts w:eastAsia="標楷體"/>
              </w:rPr>
              <w:t>930,000</w:t>
            </w:r>
          </w:p>
        </w:tc>
        <w:tc>
          <w:tcPr>
            <w:tcW w:w="1458" w:type="dxa"/>
            <w:tcBorders>
              <w:top w:val="outset" w:sz="6" w:space="0" w:color="auto"/>
              <w:left w:val="outset" w:sz="6" w:space="0" w:color="auto"/>
              <w:bottom w:val="outset" w:sz="6" w:space="0" w:color="auto"/>
              <w:right w:val="outset" w:sz="6" w:space="0" w:color="auto"/>
            </w:tcBorders>
          </w:tcPr>
          <w:p w14:paraId="2534696F" w14:textId="584364F8" w:rsidR="0030036C" w:rsidRPr="00A55EED" w:rsidRDefault="0030036C" w:rsidP="0030036C">
            <w:pPr>
              <w:autoSpaceDE w:val="0"/>
              <w:autoSpaceDN w:val="0"/>
              <w:spacing w:line="240" w:lineRule="auto"/>
              <w:jc w:val="center"/>
            </w:pPr>
            <w:r w:rsidRPr="003A5396">
              <w:rPr>
                <w:rFonts w:eastAsia="標楷體"/>
              </w:rPr>
              <w:t>National Science and Technology Council</w:t>
            </w:r>
          </w:p>
        </w:tc>
        <w:tc>
          <w:tcPr>
            <w:tcW w:w="1422" w:type="dxa"/>
            <w:tcBorders>
              <w:top w:val="outset" w:sz="6" w:space="0" w:color="auto"/>
              <w:left w:val="outset" w:sz="6" w:space="0" w:color="auto"/>
              <w:bottom w:val="outset" w:sz="6" w:space="0" w:color="auto"/>
              <w:right w:val="outset" w:sz="6" w:space="0" w:color="auto"/>
            </w:tcBorders>
            <w:vAlign w:val="center"/>
          </w:tcPr>
          <w:p w14:paraId="4CE2EF8C" w14:textId="77777777" w:rsidR="0030036C" w:rsidRDefault="0030036C" w:rsidP="0030036C">
            <w:pPr>
              <w:snapToGrid w:val="0"/>
              <w:jc w:val="center"/>
              <w:rPr>
                <w:rFonts w:eastAsia="標楷體"/>
              </w:rPr>
            </w:pPr>
            <w:r>
              <w:rPr>
                <w:rFonts w:eastAsia="標楷體"/>
              </w:rPr>
              <w:t>2022/11/01~</w:t>
            </w:r>
          </w:p>
          <w:p w14:paraId="66BD7E05" w14:textId="390CBC61" w:rsidR="0030036C" w:rsidRPr="00A55EED" w:rsidRDefault="0030036C" w:rsidP="0030036C">
            <w:pPr>
              <w:widowControl/>
              <w:adjustRightInd/>
              <w:snapToGrid w:val="0"/>
              <w:spacing w:line="240" w:lineRule="auto"/>
              <w:jc w:val="center"/>
            </w:pPr>
            <w:r>
              <w:rPr>
                <w:rFonts w:eastAsia="標楷體"/>
              </w:rPr>
              <w:t>2023/10/31</w:t>
            </w:r>
          </w:p>
        </w:tc>
      </w:tr>
      <w:tr w:rsidR="0030036C" w:rsidRPr="00A55EED" w14:paraId="494A40F3" w14:textId="77777777" w:rsidTr="00B04EB0">
        <w:trPr>
          <w:trHeight w:val="466"/>
        </w:trPr>
        <w:tc>
          <w:tcPr>
            <w:tcW w:w="3888" w:type="dxa"/>
            <w:tcBorders>
              <w:top w:val="outset" w:sz="6" w:space="0" w:color="auto"/>
              <w:left w:val="outset" w:sz="6" w:space="0" w:color="auto"/>
              <w:bottom w:val="outset" w:sz="6" w:space="0" w:color="auto"/>
              <w:right w:val="outset" w:sz="6" w:space="0" w:color="auto"/>
            </w:tcBorders>
            <w:vAlign w:val="center"/>
          </w:tcPr>
          <w:p w14:paraId="1D1DC12B" w14:textId="77777777" w:rsidR="00E64598" w:rsidRPr="00E64598" w:rsidRDefault="00E64598" w:rsidP="00E64598">
            <w:pPr>
              <w:autoSpaceDE w:val="0"/>
              <w:autoSpaceDN w:val="0"/>
              <w:snapToGrid w:val="0"/>
              <w:spacing w:line="240" w:lineRule="auto"/>
              <w:jc w:val="center"/>
              <w:rPr>
                <w:rFonts w:eastAsia="標楷體"/>
              </w:rPr>
            </w:pPr>
            <w:r w:rsidRPr="00E64598">
              <w:rPr>
                <w:rFonts w:eastAsia="標楷體"/>
              </w:rPr>
              <w:t>Development and Implementation of Jump Shot Movement Feedback</w:t>
            </w:r>
          </w:p>
          <w:p w14:paraId="1B30936D" w14:textId="19884C24" w:rsidR="00786EF3" w:rsidRDefault="00E64598" w:rsidP="00E64598">
            <w:pPr>
              <w:autoSpaceDE w:val="0"/>
              <w:autoSpaceDN w:val="0"/>
              <w:snapToGrid w:val="0"/>
              <w:spacing w:line="240" w:lineRule="auto"/>
              <w:jc w:val="center"/>
              <w:rPr>
                <w:rFonts w:eastAsia="標楷體"/>
              </w:rPr>
            </w:pPr>
            <w:r w:rsidRPr="00E64598">
              <w:rPr>
                <w:rFonts w:eastAsia="標楷體"/>
              </w:rPr>
              <w:t>System</w:t>
            </w:r>
          </w:p>
          <w:p w14:paraId="16029A39" w14:textId="2373592B" w:rsidR="0030036C" w:rsidRPr="00A55EED" w:rsidRDefault="0030036C" w:rsidP="0030036C">
            <w:pPr>
              <w:autoSpaceDE w:val="0"/>
              <w:autoSpaceDN w:val="0"/>
              <w:snapToGrid w:val="0"/>
              <w:spacing w:line="240" w:lineRule="auto"/>
              <w:jc w:val="center"/>
            </w:pPr>
            <w:r>
              <w:rPr>
                <w:rFonts w:eastAsia="標楷體"/>
              </w:rPr>
              <w:t xml:space="preserve"> (NSTC111-3114-8-037 -001)</w:t>
            </w:r>
          </w:p>
        </w:tc>
        <w:tc>
          <w:tcPr>
            <w:tcW w:w="1440" w:type="dxa"/>
            <w:tcBorders>
              <w:top w:val="outset" w:sz="6" w:space="0" w:color="auto"/>
              <w:left w:val="outset" w:sz="6" w:space="0" w:color="auto"/>
              <w:bottom w:val="outset" w:sz="6" w:space="0" w:color="auto"/>
              <w:right w:val="outset" w:sz="6" w:space="0" w:color="auto"/>
            </w:tcBorders>
            <w:vAlign w:val="center"/>
          </w:tcPr>
          <w:p w14:paraId="7CE328B0" w14:textId="6D758C8F" w:rsidR="0030036C" w:rsidRPr="00A55EED" w:rsidRDefault="00786EF3" w:rsidP="0030036C">
            <w:pPr>
              <w:autoSpaceDE w:val="0"/>
              <w:autoSpaceDN w:val="0"/>
              <w:spacing w:line="240" w:lineRule="auto"/>
              <w:jc w:val="center"/>
              <w:rPr>
                <w:rFonts w:eastAsia="標楷體"/>
              </w:rPr>
            </w:pPr>
            <w:r>
              <w:t>Principal Investigator</w:t>
            </w:r>
          </w:p>
        </w:tc>
        <w:tc>
          <w:tcPr>
            <w:tcW w:w="1260" w:type="dxa"/>
            <w:tcBorders>
              <w:top w:val="outset" w:sz="6" w:space="0" w:color="auto"/>
              <w:left w:val="outset" w:sz="6" w:space="0" w:color="auto"/>
              <w:bottom w:val="outset" w:sz="6" w:space="0" w:color="auto"/>
              <w:right w:val="outset" w:sz="6" w:space="0" w:color="auto"/>
            </w:tcBorders>
            <w:vAlign w:val="center"/>
          </w:tcPr>
          <w:p w14:paraId="319CD9AE" w14:textId="38A3AC02" w:rsidR="0030036C" w:rsidRPr="00A55EED" w:rsidRDefault="0030036C" w:rsidP="0030036C">
            <w:pPr>
              <w:autoSpaceDE w:val="0"/>
              <w:autoSpaceDN w:val="0"/>
              <w:snapToGrid w:val="0"/>
              <w:spacing w:line="240" w:lineRule="auto"/>
              <w:jc w:val="center"/>
              <w:rPr>
                <w:rFonts w:eastAsia="標楷體"/>
              </w:rPr>
            </w:pPr>
            <w:r>
              <w:rPr>
                <w:rFonts w:eastAsia="標楷體"/>
              </w:rPr>
              <w:t>964,708</w:t>
            </w:r>
          </w:p>
        </w:tc>
        <w:tc>
          <w:tcPr>
            <w:tcW w:w="1458" w:type="dxa"/>
            <w:tcBorders>
              <w:top w:val="outset" w:sz="6" w:space="0" w:color="auto"/>
              <w:left w:val="outset" w:sz="6" w:space="0" w:color="auto"/>
              <w:bottom w:val="outset" w:sz="6" w:space="0" w:color="auto"/>
              <w:right w:val="outset" w:sz="6" w:space="0" w:color="auto"/>
            </w:tcBorders>
          </w:tcPr>
          <w:p w14:paraId="6957B7DC" w14:textId="121E026A" w:rsidR="0030036C" w:rsidRPr="00A55EED" w:rsidRDefault="0030036C" w:rsidP="0030036C">
            <w:pPr>
              <w:autoSpaceDE w:val="0"/>
              <w:autoSpaceDN w:val="0"/>
              <w:spacing w:line="240" w:lineRule="auto"/>
              <w:jc w:val="center"/>
            </w:pPr>
            <w:r w:rsidRPr="003A5396">
              <w:rPr>
                <w:rFonts w:eastAsia="標楷體"/>
              </w:rPr>
              <w:t>National Science and Technology Council</w:t>
            </w:r>
          </w:p>
        </w:tc>
        <w:tc>
          <w:tcPr>
            <w:tcW w:w="1422" w:type="dxa"/>
            <w:tcBorders>
              <w:top w:val="outset" w:sz="6" w:space="0" w:color="auto"/>
              <w:left w:val="outset" w:sz="6" w:space="0" w:color="auto"/>
              <w:bottom w:val="outset" w:sz="6" w:space="0" w:color="auto"/>
              <w:right w:val="outset" w:sz="6" w:space="0" w:color="auto"/>
            </w:tcBorders>
            <w:vAlign w:val="center"/>
          </w:tcPr>
          <w:p w14:paraId="013FD210" w14:textId="77777777" w:rsidR="0030036C" w:rsidRDefault="0030036C" w:rsidP="0030036C">
            <w:pPr>
              <w:snapToGrid w:val="0"/>
              <w:jc w:val="center"/>
              <w:rPr>
                <w:rFonts w:eastAsia="標楷體"/>
              </w:rPr>
            </w:pPr>
            <w:r>
              <w:rPr>
                <w:rFonts w:eastAsia="標楷體"/>
              </w:rPr>
              <w:t>2022/09/01~</w:t>
            </w:r>
          </w:p>
          <w:p w14:paraId="65354FFB" w14:textId="086A6EAE" w:rsidR="0030036C" w:rsidRPr="00A55EED" w:rsidRDefault="0030036C" w:rsidP="0030036C">
            <w:pPr>
              <w:widowControl/>
              <w:adjustRightInd/>
              <w:snapToGrid w:val="0"/>
              <w:spacing w:line="240" w:lineRule="auto"/>
              <w:jc w:val="center"/>
            </w:pPr>
            <w:r>
              <w:rPr>
                <w:rFonts w:eastAsia="標楷體"/>
              </w:rPr>
              <w:t>2023/07/31</w:t>
            </w:r>
          </w:p>
        </w:tc>
      </w:tr>
      <w:tr w:rsidR="00E93156" w:rsidRPr="00A55EED" w14:paraId="58645886" w14:textId="77777777" w:rsidTr="001B6D4A">
        <w:trPr>
          <w:trHeight w:val="466"/>
        </w:trPr>
        <w:tc>
          <w:tcPr>
            <w:tcW w:w="3888" w:type="dxa"/>
            <w:tcBorders>
              <w:top w:val="outset" w:sz="6" w:space="0" w:color="auto"/>
              <w:left w:val="outset" w:sz="6" w:space="0" w:color="auto"/>
              <w:bottom w:val="outset" w:sz="6" w:space="0" w:color="auto"/>
              <w:right w:val="outset" w:sz="6" w:space="0" w:color="auto"/>
            </w:tcBorders>
            <w:vAlign w:val="center"/>
          </w:tcPr>
          <w:p w14:paraId="1DA31A5E" w14:textId="77777777" w:rsidR="00E93156" w:rsidRPr="00A55EED" w:rsidRDefault="00E93156" w:rsidP="00E93156">
            <w:pPr>
              <w:autoSpaceDE w:val="0"/>
              <w:autoSpaceDN w:val="0"/>
              <w:snapToGrid w:val="0"/>
              <w:spacing w:line="240" w:lineRule="auto"/>
              <w:jc w:val="center"/>
              <w:rPr>
                <w:rFonts w:eastAsia="標楷體"/>
              </w:rPr>
            </w:pPr>
            <w:r>
              <w:rPr>
                <w:rFonts w:eastAsia="標楷體"/>
              </w:rPr>
              <w:t xml:space="preserve">The Effects of a </w:t>
            </w:r>
            <w:r>
              <w:rPr>
                <w:rFonts w:eastAsia="標楷體" w:hint="eastAsia"/>
              </w:rPr>
              <w:t>N</w:t>
            </w:r>
            <w:r>
              <w:rPr>
                <w:rFonts w:eastAsia="標楷體"/>
              </w:rPr>
              <w:t>ovel Neuromuscular Function Feedback T</w:t>
            </w:r>
            <w:r w:rsidRPr="00A55EED">
              <w:rPr>
                <w:rFonts w:eastAsia="標楷體"/>
              </w:rPr>
              <w:t>raining</w:t>
            </w:r>
          </w:p>
          <w:p w14:paraId="15375C98" w14:textId="77777777" w:rsidR="00E93156" w:rsidRPr="00A55EED" w:rsidRDefault="00E93156" w:rsidP="00E93156">
            <w:pPr>
              <w:autoSpaceDE w:val="0"/>
              <w:autoSpaceDN w:val="0"/>
              <w:snapToGrid w:val="0"/>
              <w:spacing w:line="240" w:lineRule="auto"/>
              <w:jc w:val="center"/>
              <w:rPr>
                <w:rFonts w:eastAsia="標楷體"/>
              </w:rPr>
            </w:pPr>
            <w:r>
              <w:rPr>
                <w:rFonts w:eastAsia="標楷體"/>
              </w:rPr>
              <w:t xml:space="preserve">System on the Muscular Strength and </w:t>
            </w:r>
            <w:r>
              <w:rPr>
                <w:rFonts w:eastAsia="標楷體"/>
              </w:rPr>
              <w:lastRenderedPageBreak/>
              <w:t>Power of the Lower E</w:t>
            </w:r>
            <w:r w:rsidRPr="00A55EED">
              <w:rPr>
                <w:rFonts w:eastAsia="標楷體"/>
              </w:rPr>
              <w:t>xtremity</w:t>
            </w:r>
          </w:p>
          <w:p w14:paraId="07E801E6" w14:textId="77777777" w:rsidR="00E93156" w:rsidRPr="00A55EED" w:rsidRDefault="00E93156" w:rsidP="00E93156">
            <w:pPr>
              <w:autoSpaceDE w:val="0"/>
              <w:autoSpaceDN w:val="0"/>
              <w:snapToGrid w:val="0"/>
              <w:spacing w:line="240" w:lineRule="auto"/>
              <w:jc w:val="center"/>
              <w:rPr>
                <w:rFonts w:eastAsia="標楷體"/>
              </w:rPr>
            </w:pPr>
            <w:r>
              <w:rPr>
                <w:rFonts w:eastAsia="標楷體"/>
              </w:rPr>
              <w:t>f</w:t>
            </w:r>
            <w:r w:rsidRPr="00A55EED">
              <w:rPr>
                <w:rFonts w:eastAsia="標楷體"/>
              </w:rPr>
              <w:t xml:space="preserve">or </w:t>
            </w:r>
            <w:r>
              <w:rPr>
                <w:rFonts w:eastAsia="標楷體"/>
              </w:rPr>
              <w:t>Individual with Chronic Kidney D</w:t>
            </w:r>
            <w:r w:rsidRPr="00A55EED">
              <w:rPr>
                <w:rFonts w:eastAsia="標楷體"/>
              </w:rPr>
              <w:t>isease</w:t>
            </w:r>
            <w:r w:rsidRPr="00A55EED">
              <w:rPr>
                <w:rFonts w:eastAsia="標楷體" w:hint="eastAsia"/>
              </w:rPr>
              <w:t xml:space="preserve"> </w:t>
            </w:r>
          </w:p>
          <w:p w14:paraId="511EF040" w14:textId="6A9D7D63"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Pr>
                <w:rFonts w:eastAsia="標楷體"/>
              </w:rPr>
              <w:t>NSTC</w:t>
            </w:r>
            <w:r w:rsidRPr="00A55EED">
              <w:rPr>
                <w:rFonts w:eastAsia="標楷體"/>
              </w:rPr>
              <w:t xml:space="preserve"> 111-2410-H-037-025-MY2</w:t>
            </w:r>
            <w:r w:rsidRPr="00A55EED">
              <w:rPr>
                <w:rFonts w:eastAsia="標楷體" w:hint="eastAsia"/>
              </w:rPr>
              <w:t>)</w:t>
            </w:r>
          </w:p>
        </w:tc>
        <w:tc>
          <w:tcPr>
            <w:tcW w:w="1440" w:type="dxa"/>
            <w:tcBorders>
              <w:top w:val="outset" w:sz="6" w:space="0" w:color="auto"/>
              <w:left w:val="outset" w:sz="6" w:space="0" w:color="auto"/>
              <w:bottom w:val="outset" w:sz="6" w:space="0" w:color="auto"/>
              <w:right w:val="outset" w:sz="6" w:space="0" w:color="auto"/>
            </w:tcBorders>
            <w:vAlign w:val="center"/>
          </w:tcPr>
          <w:p w14:paraId="2AF3A07E" w14:textId="36E03EF1" w:rsidR="00E93156" w:rsidRPr="00A55EED" w:rsidRDefault="00E93156" w:rsidP="00E93156">
            <w:pPr>
              <w:autoSpaceDE w:val="0"/>
              <w:autoSpaceDN w:val="0"/>
              <w:spacing w:line="240" w:lineRule="auto"/>
              <w:jc w:val="center"/>
              <w:rPr>
                <w:kern w:val="2"/>
              </w:rPr>
            </w:pPr>
            <w:r w:rsidRPr="00A55EED">
              <w:rPr>
                <w:kern w:val="2"/>
              </w:rPr>
              <w:lastRenderedPageBreak/>
              <w:t>Principal Investigator</w:t>
            </w:r>
          </w:p>
        </w:tc>
        <w:tc>
          <w:tcPr>
            <w:tcW w:w="1260" w:type="dxa"/>
            <w:tcBorders>
              <w:top w:val="outset" w:sz="6" w:space="0" w:color="auto"/>
              <w:left w:val="outset" w:sz="6" w:space="0" w:color="auto"/>
              <w:bottom w:val="outset" w:sz="6" w:space="0" w:color="auto"/>
              <w:right w:val="outset" w:sz="6" w:space="0" w:color="auto"/>
            </w:tcBorders>
            <w:vAlign w:val="center"/>
          </w:tcPr>
          <w:p w14:paraId="5F60C20F" w14:textId="53DB86AE"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1,480,000 </w:t>
            </w:r>
          </w:p>
        </w:tc>
        <w:tc>
          <w:tcPr>
            <w:tcW w:w="1458" w:type="dxa"/>
            <w:tcBorders>
              <w:top w:val="outset" w:sz="6" w:space="0" w:color="auto"/>
              <w:left w:val="outset" w:sz="6" w:space="0" w:color="auto"/>
              <w:bottom w:val="outset" w:sz="6" w:space="0" w:color="auto"/>
              <w:right w:val="outset" w:sz="6" w:space="0" w:color="auto"/>
            </w:tcBorders>
            <w:vAlign w:val="center"/>
          </w:tcPr>
          <w:p w14:paraId="1E01B3CF" w14:textId="27CAA6F7" w:rsidR="00E93156" w:rsidRPr="00A55EED" w:rsidRDefault="00E93156" w:rsidP="00E93156">
            <w:pPr>
              <w:autoSpaceDE w:val="0"/>
              <w:autoSpaceDN w:val="0"/>
              <w:spacing w:line="240" w:lineRule="auto"/>
              <w:jc w:val="center"/>
              <w:rPr>
                <w:rFonts w:eastAsia="標楷體"/>
              </w:rPr>
            </w:pPr>
            <w:r w:rsidRPr="00A55EED">
              <w:rPr>
                <w:rFonts w:eastAsia="標楷體"/>
              </w:rPr>
              <w:t>National Science and Technology Council</w:t>
            </w:r>
          </w:p>
        </w:tc>
        <w:tc>
          <w:tcPr>
            <w:tcW w:w="1422" w:type="dxa"/>
            <w:tcBorders>
              <w:top w:val="outset" w:sz="6" w:space="0" w:color="auto"/>
              <w:left w:val="outset" w:sz="6" w:space="0" w:color="auto"/>
              <w:bottom w:val="outset" w:sz="6" w:space="0" w:color="auto"/>
              <w:right w:val="outset" w:sz="6" w:space="0" w:color="auto"/>
            </w:tcBorders>
            <w:vAlign w:val="center"/>
          </w:tcPr>
          <w:p w14:paraId="24741ED5" w14:textId="77777777" w:rsidR="00E93156" w:rsidRPr="00A55EED" w:rsidRDefault="00E93156" w:rsidP="00E93156">
            <w:pPr>
              <w:snapToGrid w:val="0"/>
              <w:jc w:val="center"/>
              <w:rPr>
                <w:rFonts w:eastAsia="標楷體"/>
              </w:rPr>
            </w:pPr>
            <w:r w:rsidRPr="00A55EED">
              <w:rPr>
                <w:rFonts w:eastAsia="標楷體" w:hint="eastAsia"/>
              </w:rPr>
              <w:t>2022/08/01~</w:t>
            </w:r>
          </w:p>
          <w:p w14:paraId="425BD76D" w14:textId="15CFA7B3" w:rsidR="00E93156" w:rsidRPr="00A55EED" w:rsidRDefault="00E93156" w:rsidP="00E93156">
            <w:pPr>
              <w:snapToGrid w:val="0"/>
              <w:jc w:val="center"/>
              <w:rPr>
                <w:rFonts w:eastAsia="標楷體"/>
              </w:rPr>
            </w:pPr>
            <w:r w:rsidRPr="00A55EED">
              <w:rPr>
                <w:rFonts w:eastAsia="標楷體" w:hint="eastAsia"/>
              </w:rPr>
              <w:t>2024/07/31</w:t>
            </w:r>
          </w:p>
        </w:tc>
      </w:tr>
      <w:tr w:rsidR="00E93156" w:rsidRPr="00A55EED" w14:paraId="2C92C0C9" w14:textId="77777777" w:rsidTr="002572E4">
        <w:trPr>
          <w:trHeight w:val="466"/>
        </w:trPr>
        <w:tc>
          <w:tcPr>
            <w:tcW w:w="3888" w:type="dxa"/>
            <w:vAlign w:val="center"/>
          </w:tcPr>
          <w:p w14:paraId="5233C5A2" w14:textId="77777777" w:rsidR="00E93156" w:rsidRPr="00A55EED" w:rsidRDefault="00E93156" w:rsidP="00E93156">
            <w:pPr>
              <w:autoSpaceDE w:val="0"/>
              <w:autoSpaceDN w:val="0"/>
              <w:snapToGrid w:val="0"/>
              <w:spacing w:line="240" w:lineRule="auto"/>
              <w:jc w:val="center"/>
            </w:pPr>
            <w:r w:rsidRPr="00A55EED">
              <w:lastRenderedPageBreak/>
              <w:t xml:space="preserve">Verification and application of development of low-intensity resistance training which combined with innovative equipment with blood flow </w:t>
            </w:r>
            <w:proofErr w:type="gramStart"/>
            <w:r w:rsidRPr="00A55EED">
              <w:t>restriction :</w:t>
            </w:r>
            <w:proofErr w:type="gramEnd"/>
          </w:p>
          <w:p w14:paraId="025922B1" w14:textId="2731B4FD" w:rsidR="00E93156" w:rsidRPr="00A55EED" w:rsidRDefault="00E93156" w:rsidP="00E93156">
            <w:pPr>
              <w:autoSpaceDE w:val="0"/>
              <w:autoSpaceDN w:val="0"/>
              <w:snapToGrid w:val="0"/>
              <w:spacing w:line="240" w:lineRule="auto"/>
              <w:jc w:val="center"/>
            </w:pPr>
            <w:r w:rsidRPr="00A55EED">
              <w:t xml:space="preserve">Discussion on the benefits of muscle strength  training for the </w:t>
            </w:r>
            <w:proofErr w:type="spellStart"/>
            <w:r w:rsidRPr="00A55EED">
              <w:t>sarcopenia</w:t>
            </w:r>
            <w:proofErr w:type="spellEnd"/>
            <w:r w:rsidRPr="00A55EED">
              <w:t xml:space="preserve"> elderly and patients with tendinopathy</w:t>
            </w:r>
          </w:p>
        </w:tc>
        <w:tc>
          <w:tcPr>
            <w:tcW w:w="1440" w:type="dxa"/>
          </w:tcPr>
          <w:p w14:paraId="599165EF" w14:textId="77777777" w:rsidR="00E93156" w:rsidRPr="00A55EED" w:rsidRDefault="00E93156" w:rsidP="00E93156">
            <w:pPr>
              <w:autoSpaceDE w:val="0"/>
              <w:autoSpaceDN w:val="0"/>
              <w:spacing w:line="240" w:lineRule="auto"/>
              <w:jc w:val="center"/>
              <w:rPr>
                <w:kern w:val="2"/>
              </w:rPr>
            </w:pPr>
          </w:p>
          <w:p w14:paraId="2948CD33" w14:textId="77777777" w:rsidR="00E93156" w:rsidRPr="00A55EED" w:rsidRDefault="00E93156" w:rsidP="00E93156">
            <w:pPr>
              <w:autoSpaceDE w:val="0"/>
              <w:autoSpaceDN w:val="0"/>
              <w:spacing w:line="240" w:lineRule="auto"/>
              <w:jc w:val="center"/>
              <w:rPr>
                <w:kern w:val="2"/>
              </w:rPr>
            </w:pPr>
          </w:p>
          <w:p w14:paraId="6E774CF1" w14:textId="77777777" w:rsidR="00E93156" w:rsidRPr="00A55EED" w:rsidRDefault="00E93156" w:rsidP="00E93156">
            <w:pPr>
              <w:autoSpaceDE w:val="0"/>
              <w:autoSpaceDN w:val="0"/>
              <w:spacing w:line="240" w:lineRule="auto"/>
              <w:jc w:val="center"/>
              <w:rPr>
                <w:kern w:val="2"/>
              </w:rPr>
            </w:pPr>
          </w:p>
          <w:p w14:paraId="309497AD" w14:textId="12555A73"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4F8B843E" w14:textId="0E0BD49E"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w:t>
            </w:r>
            <w:r w:rsidRPr="00A55EED">
              <w:rPr>
                <w:rFonts w:eastAsia="標楷體"/>
              </w:rPr>
              <w:t>,900,000</w:t>
            </w:r>
          </w:p>
        </w:tc>
        <w:tc>
          <w:tcPr>
            <w:tcW w:w="1458" w:type="dxa"/>
            <w:vAlign w:val="center"/>
          </w:tcPr>
          <w:p w14:paraId="365D1870" w14:textId="79093CB2" w:rsidR="00E93156" w:rsidRPr="00A55EED" w:rsidRDefault="00E93156" w:rsidP="00E93156">
            <w:pPr>
              <w:autoSpaceDE w:val="0"/>
              <w:autoSpaceDN w:val="0"/>
              <w:spacing w:line="240" w:lineRule="auto"/>
              <w:jc w:val="center"/>
            </w:pPr>
            <w:r w:rsidRPr="00A55EED">
              <w:rPr>
                <w:rFonts w:eastAsia="標楷體"/>
              </w:rPr>
              <w:t>NYCU-KMU Joint Research Project</w:t>
            </w:r>
          </w:p>
        </w:tc>
        <w:tc>
          <w:tcPr>
            <w:tcW w:w="1422" w:type="dxa"/>
            <w:vAlign w:val="center"/>
          </w:tcPr>
          <w:p w14:paraId="0719736D" w14:textId="77777777" w:rsidR="00E93156" w:rsidRPr="00A55EED" w:rsidRDefault="00E93156" w:rsidP="00E93156">
            <w:pPr>
              <w:widowControl/>
              <w:adjustRightInd/>
              <w:snapToGrid w:val="0"/>
              <w:spacing w:line="240" w:lineRule="auto"/>
              <w:jc w:val="center"/>
            </w:pPr>
            <w:r w:rsidRPr="00A55EED">
              <w:rPr>
                <w:rFonts w:hint="eastAsia"/>
              </w:rPr>
              <w:t>2</w:t>
            </w:r>
            <w:r w:rsidRPr="00A55EED">
              <w:t>022/02/15~</w:t>
            </w:r>
          </w:p>
          <w:p w14:paraId="2C7F5954" w14:textId="766DC08F" w:rsidR="00E93156" w:rsidRPr="00A55EED" w:rsidRDefault="00E93156" w:rsidP="00E93156">
            <w:pPr>
              <w:widowControl/>
              <w:adjustRightInd/>
              <w:snapToGrid w:val="0"/>
              <w:spacing w:line="240" w:lineRule="auto"/>
              <w:jc w:val="center"/>
            </w:pPr>
            <w:r w:rsidRPr="00A55EED">
              <w:t>2022/07/31</w:t>
            </w:r>
          </w:p>
        </w:tc>
      </w:tr>
      <w:tr w:rsidR="00E93156" w:rsidRPr="00A55EED" w14:paraId="2AF006D1" w14:textId="77777777" w:rsidTr="002572E4">
        <w:trPr>
          <w:trHeight w:val="466"/>
        </w:trPr>
        <w:tc>
          <w:tcPr>
            <w:tcW w:w="3888" w:type="dxa"/>
            <w:vAlign w:val="center"/>
          </w:tcPr>
          <w:p w14:paraId="6368AFE0" w14:textId="07DEB971" w:rsidR="00E93156" w:rsidRPr="00A55EED" w:rsidRDefault="00E93156" w:rsidP="00E93156">
            <w:pPr>
              <w:autoSpaceDE w:val="0"/>
              <w:autoSpaceDN w:val="0"/>
              <w:snapToGrid w:val="0"/>
              <w:spacing w:line="240" w:lineRule="auto"/>
              <w:jc w:val="center"/>
            </w:pPr>
            <w:r w:rsidRPr="00A55EED">
              <w:t>Training Program for Interdisciplinary Talents of Precision Health</w:t>
            </w:r>
          </w:p>
        </w:tc>
        <w:tc>
          <w:tcPr>
            <w:tcW w:w="1440" w:type="dxa"/>
          </w:tcPr>
          <w:p w14:paraId="422FFEAA" w14:textId="7B50D3E7"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464994E0" w14:textId="76E8671E"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4</w:t>
            </w:r>
            <w:r w:rsidRPr="00A55EED">
              <w:rPr>
                <w:rFonts w:eastAsia="標楷體"/>
              </w:rPr>
              <w:t>,450,000</w:t>
            </w:r>
          </w:p>
        </w:tc>
        <w:tc>
          <w:tcPr>
            <w:tcW w:w="1458" w:type="dxa"/>
            <w:vAlign w:val="center"/>
          </w:tcPr>
          <w:p w14:paraId="0FE13C68" w14:textId="08C5DFEB" w:rsidR="00E93156" w:rsidRPr="00A55EED" w:rsidRDefault="00E93156" w:rsidP="00E93156">
            <w:pPr>
              <w:autoSpaceDE w:val="0"/>
              <w:autoSpaceDN w:val="0"/>
              <w:spacing w:line="240" w:lineRule="auto"/>
              <w:jc w:val="center"/>
            </w:pPr>
            <w:r w:rsidRPr="00A55EED">
              <w:rPr>
                <w:rFonts w:ascii="inherit" w:eastAsia="細明體" w:hAnsi="inherit" w:cs="細明體"/>
                <w:color w:val="212121"/>
                <w:kern w:val="2"/>
                <w:lang w:val="en"/>
              </w:rPr>
              <w:t>Ministry of Education</w:t>
            </w:r>
          </w:p>
        </w:tc>
        <w:tc>
          <w:tcPr>
            <w:tcW w:w="1422" w:type="dxa"/>
            <w:vAlign w:val="center"/>
          </w:tcPr>
          <w:p w14:paraId="6B813558" w14:textId="77777777" w:rsidR="00E93156" w:rsidRPr="00A55EED" w:rsidRDefault="00E93156" w:rsidP="00E93156">
            <w:pPr>
              <w:snapToGrid w:val="0"/>
              <w:spacing w:line="240" w:lineRule="auto"/>
              <w:jc w:val="center"/>
              <w:rPr>
                <w:rFonts w:eastAsia="標楷體"/>
                <w:kern w:val="2"/>
              </w:rPr>
            </w:pPr>
            <w:r w:rsidRPr="00A55EED">
              <w:rPr>
                <w:rFonts w:eastAsia="標楷體"/>
                <w:kern w:val="2"/>
              </w:rPr>
              <w:t>2022/02/</w:t>
            </w:r>
            <w:r w:rsidRPr="00A55EED">
              <w:rPr>
                <w:rFonts w:eastAsia="標楷體" w:hint="eastAsia"/>
                <w:kern w:val="2"/>
              </w:rPr>
              <w:t>0</w:t>
            </w:r>
            <w:r w:rsidRPr="00A55EED">
              <w:rPr>
                <w:rFonts w:eastAsia="標楷體"/>
                <w:kern w:val="2"/>
              </w:rPr>
              <w:t>1~</w:t>
            </w:r>
          </w:p>
          <w:p w14:paraId="4ED70BE4" w14:textId="56E85380" w:rsidR="00E93156" w:rsidRPr="00A55EED" w:rsidRDefault="00E93156" w:rsidP="00E93156">
            <w:pPr>
              <w:widowControl/>
              <w:adjustRightInd/>
              <w:snapToGrid w:val="0"/>
              <w:spacing w:line="240" w:lineRule="auto"/>
              <w:jc w:val="center"/>
            </w:pPr>
            <w:r w:rsidRPr="00A55EED">
              <w:rPr>
                <w:rFonts w:eastAsia="標楷體"/>
                <w:kern w:val="2"/>
              </w:rPr>
              <w:t>2023/01/31</w:t>
            </w:r>
          </w:p>
        </w:tc>
      </w:tr>
      <w:tr w:rsidR="00E93156" w:rsidRPr="00A55EED" w14:paraId="62A837F0" w14:textId="77777777" w:rsidTr="001B6D4A">
        <w:trPr>
          <w:trHeight w:val="466"/>
        </w:trPr>
        <w:tc>
          <w:tcPr>
            <w:tcW w:w="3888" w:type="dxa"/>
            <w:vAlign w:val="center"/>
          </w:tcPr>
          <w:p w14:paraId="5F6F15F7" w14:textId="2CC29FA0" w:rsidR="00E93156" w:rsidRPr="00A55EED" w:rsidRDefault="00EB0671" w:rsidP="00E93156">
            <w:pPr>
              <w:autoSpaceDE w:val="0"/>
              <w:autoSpaceDN w:val="0"/>
              <w:snapToGrid w:val="0"/>
              <w:spacing w:line="240" w:lineRule="auto"/>
              <w:jc w:val="center"/>
            </w:pPr>
            <w:r w:rsidRPr="00EB0671">
              <w:rPr>
                <w:rFonts w:eastAsia="標楷體"/>
              </w:rPr>
              <w:t xml:space="preserve">LOHAS Kaohsiung • Healthy City - Project of Sustainable Development for </w:t>
            </w:r>
            <w:proofErr w:type="spellStart"/>
            <w:r w:rsidRPr="00EB0671">
              <w:rPr>
                <w:rFonts w:eastAsia="標楷體"/>
              </w:rPr>
              <w:t>Siaogang</w:t>
            </w:r>
            <w:proofErr w:type="spellEnd"/>
            <w:r w:rsidRPr="00EB0671">
              <w:rPr>
                <w:rFonts w:eastAsia="標楷體"/>
              </w:rPr>
              <w:t xml:space="preserve"> District Environmental Education and Health Promotion</w:t>
            </w:r>
          </w:p>
        </w:tc>
        <w:tc>
          <w:tcPr>
            <w:tcW w:w="1440" w:type="dxa"/>
            <w:vAlign w:val="center"/>
          </w:tcPr>
          <w:p w14:paraId="43AA890F" w14:textId="27B20F76" w:rsidR="00E93156" w:rsidRPr="00A55EED" w:rsidRDefault="00E93156" w:rsidP="00E93156">
            <w:pPr>
              <w:autoSpaceDE w:val="0"/>
              <w:autoSpaceDN w:val="0"/>
              <w:spacing w:line="240" w:lineRule="auto"/>
              <w:jc w:val="center"/>
              <w:rPr>
                <w:kern w:val="2"/>
              </w:rPr>
            </w:pPr>
            <w:r w:rsidRPr="00A55EED">
              <w:rPr>
                <w:kern w:val="2"/>
              </w:rPr>
              <w:t>Principal Investigator</w:t>
            </w:r>
          </w:p>
        </w:tc>
        <w:tc>
          <w:tcPr>
            <w:tcW w:w="1260" w:type="dxa"/>
            <w:vAlign w:val="center"/>
          </w:tcPr>
          <w:p w14:paraId="0058E69C" w14:textId="11023CCC" w:rsidR="00E93156" w:rsidRPr="00A55EED" w:rsidRDefault="00BF1789" w:rsidP="00BF1789">
            <w:pPr>
              <w:autoSpaceDE w:val="0"/>
              <w:autoSpaceDN w:val="0"/>
              <w:snapToGrid w:val="0"/>
              <w:spacing w:line="240" w:lineRule="auto"/>
              <w:ind w:leftChars="-23" w:left="-55"/>
              <w:jc w:val="center"/>
              <w:rPr>
                <w:rFonts w:eastAsia="標楷體"/>
              </w:rPr>
            </w:pPr>
            <w:r>
              <w:rPr>
                <w:rFonts w:eastAsia="標楷體" w:hint="eastAsia"/>
              </w:rPr>
              <w:t>10</w:t>
            </w:r>
            <w:r>
              <w:rPr>
                <w:rFonts w:eastAsia="標楷體"/>
              </w:rPr>
              <w:t>,</w:t>
            </w:r>
            <w:r w:rsidR="00E93156" w:rsidRPr="00A55EED">
              <w:rPr>
                <w:rFonts w:eastAsia="標楷體"/>
              </w:rPr>
              <w:t>500,000</w:t>
            </w:r>
          </w:p>
        </w:tc>
        <w:tc>
          <w:tcPr>
            <w:tcW w:w="1458" w:type="dxa"/>
            <w:vAlign w:val="center"/>
          </w:tcPr>
          <w:p w14:paraId="6D93A032" w14:textId="5EB1FD8E" w:rsidR="00E93156" w:rsidRPr="00A55EED" w:rsidRDefault="00E93156" w:rsidP="00E93156">
            <w:pPr>
              <w:autoSpaceDE w:val="0"/>
              <w:autoSpaceDN w:val="0"/>
              <w:spacing w:line="240" w:lineRule="auto"/>
              <w:jc w:val="center"/>
              <w:rPr>
                <w:rFonts w:ascii="inherit" w:eastAsia="細明體" w:hAnsi="inherit" w:cs="細明體" w:hint="eastAsia"/>
                <w:color w:val="212121"/>
                <w:kern w:val="2"/>
                <w:lang w:val="en"/>
              </w:rPr>
            </w:pPr>
            <w:r w:rsidRPr="00A55EED">
              <w:rPr>
                <w:rFonts w:ascii="inherit" w:eastAsia="細明體" w:hAnsi="inherit" w:cs="細明體"/>
                <w:color w:val="212121"/>
                <w:kern w:val="2"/>
                <w:lang w:val="en"/>
              </w:rPr>
              <w:t>Ministry of Education</w:t>
            </w:r>
          </w:p>
        </w:tc>
        <w:tc>
          <w:tcPr>
            <w:tcW w:w="1422" w:type="dxa"/>
            <w:vAlign w:val="center"/>
          </w:tcPr>
          <w:p w14:paraId="132C7C40" w14:textId="3DF2432E" w:rsidR="00E93156" w:rsidRPr="00A55EED" w:rsidRDefault="00BF1789" w:rsidP="00E93156">
            <w:pPr>
              <w:snapToGrid w:val="0"/>
              <w:spacing w:line="240" w:lineRule="auto"/>
              <w:jc w:val="center"/>
              <w:rPr>
                <w:rFonts w:eastAsia="標楷體"/>
                <w:kern w:val="2"/>
              </w:rPr>
            </w:pPr>
            <w:r>
              <w:rPr>
                <w:rFonts w:eastAsia="標楷體"/>
                <w:kern w:val="2"/>
              </w:rPr>
              <w:t>202</w:t>
            </w:r>
            <w:r>
              <w:rPr>
                <w:rFonts w:eastAsia="標楷體" w:hint="eastAsia"/>
                <w:kern w:val="2"/>
              </w:rPr>
              <w:t>0</w:t>
            </w:r>
            <w:r w:rsidR="00E93156" w:rsidRPr="00A55EED">
              <w:rPr>
                <w:rFonts w:eastAsia="標楷體"/>
                <w:kern w:val="2"/>
              </w:rPr>
              <w:t>/01/</w:t>
            </w:r>
            <w:r w:rsidR="00E93156" w:rsidRPr="00A55EED">
              <w:rPr>
                <w:rFonts w:eastAsia="標楷體" w:hint="eastAsia"/>
                <w:kern w:val="2"/>
              </w:rPr>
              <w:t>0</w:t>
            </w:r>
            <w:r w:rsidR="00E93156" w:rsidRPr="00A55EED">
              <w:rPr>
                <w:rFonts w:eastAsia="標楷體"/>
                <w:kern w:val="2"/>
              </w:rPr>
              <w:t>1~</w:t>
            </w:r>
          </w:p>
          <w:p w14:paraId="5375A0D7" w14:textId="2CA76E68" w:rsidR="00E93156" w:rsidRPr="00A55EED" w:rsidRDefault="00E93156" w:rsidP="00E93156">
            <w:pPr>
              <w:snapToGrid w:val="0"/>
              <w:spacing w:line="240" w:lineRule="auto"/>
              <w:jc w:val="center"/>
              <w:rPr>
                <w:rFonts w:eastAsia="標楷體"/>
                <w:kern w:val="2"/>
              </w:rPr>
            </w:pPr>
            <w:r w:rsidRPr="00A55EED">
              <w:rPr>
                <w:rFonts w:eastAsia="標楷體"/>
                <w:kern w:val="2"/>
              </w:rPr>
              <w:t>2022/12/31</w:t>
            </w:r>
          </w:p>
        </w:tc>
      </w:tr>
      <w:tr w:rsidR="00E93156" w:rsidRPr="00A55EED" w14:paraId="205CD51E" w14:textId="77777777" w:rsidTr="002572E4">
        <w:trPr>
          <w:trHeight w:val="466"/>
        </w:trPr>
        <w:tc>
          <w:tcPr>
            <w:tcW w:w="3888" w:type="dxa"/>
            <w:vAlign w:val="center"/>
          </w:tcPr>
          <w:p w14:paraId="40FDD1F6" w14:textId="3B8D8BAA" w:rsidR="00E93156" w:rsidRPr="00A55EED" w:rsidRDefault="00E93156" w:rsidP="00E93156">
            <w:pPr>
              <w:autoSpaceDE w:val="0"/>
              <w:autoSpaceDN w:val="0"/>
              <w:snapToGrid w:val="0"/>
              <w:spacing w:line="240" w:lineRule="auto"/>
              <w:jc w:val="center"/>
            </w:pPr>
            <w:r w:rsidRPr="00A55EED">
              <w:rPr>
                <w:rFonts w:eastAsia="標楷體"/>
              </w:rPr>
              <w:t>Construction of multi-faceted intelligent gymnasium environment system for the elderly and with integrated development and verification of precise training: safety, comfortable, interaction and efficiency (SCIE)</w:t>
            </w:r>
          </w:p>
        </w:tc>
        <w:tc>
          <w:tcPr>
            <w:tcW w:w="1440" w:type="dxa"/>
          </w:tcPr>
          <w:p w14:paraId="27C6965D" w14:textId="77777777" w:rsidR="00E93156" w:rsidRPr="00A55EED" w:rsidRDefault="00E93156" w:rsidP="00E93156">
            <w:pPr>
              <w:autoSpaceDE w:val="0"/>
              <w:autoSpaceDN w:val="0"/>
              <w:spacing w:line="240" w:lineRule="auto"/>
              <w:jc w:val="center"/>
              <w:rPr>
                <w:kern w:val="2"/>
              </w:rPr>
            </w:pPr>
          </w:p>
          <w:p w14:paraId="26A53D8A" w14:textId="77777777" w:rsidR="00E93156" w:rsidRPr="00A55EED" w:rsidRDefault="00E93156" w:rsidP="00E93156">
            <w:pPr>
              <w:autoSpaceDE w:val="0"/>
              <w:autoSpaceDN w:val="0"/>
              <w:spacing w:line="240" w:lineRule="auto"/>
              <w:jc w:val="center"/>
              <w:rPr>
                <w:kern w:val="2"/>
              </w:rPr>
            </w:pPr>
          </w:p>
          <w:p w14:paraId="646C9C1D" w14:textId="7C140232"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35ADE4E5" w14:textId="4CC8F32B"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w:t>
            </w:r>
            <w:r w:rsidRPr="00A55EED">
              <w:rPr>
                <w:rFonts w:eastAsia="標楷體"/>
              </w:rPr>
              <w:t>,900,000</w:t>
            </w:r>
          </w:p>
        </w:tc>
        <w:tc>
          <w:tcPr>
            <w:tcW w:w="1458" w:type="dxa"/>
            <w:vAlign w:val="center"/>
          </w:tcPr>
          <w:p w14:paraId="6B32EF4B" w14:textId="378B918E"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29D829F2" w14:textId="77777777" w:rsidR="00E93156" w:rsidRPr="00A55EED" w:rsidRDefault="00E93156" w:rsidP="00E93156">
            <w:pPr>
              <w:widowControl/>
              <w:adjustRightInd/>
              <w:snapToGrid w:val="0"/>
              <w:spacing w:line="240" w:lineRule="auto"/>
              <w:jc w:val="center"/>
            </w:pPr>
            <w:r w:rsidRPr="00A55EED">
              <w:rPr>
                <w:rFonts w:hint="eastAsia"/>
              </w:rPr>
              <w:t>2</w:t>
            </w:r>
            <w:r w:rsidRPr="00A55EED">
              <w:t>022/01/01~</w:t>
            </w:r>
          </w:p>
          <w:p w14:paraId="1C1302BD" w14:textId="64CDF796" w:rsidR="00E93156" w:rsidRPr="00A55EED" w:rsidRDefault="00E93156" w:rsidP="00E93156">
            <w:pPr>
              <w:widowControl/>
              <w:adjustRightInd/>
              <w:snapToGrid w:val="0"/>
              <w:spacing w:line="240" w:lineRule="auto"/>
              <w:jc w:val="center"/>
            </w:pPr>
            <w:r w:rsidRPr="00A55EED">
              <w:t>2022/12/31</w:t>
            </w:r>
          </w:p>
        </w:tc>
      </w:tr>
      <w:tr w:rsidR="00E93156" w:rsidRPr="00A55EED" w14:paraId="38022755" w14:textId="77777777" w:rsidTr="002572E4">
        <w:trPr>
          <w:trHeight w:val="466"/>
        </w:trPr>
        <w:tc>
          <w:tcPr>
            <w:tcW w:w="3888" w:type="dxa"/>
            <w:vAlign w:val="center"/>
          </w:tcPr>
          <w:p w14:paraId="4B2B60C7" w14:textId="77777777" w:rsidR="00E93156" w:rsidRPr="00A55EED" w:rsidRDefault="00E93156" w:rsidP="00E93156">
            <w:pPr>
              <w:autoSpaceDE w:val="0"/>
              <w:autoSpaceDN w:val="0"/>
              <w:snapToGrid w:val="0"/>
              <w:spacing w:line="240" w:lineRule="auto"/>
              <w:jc w:val="center"/>
            </w:pPr>
            <w:r w:rsidRPr="00A55EED">
              <w:t>Investigation of the Relationship Between Vestibular Function and</w:t>
            </w:r>
          </w:p>
          <w:p w14:paraId="07949BBC" w14:textId="42D65D15" w:rsidR="00E93156" w:rsidRPr="00A55EED" w:rsidRDefault="00E93156" w:rsidP="00E93156">
            <w:pPr>
              <w:autoSpaceDE w:val="0"/>
              <w:autoSpaceDN w:val="0"/>
              <w:snapToGrid w:val="0"/>
              <w:spacing w:line="240" w:lineRule="auto"/>
              <w:jc w:val="center"/>
              <w:rPr>
                <w:rFonts w:eastAsia="標楷體"/>
              </w:rPr>
            </w:pPr>
            <w:r w:rsidRPr="00A55EED">
              <w:t>Exercise Training and the Effects after Concussion</w:t>
            </w:r>
            <w:r w:rsidRPr="00A55EED">
              <w:rPr>
                <w:rFonts w:eastAsia="標楷體" w:hint="eastAsia"/>
              </w:rPr>
              <w:t xml:space="preserve"> (II</w:t>
            </w:r>
            <w:r w:rsidRPr="00A55EED">
              <w:rPr>
                <w:rFonts w:eastAsia="標楷體"/>
              </w:rPr>
              <w:t>)</w:t>
            </w:r>
          </w:p>
          <w:p w14:paraId="41E320D9" w14:textId="6F9F7DBD" w:rsidR="00E93156" w:rsidRPr="00A55EED" w:rsidRDefault="00E93156" w:rsidP="00E93156">
            <w:pPr>
              <w:autoSpaceDE w:val="0"/>
              <w:autoSpaceDN w:val="0"/>
              <w:snapToGrid w:val="0"/>
              <w:spacing w:line="240" w:lineRule="auto"/>
              <w:jc w:val="center"/>
            </w:pPr>
            <w:r w:rsidRPr="00A55EED">
              <w:rPr>
                <w:rFonts w:eastAsia="標楷體" w:hint="eastAsia"/>
              </w:rPr>
              <w:t>(</w:t>
            </w:r>
            <w:r>
              <w:rPr>
                <w:rFonts w:eastAsia="標楷體"/>
              </w:rPr>
              <w:t>NSTC</w:t>
            </w:r>
            <w:r w:rsidRPr="00A55EED">
              <w:rPr>
                <w:rFonts w:eastAsia="標楷體"/>
              </w:rPr>
              <w:t xml:space="preserve"> </w:t>
            </w:r>
            <w:r w:rsidRPr="00A55EED">
              <w:rPr>
                <w:rFonts w:eastAsia="標楷體" w:hint="eastAsia"/>
              </w:rPr>
              <w:t>110-2221-E-037-001)</w:t>
            </w:r>
          </w:p>
        </w:tc>
        <w:tc>
          <w:tcPr>
            <w:tcW w:w="1440" w:type="dxa"/>
          </w:tcPr>
          <w:p w14:paraId="477473D1" w14:textId="77777777" w:rsidR="00E93156" w:rsidRPr="00A55EED" w:rsidRDefault="00E93156" w:rsidP="00E93156">
            <w:pPr>
              <w:autoSpaceDE w:val="0"/>
              <w:autoSpaceDN w:val="0"/>
              <w:spacing w:line="240" w:lineRule="auto"/>
              <w:jc w:val="center"/>
              <w:rPr>
                <w:kern w:val="2"/>
              </w:rPr>
            </w:pPr>
          </w:p>
          <w:p w14:paraId="416FF11C" w14:textId="01702CD4"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7E819590" w14:textId="54258978"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w:t>
            </w:r>
            <w:r w:rsidRPr="00A55EED">
              <w:rPr>
                <w:rFonts w:eastAsia="標楷體"/>
              </w:rPr>
              <w:t>,</w:t>
            </w:r>
            <w:r w:rsidRPr="00A55EED">
              <w:rPr>
                <w:rFonts w:eastAsia="標楷體" w:hint="eastAsia"/>
              </w:rPr>
              <w:t>0</w:t>
            </w:r>
            <w:r w:rsidRPr="00A55EED">
              <w:rPr>
                <w:rFonts w:eastAsia="標楷體"/>
              </w:rPr>
              <w:t>53,000</w:t>
            </w:r>
          </w:p>
        </w:tc>
        <w:tc>
          <w:tcPr>
            <w:tcW w:w="1458" w:type="dxa"/>
          </w:tcPr>
          <w:p w14:paraId="4478B60D" w14:textId="77777777" w:rsidR="00E93156" w:rsidRPr="00A55EED" w:rsidRDefault="00E93156" w:rsidP="00E93156">
            <w:pPr>
              <w:autoSpaceDE w:val="0"/>
              <w:autoSpaceDN w:val="0"/>
              <w:spacing w:line="240" w:lineRule="auto"/>
              <w:jc w:val="center"/>
              <w:rPr>
                <w:rFonts w:eastAsia="標楷體"/>
              </w:rPr>
            </w:pPr>
          </w:p>
          <w:p w14:paraId="4C539FB6" w14:textId="65ECE95C"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3F22E042" w14:textId="0C4F3042" w:rsidR="00E93156" w:rsidRPr="00A55EED" w:rsidRDefault="00E93156" w:rsidP="00E93156">
            <w:pPr>
              <w:widowControl/>
              <w:adjustRightInd/>
              <w:snapToGrid w:val="0"/>
              <w:spacing w:line="240" w:lineRule="auto"/>
              <w:jc w:val="center"/>
            </w:pPr>
            <w:r w:rsidRPr="00A55EED">
              <w:rPr>
                <w:rFonts w:eastAsia="標楷體"/>
              </w:rPr>
              <w:t>202</w:t>
            </w:r>
            <w:r w:rsidRPr="00A55EED">
              <w:rPr>
                <w:rFonts w:eastAsia="標楷體" w:hint="eastAsia"/>
              </w:rPr>
              <w:t>1</w:t>
            </w:r>
            <w:r w:rsidRPr="00A55EED">
              <w:rPr>
                <w:rFonts w:eastAsia="標楷體"/>
              </w:rPr>
              <w:t>/08/01~ 2022/07/31</w:t>
            </w:r>
          </w:p>
        </w:tc>
      </w:tr>
      <w:tr w:rsidR="00E93156" w:rsidRPr="00A55EED" w14:paraId="69A80540" w14:textId="77777777" w:rsidTr="002572E4">
        <w:trPr>
          <w:trHeight w:val="466"/>
        </w:trPr>
        <w:tc>
          <w:tcPr>
            <w:tcW w:w="3888" w:type="dxa"/>
            <w:vAlign w:val="center"/>
          </w:tcPr>
          <w:p w14:paraId="1B2DACF4" w14:textId="77777777" w:rsidR="00E93156" w:rsidRPr="00A55EED" w:rsidRDefault="00E93156" w:rsidP="00E93156">
            <w:pPr>
              <w:autoSpaceDE w:val="0"/>
              <w:autoSpaceDN w:val="0"/>
              <w:snapToGrid w:val="0"/>
              <w:spacing w:line="240" w:lineRule="auto"/>
              <w:jc w:val="center"/>
            </w:pPr>
            <w:r w:rsidRPr="00A55EED">
              <w:t>Development of Intelligent Resistance Training System During</w:t>
            </w:r>
          </w:p>
          <w:p w14:paraId="0ED14336" w14:textId="77777777" w:rsidR="00E93156" w:rsidRPr="00A55EED" w:rsidRDefault="00E93156" w:rsidP="00E93156">
            <w:pPr>
              <w:autoSpaceDE w:val="0"/>
              <w:autoSpaceDN w:val="0"/>
              <w:snapToGrid w:val="0"/>
              <w:spacing w:line="240" w:lineRule="auto"/>
              <w:jc w:val="center"/>
            </w:pPr>
            <w:r w:rsidRPr="00A55EED">
              <w:t>Dialysis</w:t>
            </w:r>
          </w:p>
          <w:p w14:paraId="0F0A2922" w14:textId="42015D7B" w:rsidR="00E93156" w:rsidRPr="00A55EED" w:rsidRDefault="00E93156" w:rsidP="00E93156">
            <w:pPr>
              <w:autoSpaceDE w:val="0"/>
              <w:autoSpaceDN w:val="0"/>
              <w:snapToGrid w:val="0"/>
              <w:spacing w:line="240" w:lineRule="auto"/>
              <w:jc w:val="center"/>
            </w:pPr>
            <w:r w:rsidRPr="00A55EED">
              <w:rPr>
                <w:rFonts w:eastAsia="標楷體" w:hint="eastAsia"/>
              </w:rPr>
              <w:t>(</w:t>
            </w:r>
            <w:r>
              <w:rPr>
                <w:rFonts w:eastAsia="標楷體"/>
              </w:rPr>
              <w:t>NSTC</w:t>
            </w:r>
            <w:r w:rsidRPr="00A55EED">
              <w:rPr>
                <w:rFonts w:eastAsia="標楷體"/>
              </w:rPr>
              <w:t xml:space="preserve"> </w:t>
            </w:r>
            <w:r w:rsidRPr="00A55EED">
              <w:rPr>
                <w:rFonts w:eastAsia="標楷體" w:hint="eastAsia"/>
              </w:rPr>
              <w:t>110-2622-E-037-001)</w:t>
            </w:r>
          </w:p>
        </w:tc>
        <w:tc>
          <w:tcPr>
            <w:tcW w:w="1440" w:type="dxa"/>
          </w:tcPr>
          <w:p w14:paraId="38E12471" w14:textId="77777777" w:rsidR="00E93156" w:rsidRPr="00A55EED" w:rsidRDefault="00E93156" w:rsidP="00E93156">
            <w:pPr>
              <w:autoSpaceDE w:val="0"/>
              <w:autoSpaceDN w:val="0"/>
              <w:spacing w:line="240" w:lineRule="auto"/>
              <w:jc w:val="center"/>
              <w:rPr>
                <w:kern w:val="2"/>
              </w:rPr>
            </w:pPr>
          </w:p>
          <w:p w14:paraId="13D8C237" w14:textId="747147EC"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7D9F68AE" w14:textId="3F179A0F" w:rsidR="00E93156" w:rsidRPr="00A55EED" w:rsidRDefault="00E93156" w:rsidP="00E93156">
            <w:pPr>
              <w:autoSpaceDE w:val="0"/>
              <w:autoSpaceDN w:val="0"/>
              <w:snapToGrid w:val="0"/>
              <w:spacing w:line="240" w:lineRule="auto"/>
              <w:jc w:val="center"/>
              <w:rPr>
                <w:rFonts w:eastAsia="標楷體"/>
              </w:rPr>
            </w:pPr>
            <w:r w:rsidRPr="00A55EED">
              <w:rPr>
                <w:rFonts w:eastAsia="標楷體"/>
              </w:rPr>
              <w:t>770,000</w:t>
            </w:r>
          </w:p>
        </w:tc>
        <w:tc>
          <w:tcPr>
            <w:tcW w:w="1458" w:type="dxa"/>
          </w:tcPr>
          <w:p w14:paraId="677FDDF5" w14:textId="4CC16A0E" w:rsidR="00E93156" w:rsidRPr="00A55EED" w:rsidRDefault="00E93156" w:rsidP="00E93156">
            <w:pPr>
              <w:autoSpaceDE w:val="0"/>
              <w:autoSpaceDN w:val="0"/>
              <w:spacing w:line="240" w:lineRule="auto"/>
              <w:jc w:val="center"/>
            </w:pPr>
            <w:r w:rsidRPr="00A55EED">
              <w:rPr>
                <w:rFonts w:eastAsia="標楷體"/>
                <w:kern w:val="2"/>
              </w:rPr>
              <w:t>Ministry of Science and Technology</w:t>
            </w:r>
          </w:p>
        </w:tc>
        <w:tc>
          <w:tcPr>
            <w:tcW w:w="1422" w:type="dxa"/>
            <w:vAlign w:val="center"/>
          </w:tcPr>
          <w:p w14:paraId="2F72FEDC" w14:textId="612F9AC9" w:rsidR="00E93156" w:rsidRPr="00A55EED" w:rsidRDefault="00E93156" w:rsidP="00E93156">
            <w:pPr>
              <w:widowControl/>
              <w:adjustRightInd/>
              <w:snapToGrid w:val="0"/>
              <w:spacing w:line="240" w:lineRule="auto"/>
              <w:jc w:val="center"/>
            </w:pPr>
            <w:r w:rsidRPr="00A55EED">
              <w:rPr>
                <w:rFonts w:eastAsia="標楷體"/>
              </w:rPr>
              <w:t>2021/06/0</w:t>
            </w:r>
            <w:r w:rsidRPr="00A55EED">
              <w:rPr>
                <w:rFonts w:eastAsia="標楷體" w:hint="eastAsia"/>
              </w:rPr>
              <w:t>1</w:t>
            </w:r>
            <w:r w:rsidRPr="00A55EED">
              <w:rPr>
                <w:rFonts w:eastAsia="標楷體"/>
              </w:rPr>
              <w:t>~ 2022/05/31</w:t>
            </w:r>
          </w:p>
        </w:tc>
      </w:tr>
      <w:tr w:rsidR="00E93156" w:rsidRPr="00A55EED" w14:paraId="7F8B6CC3" w14:textId="77777777" w:rsidTr="009E0698">
        <w:trPr>
          <w:trHeight w:val="466"/>
        </w:trPr>
        <w:tc>
          <w:tcPr>
            <w:tcW w:w="3888" w:type="dxa"/>
            <w:vAlign w:val="center"/>
          </w:tcPr>
          <w:p w14:paraId="4FB9C295" w14:textId="3A8F523D" w:rsidR="00E93156" w:rsidRPr="00A55EED" w:rsidRDefault="00E93156" w:rsidP="00E93156">
            <w:pPr>
              <w:jc w:val="center"/>
            </w:pPr>
            <w:r w:rsidRPr="00A55EED">
              <w:rPr>
                <w:rFonts w:eastAsia="標楷體"/>
              </w:rPr>
              <w:t>Nasal Positive End-expiratory Pressure Device (</w:t>
            </w:r>
            <w:proofErr w:type="spellStart"/>
            <w:r w:rsidRPr="00A55EED">
              <w:rPr>
                <w:rFonts w:eastAsia="標楷體"/>
              </w:rPr>
              <w:t>nPEEP</w:t>
            </w:r>
            <w:proofErr w:type="spellEnd"/>
            <w:r w:rsidRPr="00A55EED">
              <w:rPr>
                <w:rFonts w:eastAsia="標楷體"/>
              </w:rPr>
              <w:t>)-Prototype Effect Verification</w:t>
            </w:r>
          </w:p>
        </w:tc>
        <w:tc>
          <w:tcPr>
            <w:tcW w:w="1440" w:type="dxa"/>
            <w:vAlign w:val="center"/>
          </w:tcPr>
          <w:p w14:paraId="246AA3A0" w14:textId="2488F04E"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2A13EE45" w14:textId="5A79F27E" w:rsidR="00E93156" w:rsidRPr="00A55EED" w:rsidRDefault="00E93156" w:rsidP="00E93156">
            <w:pPr>
              <w:autoSpaceDE w:val="0"/>
              <w:autoSpaceDN w:val="0"/>
              <w:snapToGrid w:val="0"/>
              <w:spacing w:line="240" w:lineRule="auto"/>
              <w:jc w:val="center"/>
              <w:rPr>
                <w:rFonts w:eastAsia="標楷體"/>
              </w:rPr>
            </w:pPr>
            <w:r w:rsidRPr="00A55EED">
              <w:rPr>
                <w:rFonts w:eastAsia="標楷體"/>
              </w:rPr>
              <w:t>500,000</w:t>
            </w:r>
          </w:p>
        </w:tc>
        <w:tc>
          <w:tcPr>
            <w:tcW w:w="1458" w:type="dxa"/>
            <w:vAlign w:val="center"/>
          </w:tcPr>
          <w:p w14:paraId="59A888EF" w14:textId="3597B4AE"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4E0F4497" w14:textId="07125C76" w:rsidR="00E93156" w:rsidRPr="00A55EED" w:rsidRDefault="00E93156" w:rsidP="00E93156">
            <w:pPr>
              <w:snapToGrid w:val="0"/>
              <w:spacing w:line="240" w:lineRule="auto"/>
              <w:jc w:val="center"/>
              <w:rPr>
                <w:rFonts w:eastAsia="標楷體"/>
              </w:rPr>
            </w:pPr>
            <w:r w:rsidRPr="00A55EED">
              <w:rPr>
                <w:rFonts w:eastAsia="標楷體"/>
              </w:rPr>
              <w:t>2021/04/01~</w:t>
            </w:r>
          </w:p>
          <w:p w14:paraId="319A17AF" w14:textId="63490C8F" w:rsidR="00E93156" w:rsidRPr="00A55EED" w:rsidRDefault="00E93156" w:rsidP="00E93156">
            <w:pPr>
              <w:widowControl/>
              <w:adjustRightInd/>
              <w:snapToGrid w:val="0"/>
              <w:spacing w:line="240" w:lineRule="auto"/>
              <w:jc w:val="center"/>
            </w:pPr>
            <w:r w:rsidRPr="00A55EED">
              <w:rPr>
                <w:rFonts w:eastAsia="標楷體"/>
              </w:rPr>
              <w:t>2022/03/31</w:t>
            </w:r>
          </w:p>
        </w:tc>
      </w:tr>
      <w:tr w:rsidR="00E93156" w:rsidRPr="00A55EED" w14:paraId="56EB186E" w14:textId="77777777" w:rsidTr="003507FC">
        <w:trPr>
          <w:trHeight w:val="466"/>
        </w:trPr>
        <w:tc>
          <w:tcPr>
            <w:tcW w:w="3888" w:type="dxa"/>
            <w:vAlign w:val="center"/>
          </w:tcPr>
          <w:p w14:paraId="380BA0AC" w14:textId="6157D4D1" w:rsidR="00E93156" w:rsidRPr="00A55EED" w:rsidRDefault="00E93156" w:rsidP="00E93156">
            <w:pPr>
              <w:autoSpaceDE w:val="0"/>
              <w:autoSpaceDN w:val="0"/>
              <w:snapToGrid w:val="0"/>
              <w:spacing w:line="240" w:lineRule="auto"/>
              <w:jc w:val="center"/>
            </w:pPr>
            <w:r w:rsidRPr="00A55EED">
              <w:t>Bio-signal-based Thermal Comfort Modeling and Wearable Bio-signal Sensing Device Development</w:t>
            </w:r>
          </w:p>
        </w:tc>
        <w:tc>
          <w:tcPr>
            <w:tcW w:w="1440" w:type="dxa"/>
            <w:vAlign w:val="center"/>
          </w:tcPr>
          <w:p w14:paraId="311FB5C2" w14:textId="3C427331" w:rsidR="00E93156" w:rsidRPr="00A55EED" w:rsidRDefault="00E93156" w:rsidP="00E93156">
            <w:pPr>
              <w:autoSpaceDE w:val="0"/>
              <w:autoSpaceDN w:val="0"/>
              <w:spacing w:line="240" w:lineRule="auto"/>
              <w:jc w:val="center"/>
              <w:rPr>
                <w:rFonts w:eastAsia="標楷體"/>
              </w:rPr>
            </w:pPr>
            <w:r w:rsidRPr="00A55EED">
              <w:t>CO- Investigator</w:t>
            </w:r>
          </w:p>
        </w:tc>
        <w:tc>
          <w:tcPr>
            <w:tcW w:w="1260" w:type="dxa"/>
            <w:vAlign w:val="center"/>
          </w:tcPr>
          <w:p w14:paraId="288CB410" w14:textId="074009DD"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260,000</w:t>
            </w:r>
          </w:p>
        </w:tc>
        <w:tc>
          <w:tcPr>
            <w:tcW w:w="1458" w:type="dxa"/>
          </w:tcPr>
          <w:p w14:paraId="75DE1299" w14:textId="77777777" w:rsidR="00E93156" w:rsidRPr="00A55EED" w:rsidRDefault="00E93156" w:rsidP="00E93156">
            <w:pPr>
              <w:autoSpaceDE w:val="0"/>
              <w:autoSpaceDN w:val="0"/>
              <w:spacing w:line="240" w:lineRule="auto"/>
              <w:jc w:val="center"/>
              <w:rPr>
                <w:rFonts w:eastAsia="標楷體"/>
              </w:rPr>
            </w:pPr>
            <w:r w:rsidRPr="00A55EED">
              <w:rPr>
                <w:rFonts w:eastAsia="標楷體"/>
              </w:rPr>
              <w:t>Industrial Technology Research</w:t>
            </w:r>
          </w:p>
          <w:p w14:paraId="38E48276" w14:textId="76DAF0FD" w:rsidR="00E93156" w:rsidRPr="00A55EED" w:rsidRDefault="00E93156" w:rsidP="00E93156">
            <w:pPr>
              <w:autoSpaceDE w:val="0"/>
              <w:autoSpaceDN w:val="0"/>
              <w:spacing w:line="240" w:lineRule="auto"/>
              <w:jc w:val="center"/>
              <w:rPr>
                <w:rFonts w:eastAsia="標楷體"/>
              </w:rPr>
            </w:pPr>
            <w:r w:rsidRPr="00A55EED">
              <w:rPr>
                <w:rFonts w:eastAsia="標楷體" w:hint="eastAsia"/>
              </w:rPr>
              <w:t>I</w:t>
            </w:r>
            <w:r w:rsidRPr="00A55EED">
              <w:rPr>
                <w:rFonts w:eastAsia="標楷體"/>
              </w:rPr>
              <w:t>nstitute</w:t>
            </w:r>
          </w:p>
        </w:tc>
        <w:tc>
          <w:tcPr>
            <w:tcW w:w="1422" w:type="dxa"/>
            <w:vAlign w:val="center"/>
          </w:tcPr>
          <w:p w14:paraId="7867957F" w14:textId="766A66CB" w:rsidR="00E93156" w:rsidRPr="00A55EED" w:rsidRDefault="00E93156" w:rsidP="00E93156">
            <w:pPr>
              <w:snapToGrid w:val="0"/>
              <w:spacing w:line="240" w:lineRule="auto"/>
              <w:jc w:val="center"/>
              <w:rPr>
                <w:rFonts w:eastAsia="標楷體"/>
              </w:rPr>
            </w:pPr>
            <w:r w:rsidRPr="00A55EED">
              <w:rPr>
                <w:rFonts w:eastAsia="標楷體"/>
              </w:rPr>
              <w:t>2021/03/15~</w:t>
            </w:r>
          </w:p>
          <w:p w14:paraId="316DA8A2" w14:textId="38DF30E8" w:rsidR="00E93156" w:rsidRPr="00A55EED" w:rsidRDefault="00E93156" w:rsidP="00E93156">
            <w:pPr>
              <w:widowControl/>
              <w:adjustRightInd/>
              <w:snapToGrid w:val="0"/>
              <w:spacing w:line="240" w:lineRule="auto"/>
              <w:jc w:val="center"/>
            </w:pPr>
            <w:r w:rsidRPr="00A55EED">
              <w:rPr>
                <w:rFonts w:eastAsia="標楷體"/>
              </w:rPr>
              <w:t>2021/11/30</w:t>
            </w:r>
          </w:p>
        </w:tc>
      </w:tr>
      <w:tr w:rsidR="00E93156" w:rsidRPr="00A55EED" w14:paraId="7683B35E" w14:textId="77777777" w:rsidTr="00E97E29">
        <w:trPr>
          <w:trHeight w:val="466"/>
        </w:trPr>
        <w:tc>
          <w:tcPr>
            <w:tcW w:w="3888" w:type="dxa"/>
            <w:vAlign w:val="center"/>
          </w:tcPr>
          <w:p w14:paraId="22A3E261" w14:textId="2A2489AE" w:rsidR="00E93156" w:rsidRPr="00A55EED" w:rsidRDefault="00E93156" w:rsidP="00E93156">
            <w:pPr>
              <w:autoSpaceDE w:val="0"/>
              <w:autoSpaceDN w:val="0"/>
              <w:snapToGrid w:val="0"/>
              <w:spacing w:line="240" w:lineRule="auto"/>
              <w:jc w:val="center"/>
            </w:pPr>
            <w:r w:rsidRPr="00A55EED">
              <w:rPr>
                <w:kern w:val="2"/>
              </w:rPr>
              <w:t>Biomedical industry and new agricultural cross-disciplinary talent cultivation plan</w:t>
            </w:r>
          </w:p>
        </w:tc>
        <w:tc>
          <w:tcPr>
            <w:tcW w:w="1440" w:type="dxa"/>
          </w:tcPr>
          <w:p w14:paraId="04305E49" w14:textId="56C2961A"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4E9DCF17" w14:textId="131D2839"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kern w:val="2"/>
              </w:rPr>
              <w:t>1</w:t>
            </w:r>
            <w:r w:rsidRPr="00A55EED">
              <w:rPr>
                <w:rFonts w:eastAsia="標楷體"/>
                <w:kern w:val="2"/>
              </w:rPr>
              <w:t>,</w:t>
            </w:r>
            <w:r w:rsidRPr="00A55EED">
              <w:rPr>
                <w:rFonts w:eastAsia="標楷體" w:hint="eastAsia"/>
                <w:kern w:val="2"/>
              </w:rPr>
              <w:t>7</w:t>
            </w:r>
            <w:r w:rsidRPr="00A55EED">
              <w:rPr>
                <w:rFonts w:eastAsia="標楷體"/>
                <w:kern w:val="2"/>
              </w:rPr>
              <w:t>00,000</w:t>
            </w:r>
          </w:p>
        </w:tc>
        <w:tc>
          <w:tcPr>
            <w:tcW w:w="1458" w:type="dxa"/>
            <w:vAlign w:val="center"/>
          </w:tcPr>
          <w:p w14:paraId="171E8484" w14:textId="1E40A8DE" w:rsidR="00E93156" w:rsidRPr="00A55EED" w:rsidRDefault="00E93156" w:rsidP="00E93156">
            <w:pPr>
              <w:autoSpaceDE w:val="0"/>
              <w:autoSpaceDN w:val="0"/>
              <w:spacing w:line="240" w:lineRule="auto"/>
              <w:jc w:val="center"/>
            </w:pPr>
            <w:r w:rsidRPr="00A55EED">
              <w:rPr>
                <w:rFonts w:ascii="inherit" w:eastAsia="細明體" w:hAnsi="inherit" w:cs="細明體"/>
                <w:kern w:val="2"/>
                <w:lang w:val="en"/>
              </w:rPr>
              <w:t>Ministry of Education</w:t>
            </w:r>
          </w:p>
        </w:tc>
        <w:tc>
          <w:tcPr>
            <w:tcW w:w="1422" w:type="dxa"/>
            <w:vAlign w:val="center"/>
          </w:tcPr>
          <w:p w14:paraId="319B023A" w14:textId="41747CB4" w:rsidR="00E93156" w:rsidRPr="00A55EED" w:rsidRDefault="00E93156" w:rsidP="00E93156">
            <w:pPr>
              <w:snapToGrid w:val="0"/>
              <w:spacing w:line="240" w:lineRule="auto"/>
              <w:jc w:val="center"/>
              <w:rPr>
                <w:rFonts w:eastAsia="標楷體"/>
                <w:kern w:val="2"/>
              </w:rPr>
            </w:pPr>
            <w:r w:rsidRPr="00A55EED">
              <w:rPr>
                <w:rFonts w:eastAsia="標楷體"/>
                <w:kern w:val="2"/>
              </w:rPr>
              <w:t>2021/</w:t>
            </w:r>
            <w:r w:rsidRPr="00A55EED">
              <w:rPr>
                <w:rFonts w:eastAsia="標楷體" w:hint="eastAsia"/>
                <w:kern w:val="2"/>
              </w:rPr>
              <w:t>0</w:t>
            </w:r>
            <w:r w:rsidRPr="00A55EED">
              <w:rPr>
                <w:rFonts w:eastAsia="標楷體"/>
                <w:kern w:val="2"/>
              </w:rPr>
              <w:t>2/01~</w:t>
            </w:r>
          </w:p>
          <w:p w14:paraId="08CE89A8" w14:textId="2632DF4C" w:rsidR="00E93156" w:rsidRPr="00A55EED" w:rsidRDefault="00E93156" w:rsidP="00E93156">
            <w:pPr>
              <w:widowControl/>
              <w:adjustRightInd/>
              <w:snapToGrid w:val="0"/>
              <w:spacing w:line="240" w:lineRule="auto"/>
              <w:jc w:val="center"/>
            </w:pPr>
            <w:r w:rsidRPr="00A55EED">
              <w:rPr>
                <w:rFonts w:eastAsia="標楷體"/>
                <w:kern w:val="2"/>
              </w:rPr>
              <w:t>2022/01/31</w:t>
            </w:r>
          </w:p>
        </w:tc>
      </w:tr>
      <w:tr w:rsidR="00E93156" w:rsidRPr="00A55EED" w14:paraId="5CE02E10" w14:textId="77777777" w:rsidTr="00E97E29">
        <w:trPr>
          <w:trHeight w:val="466"/>
        </w:trPr>
        <w:tc>
          <w:tcPr>
            <w:tcW w:w="3888" w:type="dxa"/>
            <w:vAlign w:val="center"/>
          </w:tcPr>
          <w:p w14:paraId="258ECEE4" w14:textId="198620FB" w:rsidR="00E93156" w:rsidRPr="00A55EED" w:rsidRDefault="00E93156" w:rsidP="00E93156">
            <w:pPr>
              <w:autoSpaceDE w:val="0"/>
              <w:autoSpaceDN w:val="0"/>
              <w:snapToGrid w:val="0"/>
              <w:spacing w:line="240" w:lineRule="auto"/>
              <w:jc w:val="center"/>
            </w:pPr>
            <w:r w:rsidRPr="00A55EED">
              <w:t xml:space="preserve">Development of the Wearable EEG Device for Clients with Dementia in eHealth Application: Monitoring the </w:t>
            </w:r>
            <w:r w:rsidRPr="00A55EED">
              <w:lastRenderedPageBreak/>
              <w:t xml:space="preserve">Early Cognitive Impairment and Investigating the Effect of the Resistance Training on Cognitive </w:t>
            </w:r>
            <w:proofErr w:type="spellStart"/>
            <w:r w:rsidRPr="00A55EED">
              <w:t>Fuction</w:t>
            </w:r>
            <w:proofErr w:type="spellEnd"/>
            <w:r w:rsidRPr="00A55EED">
              <w:t xml:space="preserve"> Improvement</w:t>
            </w:r>
          </w:p>
        </w:tc>
        <w:tc>
          <w:tcPr>
            <w:tcW w:w="1440" w:type="dxa"/>
          </w:tcPr>
          <w:p w14:paraId="49401D60" w14:textId="77777777" w:rsidR="00E93156" w:rsidRPr="00A55EED" w:rsidRDefault="00E93156" w:rsidP="00E93156">
            <w:pPr>
              <w:autoSpaceDE w:val="0"/>
              <w:autoSpaceDN w:val="0"/>
              <w:spacing w:line="240" w:lineRule="auto"/>
              <w:jc w:val="center"/>
              <w:rPr>
                <w:kern w:val="2"/>
              </w:rPr>
            </w:pPr>
          </w:p>
          <w:p w14:paraId="2D7BDB7A" w14:textId="77777777" w:rsidR="00E93156" w:rsidRPr="00A55EED" w:rsidRDefault="00E93156" w:rsidP="00E93156">
            <w:pPr>
              <w:autoSpaceDE w:val="0"/>
              <w:autoSpaceDN w:val="0"/>
              <w:spacing w:line="240" w:lineRule="auto"/>
              <w:jc w:val="center"/>
              <w:rPr>
                <w:kern w:val="2"/>
              </w:rPr>
            </w:pPr>
          </w:p>
          <w:p w14:paraId="72A3B580" w14:textId="479B5795" w:rsidR="00E93156" w:rsidRPr="00A55EED" w:rsidRDefault="00E93156" w:rsidP="00E93156">
            <w:pPr>
              <w:autoSpaceDE w:val="0"/>
              <w:autoSpaceDN w:val="0"/>
              <w:spacing w:line="240" w:lineRule="auto"/>
              <w:jc w:val="center"/>
              <w:rPr>
                <w:rFonts w:eastAsia="標楷體"/>
              </w:rPr>
            </w:pPr>
            <w:r w:rsidRPr="00A55EED">
              <w:rPr>
                <w:kern w:val="2"/>
              </w:rPr>
              <w:t xml:space="preserve">Principal </w:t>
            </w:r>
            <w:r w:rsidRPr="00A55EED">
              <w:rPr>
                <w:kern w:val="2"/>
              </w:rPr>
              <w:lastRenderedPageBreak/>
              <w:t>Investigator</w:t>
            </w:r>
          </w:p>
        </w:tc>
        <w:tc>
          <w:tcPr>
            <w:tcW w:w="1260" w:type="dxa"/>
            <w:vAlign w:val="center"/>
          </w:tcPr>
          <w:p w14:paraId="0D76E3F1" w14:textId="1BCCF4E1" w:rsidR="00E93156" w:rsidRPr="00A55EED" w:rsidRDefault="00E93156" w:rsidP="00E93156">
            <w:pPr>
              <w:autoSpaceDE w:val="0"/>
              <w:autoSpaceDN w:val="0"/>
              <w:snapToGrid w:val="0"/>
              <w:spacing w:line="240" w:lineRule="auto"/>
              <w:jc w:val="center"/>
              <w:rPr>
                <w:rFonts w:eastAsia="標楷體"/>
              </w:rPr>
            </w:pPr>
            <w:r w:rsidRPr="00A55EED">
              <w:rPr>
                <w:rFonts w:eastAsia="標楷體"/>
                <w:kern w:val="2"/>
              </w:rPr>
              <w:lastRenderedPageBreak/>
              <w:t>8</w:t>
            </w:r>
            <w:r w:rsidRPr="00A55EED">
              <w:rPr>
                <w:rFonts w:eastAsia="標楷體" w:hint="eastAsia"/>
                <w:kern w:val="2"/>
              </w:rPr>
              <w:t>0</w:t>
            </w:r>
            <w:r w:rsidRPr="00A55EED">
              <w:rPr>
                <w:rFonts w:eastAsia="標楷體"/>
                <w:kern w:val="2"/>
              </w:rPr>
              <w:t>0,000</w:t>
            </w:r>
          </w:p>
        </w:tc>
        <w:tc>
          <w:tcPr>
            <w:tcW w:w="1458" w:type="dxa"/>
            <w:vAlign w:val="center"/>
          </w:tcPr>
          <w:p w14:paraId="25135285" w14:textId="1D9AD6B4" w:rsidR="00E93156" w:rsidRPr="00A55EED" w:rsidRDefault="00E93156" w:rsidP="00E93156">
            <w:pPr>
              <w:autoSpaceDE w:val="0"/>
              <w:autoSpaceDN w:val="0"/>
              <w:spacing w:line="240" w:lineRule="auto"/>
              <w:jc w:val="center"/>
            </w:pPr>
            <w:r w:rsidRPr="00A55EED">
              <w:rPr>
                <w:rFonts w:eastAsia="標楷體"/>
                <w:kern w:val="2"/>
              </w:rPr>
              <w:t xml:space="preserve">NSYSU-KMU Joint Research </w:t>
            </w:r>
            <w:r w:rsidRPr="00A55EED">
              <w:rPr>
                <w:rFonts w:eastAsia="標楷體"/>
                <w:kern w:val="2"/>
              </w:rPr>
              <w:lastRenderedPageBreak/>
              <w:t>Project</w:t>
            </w:r>
          </w:p>
        </w:tc>
        <w:tc>
          <w:tcPr>
            <w:tcW w:w="1422" w:type="dxa"/>
            <w:vAlign w:val="center"/>
          </w:tcPr>
          <w:p w14:paraId="582B7B80" w14:textId="145B2BA5" w:rsidR="00E93156" w:rsidRPr="00A55EED" w:rsidRDefault="00E93156" w:rsidP="00E93156">
            <w:pPr>
              <w:snapToGrid w:val="0"/>
              <w:spacing w:line="240" w:lineRule="auto"/>
              <w:jc w:val="center"/>
              <w:rPr>
                <w:rFonts w:eastAsia="標楷體"/>
                <w:kern w:val="2"/>
              </w:rPr>
            </w:pPr>
            <w:r w:rsidRPr="00A55EED">
              <w:rPr>
                <w:rFonts w:eastAsia="標楷體"/>
                <w:kern w:val="2"/>
              </w:rPr>
              <w:lastRenderedPageBreak/>
              <w:t>20</w:t>
            </w:r>
            <w:r w:rsidRPr="00A55EED">
              <w:rPr>
                <w:rFonts w:eastAsia="標楷體" w:hint="eastAsia"/>
                <w:kern w:val="2"/>
              </w:rPr>
              <w:t>21</w:t>
            </w:r>
            <w:r w:rsidRPr="00A55EED">
              <w:rPr>
                <w:rFonts w:eastAsia="標楷體"/>
                <w:kern w:val="2"/>
              </w:rPr>
              <w:t>/01/01~</w:t>
            </w:r>
          </w:p>
          <w:p w14:paraId="7151741B" w14:textId="6EAF7D2F" w:rsidR="00E93156" w:rsidRPr="00A55EED" w:rsidRDefault="00E93156" w:rsidP="00E93156">
            <w:pPr>
              <w:widowControl/>
              <w:adjustRightInd/>
              <w:snapToGrid w:val="0"/>
              <w:spacing w:line="240" w:lineRule="auto"/>
              <w:jc w:val="center"/>
            </w:pPr>
            <w:r w:rsidRPr="00A55EED">
              <w:rPr>
                <w:rFonts w:eastAsia="標楷體"/>
                <w:kern w:val="2"/>
              </w:rPr>
              <w:t>20</w:t>
            </w:r>
            <w:r w:rsidRPr="00A55EED">
              <w:rPr>
                <w:rFonts w:eastAsia="標楷體" w:hint="eastAsia"/>
                <w:kern w:val="2"/>
              </w:rPr>
              <w:t>21</w:t>
            </w:r>
            <w:r w:rsidRPr="00A55EED">
              <w:rPr>
                <w:rFonts w:eastAsia="標楷體"/>
                <w:kern w:val="2"/>
              </w:rPr>
              <w:t>/12/31</w:t>
            </w:r>
          </w:p>
        </w:tc>
      </w:tr>
      <w:tr w:rsidR="00E93156" w:rsidRPr="00A55EED" w14:paraId="03292601" w14:textId="77777777" w:rsidTr="003F1176">
        <w:trPr>
          <w:trHeight w:val="466"/>
        </w:trPr>
        <w:tc>
          <w:tcPr>
            <w:tcW w:w="3888" w:type="dxa"/>
            <w:vAlign w:val="center"/>
          </w:tcPr>
          <w:p w14:paraId="5841DCA4" w14:textId="77777777" w:rsidR="00E93156" w:rsidRPr="00A55EED" w:rsidRDefault="00E93156" w:rsidP="00E93156">
            <w:pPr>
              <w:autoSpaceDE w:val="0"/>
              <w:autoSpaceDN w:val="0"/>
              <w:snapToGrid w:val="0"/>
              <w:spacing w:line="240" w:lineRule="auto"/>
              <w:jc w:val="center"/>
            </w:pPr>
            <w:r w:rsidRPr="00A55EED">
              <w:lastRenderedPageBreak/>
              <w:t>Investigation of the Relationship Between Vestibular Function and</w:t>
            </w:r>
          </w:p>
          <w:p w14:paraId="71BA71B1" w14:textId="77777777" w:rsidR="00E93156" w:rsidRPr="00A55EED" w:rsidRDefault="00E93156" w:rsidP="00E93156">
            <w:pPr>
              <w:autoSpaceDE w:val="0"/>
              <w:autoSpaceDN w:val="0"/>
              <w:snapToGrid w:val="0"/>
              <w:spacing w:line="240" w:lineRule="auto"/>
              <w:jc w:val="center"/>
            </w:pPr>
            <w:r w:rsidRPr="00A55EED">
              <w:t>Exercise Training and the Effects after Concussion</w:t>
            </w:r>
          </w:p>
          <w:p w14:paraId="2E5CCB33" w14:textId="5139BB3D" w:rsidR="00E93156" w:rsidRPr="00A55EED" w:rsidRDefault="00E93156" w:rsidP="00E93156">
            <w:pPr>
              <w:autoSpaceDE w:val="0"/>
              <w:autoSpaceDN w:val="0"/>
              <w:snapToGrid w:val="0"/>
              <w:spacing w:line="240" w:lineRule="auto"/>
              <w:jc w:val="center"/>
            </w:pPr>
            <w:r w:rsidRPr="00A55EED">
              <w:rPr>
                <w:rFonts w:eastAsia="標楷體"/>
              </w:rPr>
              <w:t>(</w:t>
            </w:r>
            <w:r>
              <w:rPr>
                <w:rFonts w:eastAsia="標楷體"/>
              </w:rPr>
              <w:t>NSTC</w:t>
            </w:r>
            <w:r w:rsidRPr="00A55EED">
              <w:rPr>
                <w:rFonts w:eastAsia="標楷體"/>
              </w:rPr>
              <w:t>109-2221-E-037 -003)</w:t>
            </w:r>
          </w:p>
        </w:tc>
        <w:tc>
          <w:tcPr>
            <w:tcW w:w="1440" w:type="dxa"/>
          </w:tcPr>
          <w:p w14:paraId="6E770C59" w14:textId="77777777" w:rsidR="00E93156" w:rsidRPr="00A55EED" w:rsidRDefault="00E93156" w:rsidP="00E93156">
            <w:pPr>
              <w:autoSpaceDE w:val="0"/>
              <w:autoSpaceDN w:val="0"/>
              <w:spacing w:line="240" w:lineRule="auto"/>
              <w:jc w:val="center"/>
            </w:pPr>
          </w:p>
          <w:p w14:paraId="38EC3B0B" w14:textId="3D7C8E97"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59A1F4D4" w14:textId="0878D422"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1,099,000</w:t>
            </w:r>
          </w:p>
        </w:tc>
        <w:tc>
          <w:tcPr>
            <w:tcW w:w="1458" w:type="dxa"/>
          </w:tcPr>
          <w:p w14:paraId="52308D62" w14:textId="77777777" w:rsidR="00E93156" w:rsidRPr="00A55EED" w:rsidRDefault="00E93156" w:rsidP="00E93156">
            <w:pPr>
              <w:autoSpaceDE w:val="0"/>
              <w:autoSpaceDN w:val="0"/>
              <w:spacing w:line="240" w:lineRule="auto"/>
              <w:jc w:val="center"/>
              <w:rPr>
                <w:rFonts w:eastAsia="標楷體"/>
              </w:rPr>
            </w:pPr>
          </w:p>
          <w:p w14:paraId="353A4F12" w14:textId="78222D4B"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18F82827" w14:textId="3318C32E" w:rsidR="00E93156" w:rsidRPr="00A55EED" w:rsidRDefault="00E93156" w:rsidP="00E93156">
            <w:pPr>
              <w:widowControl/>
              <w:adjustRightInd/>
              <w:snapToGrid w:val="0"/>
              <w:spacing w:line="240" w:lineRule="auto"/>
              <w:jc w:val="center"/>
            </w:pPr>
            <w:r w:rsidRPr="00A55EED">
              <w:rPr>
                <w:rFonts w:eastAsia="標楷體"/>
              </w:rPr>
              <w:t>2020/08/01~ 2021/07/31</w:t>
            </w:r>
          </w:p>
        </w:tc>
      </w:tr>
      <w:tr w:rsidR="00E93156" w:rsidRPr="00A55EED" w14:paraId="749EBC72" w14:textId="77777777" w:rsidTr="00C87135">
        <w:trPr>
          <w:trHeight w:val="466"/>
        </w:trPr>
        <w:tc>
          <w:tcPr>
            <w:tcW w:w="3888" w:type="dxa"/>
            <w:vAlign w:val="center"/>
          </w:tcPr>
          <w:p w14:paraId="0DF60A00" w14:textId="402EB613" w:rsidR="00E93156" w:rsidRPr="00A55EED" w:rsidRDefault="00E93156" w:rsidP="00E93156">
            <w:pPr>
              <w:autoSpaceDE w:val="0"/>
              <w:autoSpaceDN w:val="0"/>
              <w:snapToGrid w:val="0"/>
              <w:spacing w:line="240" w:lineRule="auto"/>
              <w:jc w:val="center"/>
            </w:pPr>
            <w:r w:rsidRPr="00A55EED">
              <w:rPr>
                <w:kern w:val="2"/>
              </w:rPr>
              <w:t>Science Park Training Program for Talents</w:t>
            </w:r>
          </w:p>
        </w:tc>
        <w:tc>
          <w:tcPr>
            <w:tcW w:w="1440" w:type="dxa"/>
          </w:tcPr>
          <w:p w14:paraId="32EA65BC" w14:textId="5B0BC5CD" w:rsidR="00E93156" w:rsidRPr="00A55EED" w:rsidRDefault="00E93156" w:rsidP="00E93156">
            <w:pPr>
              <w:autoSpaceDE w:val="0"/>
              <w:autoSpaceDN w:val="0"/>
              <w:spacing w:line="240" w:lineRule="auto"/>
              <w:jc w:val="center"/>
              <w:rPr>
                <w:rFonts w:eastAsia="標楷體"/>
              </w:rPr>
            </w:pPr>
            <w:r w:rsidRPr="00A55EED">
              <w:rPr>
                <w:kern w:val="2"/>
              </w:rPr>
              <w:t>Principal Investigator</w:t>
            </w:r>
          </w:p>
        </w:tc>
        <w:tc>
          <w:tcPr>
            <w:tcW w:w="1260" w:type="dxa"/>
            <w:vAlign w:val="center"/>
          </w:tcPr>
          <w:p w14:paraId="654DBEED" w14:textId="6DB02D93" w:rsidR="00E93156" w:rsidRPr="00A55EED" w:rsidRDefault="00E93156" w:rsidP="00E93156">
            <w:pPr>
              <w:autoSpaceDE w:val="0"/>
              <w:autoSpaceDN w:val="0"/>
              <w:snapToGrid w:val="0"/>
              <w:spacing w:line="240" w:lineRule="auto"/>
              <w:jc w:val="center"/>
              <w:rPr>
                <w:rFonts w:eastAsia="標楷體"/>
              </w:rPr>
            </w:pPr>
            <w:r w:rsidRPr="00A55EED">
              <w:rPr>
                <w:rFonts w:eastAsia="標楷體"/>
                <w:kern w:val="2"/>
              </w:rPr>
              <w:t>727,000</w:t>
            </w:r>
          </w:p>
        </w:tc>
        <w:tc>
          <w:tcPr>
            <w:tcW w:w="1458" w:type="dxa"/>
          </w:tcPr>
          <w:p w14:paraId="72A27DEF" w14:textId="1AD15405" w:rsidR="00E93156" w:rsidRPr="00A55EED" w:rsidRDefault="00E93156" w:rsidP="00E93156">
            <w:pPr>
              <w:autoSpaceDE w:val="0"/>
              <w:autoSpaceDN w:val="0"/>
              <w:spacing w:line="240" w:lineRule="auto"/>
              <w:jc w:val="center"/>
            </w:pPr>
            <w:r w:rsidRPr="00A55EED">
              <w:rPr>
                <w:rFonts w:eastAsia="標楷體"/>
                <w:kern w:val="2"/>
              </w:rPr>
              <w:t>Ministry of Science and Technology</w:t>
            </w:r>
          </w:p>
        </w:tc>
        <w:tc>
          <w:tcPr>
            <w:tcW w:w="1422" w:type="dxa"/>
            <w:vAlign w:val="center"/>
          </w:tcPr>
          <w:p w14:paraId="6B9101C8" w14:textId="111F3405" w:rsidR="00E93156" w:rsidRPr="00A55EED" w:rsidRDefault="00E93156" w:rsidP="00E93156">
            <w:pPr>
              <w:snapToGrid w:val="0"/>
              <w:spacing w:line="240" w:lineRule="auto"/>
              <w:jc w:val="center"/>
              <w:rPr>
                <w:rFonts w:eastAsia="標楷體"/>
                <w:kern w:val="2"/>
              </w:rPr>
            </w:pPr>
            <w:r w:rsidRPr="00A55EED">
              <w:rPr>
                <w:rFonts w:eastAsia="標楷體"/>
                <w:kern w:val="2"/>
              </w:rPr>
              <w:t>2020/07/01~</w:t>
            </w:r>
          </w:p>
          <w:p w14:paraId="5EC632FB" w14:textId="621CE0E3" w:rsidR="00E93156" w:rsidRPr="00A55EED" w:rsidRDefault="00E93156" w:rsidP="00E93156">
            <w:pPr>
              <w:widowControl/>
              <w:adjustRightInd/>
              <w:snapToGrid w:val="0"/>
              <w:spacing w:line="240" w:lineRule="auto"/>
              <w:jc w:val="center"/>
            </w:pPr>
            <w:r w:rsidRPr="00A55EED">
              <w:rPr>
                <w:rFonts w:eastAsia="標楷體"/>
                <w:kern w:val="2"/>
              </w:rPr>
              <w:t>2021/08/31</w:t>
            </w:r>
          </w:p>
        </w:tc>
      </w:tr>
      <w:tr w:rsidR="00E93156" w:rsidRPr="00A55EED" w14:paraId="1BC79C33" w14:textId="77777777" w:rsidTr="00C87135">
        <w:trPr>
          <w:trHeight w:val="466"/>
        </w:trPr>
        <w:tc>
          <w:tcPr>
            <w:tcW w:w="3888" w:type="dxa"/>
            <w:vAlign w:val="center"/>
          </w:tcPr>
          <w:p w14:paraId="473C5509" w14:textId="05350CDC" w:rsidR="00E93156" w:rsidRPr="00A55EED" w:rsidRDefault="00E93156" w:rsidP="00E93156">
            <w:pPr>
              <w:autoSpaceDE w:val="0"/>
              <w:autoSpaceDN w:val="0"/>
              <w:snapToGrid w:val="0"/>
              <w:spacing w:line="240" w:lineRule="auto"/>
              <w:jc w:val="center"/>
            </w:pPr>
            <w:r w:rsidRPr="00A55EED">
              <w:t>Bio-signal-based Thermal Comfort Modeling and Wearable Bio-signal Sensing Device Development</w:t>
            </w:r>
          </w:p>
        </w:tc>
        <w:tc>
          <w:tcPr>
            <w:tcW w:w="1440" w:type="dxa"/>
          </w:tcPr>
          <w:p w14:paraId="70970E90" w14:textId="7FC1D885"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6E169169" w14:textId="5021A2FF"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w:t>
            </w:r>
            <w:r w:rsidRPr="00A55EED">
              <w:rPr>
                <w:rFonts w:eastAsia="標楷體"/>
              </w:rPr>
              <w:t>00,000</w:t>
            </w:r>
          </w:p>
        </w:tc>
        <w:tc>
          <w:tcPr>
            <w:tcW w:w="1458" w:type="dxa"/>
          </w:tcPr>
          <w:p w14:paraId="72D566F2" w14:textId="0522BADF" w:rsidR="00E93156" w:rsidRPr="00A55EED" w:rsidRDefault="00E93156" w:rsidP="00E93156">
            <w:pPr>
              <w:autoSpaceDE w:val="0"/>
              <w:autoSpaceDN w:val="0"/>
              <w:spacing w:line="240" w:lineRule="auto"/>
              <w:jc w:val="center"/>
              <w:rPr>
                <w:rFonts w:eastAsia="標楷體"/>
              </w:rPr>
            </w:pPr>
            <w:r w:rsidRPr="00A55EED">
              <w:rPr>
                <w:rFonts w:eastAsia="標楷體"/>
              </w:rPr>
              <w:t>NSYSU-KMU Joint Research Project</w:t>
            </w:r>
          </w:p>
        </w:tc>
        <w:tc>
          <w:tcPr>
            <w:tcW w:w="1422" w:type="dxa"/>
            <w:vAlign w:val="center"/>
          </w:tcPr>
          <w:p w14:paraId="2CAADCB8"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2020/06/15~</w:t>
            </w:r>
          </w:p>
          <w:p w14:paraId="7FDB5137" w14:textId="5A66968F" w:rsidR="00E93156" w:rsidRPr="00A55EED" w:rsidRDefault="00E93156" w:rsidP="00E93156">
            <w:pPr>
              <w:widowControl/>
              <w:adjustRightInd/>
              <w:snapToGrid w:val="0"/>
              <w:spacing w:line="240" w:lineRule="auto"/>
              <w:jc w:val="center"/>
              <w:rPr>
                <w:rFonts w:eastAsia="標楷體"/>
              </w:rPr>
            </w:pPr>
            <w:r w:rsidRPr="00A55EED">
              <w:rPr>
                <w:rFonts w:eastAsia="標楷體"/>
              </w:rPr>
              <w:t>2021/06/14</w:t>
            </w:r>
          </w:p>
        </w:tc>
      </w:tr>
      <w:tr w:rsidR="00E93156" w:rsidRPr="00A55EED" w14:paraId="6B5C472F" w14:textId="77777777" w:rsidTr="00C87135">
        <w:trPr>
          <w:trHeight w:val="466"/>
        </w:trPr>
        <w:tc>
          <w:tcPr>
            <w:tcW w:w="3888" w:type="dxa"/>
            <w:vAlign w:val="center"/>
          </w:tcPr>
          <w:p w14:paraId="06F494E7" w14:textId="77777777" w:rsidR="00E93156" w:rsidRPr="00A55EED" w:rsidRDefault="00E93156" w:rsidP="00E93156">
            <w:pPr>
              <w:autoSpaceDE w:val="0"/>
              <w:autoSpaceDN w:val="0"/>
              <w:snapToGrid w:val="0"/>
              <w:spacing w:line="240" w:lineRule="auto"/>
              <w:jc w:val="center"/>
            </w:pPr>
            <w:r w:rsidRPr="00A55EED">
              <w:t>Intelligent magnetic field induction meditation brain wave induction cushion</w:t>
            </w:r>
          </w:p>
          <w:p w14:paraId="367B2E25" w14:textId="233D26DA" w:rsidR="00E93156" w:rsidRPr="00A55EED" w:rsidRDefault="00E93156" w:rsidP="00E93156">
            <w:pPr>
              <w:autoSpaceDE w:val="0"/>
              <w:autoSpaceDN w:val="0"/>
              <w:snapToGrid w:val="0"/>
              <w:spacing w:line="240" w:lineRule="auto"/>
              <w:jc w:val="center"/>
            </w:pPr>
            <w:r w:rsidRPr="00A55EED">
              <w:rPr>
                <w:rFonts w:eastAsia="標楷體"/>
              </w:rPr>
              <w:t>(</w:t>
            </w:r>
            <w:r>
              <w:rPr>
                <w:rFonts w:eastAsia="標楷體"/>
              </w:rPr>
              <w:t>NSTC</w:t>
            </w:r>
            <w:r w:rsidRPr="00A55EED">
              <w:rPr>
                <w:rFonts w:eastAsia="標楷體"/>
              </w:rPr>
              <w:t>109-2622-H-037 -001 -CC3)</w:t>
            </w:r>
          </w:p>
        </w:tc>
        <w:tc>
          <w:tcPr>
            <w:tcW w:w="1440" w:type="dxa"/>
          </w:tcPr>
          <w:p w14:paraId="2EA61729" w14:textId="31159D96"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34D351F1" w14:textId="397C4C35"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400,000</w:t>
            </w:r>
          </w:p>
        </w:tc>
        <w:tc>
          <w:tcPr>
            <w:tcW w:w="1458" w:type="dxa"/>
          </w:tcPr>
          <w:p w14:paraId="29FB606C" w14:textId="00F80D47"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2BAEC8DB" w14:textId="6CA187F8" w:rsidR="00E93156" w:rsidRPr="00A55EED" w:rsidRDefault="00E93156" w:rsidP="00E93156">
            <w:pPr>
              <w:widowControl/>
              <w:adjustRightInd/>
              <w:snapToGrid w:val="0"/>
              <w:spacing w:line="240" w:lineRule="auto"/>
              <w:jc w:val="center"/>
            </w:pPr>
            <w:r w:rsidRPr="00A55EED">
              <w:rPr>
                <w:rFonts w:eastAsia="標楷體"/>
              </w:rPr>
              <w:t>2020/06/01~ 2021/05/31</w:t>
            </w:r>
          </w:p>
        </w:tc>
      </w:tr>
      <w:tr w:rsidR="00E93156" w:rsidRPr="00A55EED" w14:paraId="63370981" w14:textId="77777777" w:rsidTr="00C87135">
        <w:trPr>
          <w:trHeight w:val="466"/>
        </w:trPr>
        <w:tc>
          <w:tcPr>
            <w:tcW w:w="3888" w:type="dxa"/>
            <w:vAlign w:val="center"/>
          </w:tcPr>
          <w:p w14:paraId="22A5B36C" w14:textId="4056B5A8" w:rsidR="00E93156" w:rsidRPr="00A55EED" w:rsidRDefault="00E93156" w:rsidP="00E93156">
            <w:pPr>
              <w:autoSpaceDE w:val="0"/>
              <w:autoSpaceDN w:val="0"/>
              <w:snapToGrid w:val="0"/>
              <w:spacing w:line="240" w:lineRule="auto"/>
              <w:jc w:val="center"/>
            </w:pPr>
            <w:r w:rsidRPr="00A55EED">
              <w:t>Bio-signal-based Thermal Comfort Modeling and Wearable Bio-signal Sensing Device Development</w:t>
            </w:r>
          </w:p>
        </w:tc>
        <w:tc>
          <w:tcPr>
            <w:tcW w:w="1440" w:type="dxa"/>
          </w:tcPr>
          <w:p w14:paraId="75F8988E" w14:textId="77777777" w:rsidR="00E93156" w:rsidRPr="00A55EED" w:rsidRDefault="00E93156" w:rsidP="00E93156">
            <w:pPr>
              <w:autoSpaceDE w:val="0"/>
              <w:autoSpaceDN w:val="0"/>
              <w:spacing w:line="240" w:lineRule="auto"/>
              <w:jc w:val="center"/>
            </w:pPr>
          </w:p>
          <w:p w14:paraId="49E0F1E1" w14:textId="1DCDA9D2"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55AC0EB1" w14:textId="638260BE"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260</w:t>
            </w:r>
            <w:r w:rsidRPr="00A55EED">
              <w:rPr>
                <w:rFonts w:eastAsia="標楷體"/>
              </w:rPr>
              <w:t>,000</w:t>
            </w:r>
          </w:p>
        </w:tc>
        <w:tc>
          <w:tcPr>
            <w:tcW w:w="1458" w:type="dxa"/>
          </w:tcPr>
          <w:p w14:paraId="69BA0519" w14:textId="77777777" w:rsidR="00E93156" w:rsidRPr="00A55EED" w:rsidRDefault="00E93156" w:rsidP="00E93156">
            <w:pPr>
              <w:autoSpaceDE w:val="0"/>
              <w:autoSpaceDN w:val="0"/>
              <w:spacing w:line="240" w:lineRule="auto"/>
              <w:jc w:val="center"/>
              <w:rPr>
                <w:rFonts w:eastAsia="標楷體"/>
              </w:rPr>
            </w:pPr>
            <w:r w:rsidRPr="00A55EED">
              <w:rPr>
                <w:rFonts w:eastAsia="標楷體"/>
              </w:rPr>
              <w:t>Industrial Technology Research</w:t>
            </w:r>
          </w:p>
          <w:p w14:paraId="44BC80DB" w14:textId="20627397" w:rsidR="00E93156" w:rsidRPr="00A55EED" w:rsidRDefault="00E93156" w:rsidP="00E93156">
            <w:pPr>
              <w:autoSpaceDE w:val="0"/>
              <w:autoSpaceDN w:val="0"/>
              <w:spacing w:line="240" w:lineRule="auto"/>
              <w:jc w:val="center"/>
              <w:rPr>
                <w:rFonts w:eastAsia="標楷體"/>
              </w:rPr>
            </w:pPr>
            <w:r w:rsidRPr="00A55EED">
              <w:rPr>
                <w:rFonts w:eastAsia="標楷體" w:hint="eastAsia"/>
              </w:rPr>
              <w:t>I</w:t>
            </w:r>
            <w:r w:rsidRPr="00A55EED">
              <w:rPr>
                <w:rFonts w:eastAsia="標楷體"/>
              </w:rPr>
              <w:t>nstitute</w:t>
            </w:r>
          </w:p>
        </w:tc>
        <w:tc>
          <w:tcPr>
            <w:tcW w:w="1422" w:type="dxa"/>
            <w:vAlign w:val="center"/>
          </w:tcPr>
          <w:p w14:paraId="22BBD5DC" w14:textId="3DAF420E" w:rsidR="00E93156" w:rsidRPr="00A55EED" w:rsidRDefault="00E93156" w:rsidP="00E93156">
            <w:pPr>
              <w:snapToGrid w:val="0"/>
              <w:spacing w:line="240" w:lineRule="auto"/>
              <w:jc w:val="center"/>
              <w:rPr>
                <w:rFonts w:eastAsia="標楷體"/>
              </w:rPr>
            </w:pPr>
            <w:r w:rsidRPr="00A55EED">
              <w:rPr>
                <w:rFonts w:eastAsia="標楷體" w:hint="eastAsia"/>
              </w:rPr>
              <w:t>2020/</w:t>
            </w:r>
            <w:r w:rsidRPr="00A55EED">
              <w:rPr>
                <w:rFonts w:eastAsia="標楷體"/>
              </w:rPr>
              <w:t>0</w:t>
            </w:r>
            <w:r w:rsidRPr="00A55EED">
              <w:rPr>
                <w:rFonts w:eastAsia="標楷體" w:hint="eastAsia"/>
              </w:rPr>
              <w:t>3/15-</w:t>
            </w:r>
          </w:p>
          <w:p w14:paraId="0EA82242" w14:textId="1B0825BA" w:rsidR="00E93156" w:rsidRPr="00A55EED" w:rsidRDefault="00E93156" w:rsidP="00E93156">
            <w:pPr>
              <w:widowControl/>
              <w:adjustRightInd/>
              <w:snapToGrid w:val="0"/>
              <w:spacing w:line="240" w:lineRule="auto"/>
              <w:jc w:val="center"/>
              <w:rPr>
                <w:rFonts w:eastAsia="標楷體"/>
              </w:rPr>
            </w:pPr>
            <w:r w:rsidRPr="00A55EED">
              <w:rPr>
                <w:rFonts w:eastAsia="標楷體" w:hint="eastAsia"/>
              </w:rPr>
              <w:t>2020/11/30</w:t>
            </w:r>
          </w:p>
        </w:tc>
      </w:tr>
      <w:tr w:rsidR="00E93156" w:rsidRPr="00A55EED" w14:paraId="56E11F70" w14:textId="77777777" w:rsidTr="009E0698">
        <w:trPr>
          <w:trHeight w:val="466"/>
        </w:trPr>
        <w:tc>
          <w:tcPr>
            <w:tcW w:w="3888" w:type="dxa"/>
            <w:vAlign w:val="center"/>
          </w:tcPr>
          <w:p w14:paraId="4E5E3D7B" w14:textId="61D4379D" w:rsidR="00E93156" w:rsidRPr="00A55EED" w:rsidRDefault="00E93156" w:rsidP="00E93156">
            <w:pPr>
              <w:autoSpaceDE w:val="0"/>
              <w:autoSpaceDN w:val="0"/>
              <w:snapToGrid w:val="0"/>
              <w:spacing w:line="240" w:lineRule="auto"/>
              <w:jc w:val="center"/>
            </w:pPr>
            <w:r w:rsidRPr="00A55EED">
              <w:t>Biomedical industry and new agricultural cross-disciplinary talent cultivation plan</w:t>
            </w:r>
          </w:p>
        </w:tc>
        <w:tc>
          <w:tcPr>
            <w:tcW w:w="1440" w:type="dxa"/>
            <w:vAlign w:val="center"/>
          </w:tcPr>
          <w:p w14:paraId="10696709" w14:textId="0188A058"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36A28575" w14:textId="625B369D"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w:t>
            </w:r>
            <w:r w:rsidRPr="00A55EED">
              <w:rPr>
                <w:rFonts w:eastAsia="標楷體"/>
              </w:rPr>
              <w:t>,</w:t>
            </w:r>
            <w:r w:rsidRPr="00A55EED">
              <w:rPr>
                <w:rFonts w:eastAsia="標楷體" w:hint="eastAsia"/>
              </w:rPr>
              <w:t>9</w:t>
            </w:r>
            <w:r w:rsidRPr="00A55EED">
              <w:rPr>
                <w:rFonts w:eastAsia="標楷體"/>
              </w:rPr>
              <w:t>00,000</w:t>
            </w:r>
          </w:p>
        </w:tc>
        <w:tc>
          <w:tcPr>
            <w:tcW w:w="1458" w:type="dxa"/>
            <w:vAlign w:val="center"/>
          </w:tcPr>
          <w:p w14:paraId="13E6B465" w14:textId="7E89165E" w:rsidR="00E93156" w:rsidRPr="00A55EED" w:rsidRDefault="00E93156" w:rsidP="00E93156">
            <w:pPr>
              <w:autoSpaceDE w:val="0"/>
              <w:autoSpaceDN w:val="0"/>
              <w:spacing w:line="240" w:lineRule="auto"/>
              <w:jc w:val="center"/>
            </w:pPr>
            <w:r w:rsidRPr="00A55EED">
              <w:rPr>
                <w:rFonts w:ascii="inherit" w:eastAsia="細明體" w:hAnsi="inherit" w:cs="細明體"/>
                <w:color w:val="212121"/>
                <w:lang w:val="en"/>
              </w:rPr>
              <w:t>Ministry of Education</w:t>
            </w:r>
          </w:p>
        </w:tc>
        <w:tc>
          <w:tcPr>
            <w:tcW w:w="1422" w:type="dxa"/>
            <w:vAlign w:val="center"/>
          </w:tcPr>
          <w:p w14:paraId="2978576D" w14:textId="594A318E" w:rsidR="00E93156" w:rsidRPr="00A55EED" w:rsidRDefault="00E93156" w:rsidP="00E93156">
            <w:pPr>
              <w:snapToGrid w:val="0"/>
              <w:spacing w:line="240" w:lineRule="auto"/>
              <w:jc w:val="center"/>
              <w:rPr>
                <w:rFonts w:eastAsia="標楷體"/>
                <w:szCs w:val="20"/>
              </w:rPr>
            </w:pPr>
            <w:r w:rsidRPr="00A55EED">
              <w:rPr>
                <w:rFonts w:eastAsia="標楷體"/>
              </w:rPr>
              <w:t>2020/02/01~</w:t>
            </w:r>
          </w:p>
          <w:p w14:paraId="14A346D5" w14:textId="0CBF45D9" w:rsidR="00E93156" w:rsidRPr="00A55EED" w:rsidRDefault="00E93156" w:rsidP="00E93156">
            <w:pPr>
              <w:widowControl/>
              <w:adjustRightInd/>
              <w:snapToGrid w:val="0"/>
              <w:spacing w:line="240" w:lineRule="auto"/>
              <w:jc w:val="center"/>
            </w:pPr>
            <w:r w:rsidRPr="00A55EED">
              <w:rPr>
                <w:rFonts w:eastAsia="標楷體"/>
              </w:rPr>
              <w:t>2021/01/31</w:t>
            </w:r>
          </w:p>
        </w:tc>
      </w:tr>
      <w:tr w:rsidR="00E93156" w:rsidRPr="00A55EED" w14:paraId="5264CB7D" w14:textId="77777777" w:rsidTr="006874F1">
        <w:trPr>
          <w:trHeight w:val="466"/>
        </w:trPr>
        <w:tc>
          <w:tcPr>
            <w:tcW w:w="3888" w:type="dxa"/>
            <w:vAlign w:val="center"/>
          </w:tcPr>
          <w:p w14:paraId="36227C9D" w14:textId="77777777" w:rsidR="00E93156" w:rsidRPr="00A55EED" w:rsidRDefault="00E93156" w:rsidP="00E93156">
            <w:pPr>
              <w:autoSpaceDE w:val="0"/>
              <w:autoSpaceDN w:val="0"/>
              <w:snapToGrid w:val="0"/>
              <w:spacing w:line="240" w:lineRule="auto"/>
              <w:jc w:val="center"/>
            </w:pPr>
            <w:r w:rsidRPr="00A55EED">
              <w:t>The innovative value-added service platform construction and</w:t>
            </w:r>
          </w:p>
          <w:p w14:paraId="0CF0422C" w14:textId="77777777" w:rsidR="00E93156" w:rsidRPr="00A55EED" w:rsidRDefault="00E93156" w:rsidP="00E93156">
            <w:pPr>
              <w:autoSpaceDE w:val="0"/>
              <w:autoSpaceDN w:val="0"/>
              <w:snapToGrid w:val="0"/>
              <w:spacing w:line="240" w:lineRule="auto"/>
              <w:jc w:val="center"/>
            </w:pPr>
            <w:r w:rsidRPr="00A55EED">
              <w:t>diffusion for the elderly welfare industry</w:t>
            </w:r>
          </w:p>
          <w:p w14:paraId="5CB66105" w14:textId="61FCA4C4" w:rsidR="00E93156" w:rsidRPr="00A55EED" w:rsidRDefault="00E93156" w:rsidP="00E93156">
            <w:pPr>
              <w:autoSpaceDE w:val="0"/>
              <w:autoSpaceDN w:val="0"/>
              <w:snapToGrid w:val="0"/>
              <w:spacing w:line="240" w:lineRule="auto"/>
              <w:jc w:val="center"/>
            </w:pPr>
            <w:r w:rsidRPr="00A55EED">
              <w:t>(</w:t>
            </w:r>
            <w:r>
              <w:rPr>
                <w:rFonts w:eastAsia="標楷體"/>
              </w:rPr>
              <w:t>NSTC</w:t>
            </w:r>
            <w:r w:rsidRPr="00A55EED">
              <w:rPr>
                <w:rFonts w:eastAsia="標楷體"/>
              </w:rPr>
              <w:t>108-2745-8-037 -010</w:t>
            </w:r>
            <w:r w:rsidRPr="00A55EED">
              <w:t>)</w:t>
            </w:r>
          </w:p>
        </w:tc>
        <w:tc>
          <w:tcPr>
            <w:tcW w:w="1440" w:type="dxa"/>
          </w:tcPr>
          <w:p w14:paraId="03B25508" w14:textId="77777777" w:rsidR="00E93156" w:rsidRPr="00A55EED" w:rsidRDefault="00E93156" w:rsidP="00E93156">
            <w:pPr>
              <w:autoSpaceDE w:val="0"/>
              <w:autoSpaceDN w:val="0"/>
              <w:spacing w:line="240" w:lineRule="auto"/>
              <w:jc w:val="center"/>
            </w:pPr>
          </w:p>
          <w:p w14:paraId="5BB4F42E" w14:textId="7B9AFB94"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480860C0" w14:textId="49327622"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1,445,963</w:t>
            </w:r>
          </w:p>
        </w:tc>
        <w:tc>
          <w:tcPr>
            <w:tcW w:w="1458" w:type="dxa"/>
          </w:tcPr>
          <w:p w14:paraId="04749001" w14:textId="78FC0CF2"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01C608BE"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2019/11/01~</w:t>
            </w:r>
          </w:p>
          <w:p w14:paraId="06C51935" w14:textId="4E2F25B2" w:rsidR="00E93156" w:rsidRPr="00A55EED" w:rsidRDefault="00E93156" w:rsidP="00E93156">
            <w:pPr>
              <w:widowControl/>
              <w:adjustRightInd/>
              <w:snapToGrid w:val="0"/>
              <w:spacing w:line="240" w:lineRule="auto"/>
              <w:jc w:val="center"/>
            </w:pPr>
            <w:r w:rsidRPr="00A55EED">
              <w:rPr>
                <w:rFonts w:eastAsia="標楷體"/>
              </w:rPr>
              <w:t>2020/10/31</w:t>
            </w:r>
          </w:p>
        </w:tc>
      </w:tr>
      <w:tr w:rsidR="00E93156" w:rsidRPr="00A55EED" w14:paraId="150C3FAE" w14:textId="77777777" w:rsidTr="006874F1">
        <w:trPr>
          <w:trHeight w:val="466"/>
        </w:trPr>
        <w:tc>
          <w:tcPr>
            <w:tcW w:w="3888" w:type="dxa"/>
            <w:vAlign w:val="center"/>
          </w:tcPr>
          <w:p w14:paraId="4C06B720" w14:textId="10672BE6" w:rsidR="00E93156" w:rsidRPr="00A55EED" w:rsidRDefault="00E93156" w:rsidP="00E93156">
            <w:pPr>
              <w:autoSpaceDE w:val="0"/>
              <w:autoSpaceDN w:val="0"/>
              <w:snapToGrid w:val="0"/>
              <w:spacing w:line="240" w:lineRule="auto"/>
              <w:jc w:val="center"/>
            </w:pPr>
            <w:r w:rsidRPr="00A55EED">
              <w:t>Science Park Training Program for Talents</w:t>
            </w:r>
          </w:p>
        </w:tc>
        <w:tc>
          <w:tcPr>
            <w:tcW w:w="1440" w:type="dxa"/>
          </w:tcPr>
          <w:p w14:paraId="38AC2C01" w14:textId="69209CAF"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4020F2FD" w14:textId="3BC33E4A" w:rsidR="00E93156" w:rsidRPr="00A55EED" w:rsidRDefault="00E93156" w:rsidP="00E93156">
            <w:pPr>
              <w:autoSpaceDE w:val="0"/>
              <w:autoSpaceDN w:val="0"/>
              <w:snapToGrid w:val="0"/>
              <w:spacing w:line="240" w:lineRule="auto"/>
              <w:jc w:val="center"/>
              <w:rPr>
                <w:rFonts w:eastAsia="標楷體"/>
              </w:rPr>
            </w:pPr>
            <w:r w:rsidRPr="00A55EED">
              <w:rPr>
                <w:rFonts w:eastAsia="標楷體"/>
              </w:rPr>
              <w:t>960,000</w:t>
            </w:r>
          </w:p>
        </w:tc>
        <w:tc>
          <w:tcPr>
            <w:tcW w:w="1458" w:type="dxa"/>
          </w:tcPr>
          <w:p w14:paraId="4B169878" w14:textId="53014E5F"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513963A6" w14:textId="4DEB528A" w:rsidR="00E93156" w:rsidRPr="00A55EED" w:rsidRDefault="00E93156" w:rsidP="00E93156">
            <w:pPr>
              <w:snapToGrid w:val="0"/>
              <w:spacing w:line="240" w:lineRule="auto"/>
              <w:jc w:val="center"/>
              <w:rPr>
                <w:rFonts w:eastAsia="標楷體"/>
              </w:rPr>
            </w:pPr>
            <w:r w:rsidRPr="00A55EED">
              <w:rPr>
                <w:rFonts w:eastAsia="標楷體"/>
              </w:rPr>
              <w:t>2019/07/01~</w:t>
            </w:r>
          </w:p>
          <w:p w14:paraId="3CE41527" w14:textId="0D0F0707" w:rsidR="00E93156" w:rsidRPr="00A55EED" w:rsidRDefault="00E93156" w:rsidP="00E93156">
            <w:pPr>
              <w:widowControl/>
              <w:adjustRightInd/>
              <w:snapToGrid w:val="0"/>
              <w:spacing w:line="240" w:lineRule="auto"/>
              <w:jc w:val="center"/>
            </w:pPr>
            <w:r w:rsidRPr="00A55EED">
              <w:rPr>
                <w:rFonts w:eastAsia="標楷體"/>
              </w:rPr>
              <w:t>2020/08/31</w:t>
            </w:r>
          </w:p>
        </w:tc>
      </w:tr>
      <w:tr w:rsidR="00E93156" w:rsidRPr="00A55EED" w14:paraId="1B5364C9" w14:textId="77777777" w:rsidTr="006874F1">
        <w:trPr>
          <w:trHeight w:val="466"/>
        </w:trPr>
        <w:tc>
          <w:tcPr>
            <w:tcW w:w="3888" w:type="dxa"/>
            <w:vAlign w:val="center"/>
          </w:tcPr>
          <w:p w14:paraId="6A991B97" w14:textId="7D97B101" w:rsidR="00E93156" w:rsidRPr="00A55EED" w:rsidRDefault="00E93156" w:rsidP="00E93156">
            <w:pPr>
              <w:autoSpaceDE w:val="0"/>
              <w:autoSpaceDN w:val="0"/>
              <w:snapToGrid w:val="0"/>
              <w:spacing w:line="240" w:lineRule="auto"/>
              <w:jc w:val="center"/>
            </w:pPr>
            <w:r w:rsidRPr="00A55EED">
              <w:t>Drowsy warning detection device based on heart rate variability</w:t>
            </w:r>
          </w:p>
        </w:tc>
        <w:tc>
          <w:tcPr>
            <w:tcW w:w="1440" w:type="dxa"/>
          </w:tcPr>
          <w:p w14:paraId="176C6B41" w14:textId="77777777" w:rsidR="00E93156" w:rsidRPr="00A55EED" w:rsidRDefault="00E93156" w:rsidP="00E93156">
            <w:pPr>
              <w:autoSpaceDE w:val="0"/>
              <w:autoSpaceDN w:val="0"/>
              <w:spacing w:line="240" w:lineRule="auto"/>
              <w:jc w:val="center"/>
            </w:pPr>
          </w:p>
          <w:p w14:paraId="0EC4546A" w14:textId="54CB5443" w:rsidR="00E93156" w:rsidRPr="00A55EED" w:rsidRDefault="00E93156" w:rsidP="00E93156">
            <w:pPr>
              <w:autoSpaceDE w:val="0"/>
              <w:autoSpaceDN w:val="0"/>
              <w:spacing w:line="240" w:lineRule="auto"/>
              <w:jc w:val="center"/>
              <w:rPr>
                <w:rFonts w:eastAsia="標楷體"/>
              </w:rPr>
            </w:pPr>
            <w:r w:rsidRPr="00A55EED">
              <w:t>CO- Investigator</w:t>
            </w:r>
          </w:p>
        </w:tc>
        <w:tc>
          <w:tcPr>
            <w:tcW w:w="1260" w:type="dxa"/>
            <w:vAlign w:val="center"/>
          </w:tcPr>
          <w:p w14:paraId="1CE710D8" w14:textId="13D33B3E"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200,000</w:t>
            </w:r>
          </w:p>
        </w:tc>
        <w:tc>
          <w:tcPr>
            <w:tcW w:w="1458" w:type="dxa"/>
            <w:vAlign w:val="center"/>
          </w:tcPr>
          <w:p w14:paraId="677DF9FF" w14:textId="56EBA4E8"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41CCA0A4" w14:textId="37B63063" w:rsidR="00E93156" w:rsidRPr="00A55EED" w:rsidRDefault="00E93156" w:rsidP="00E93156">
            <w:pPr>
              <w:snapToGrid w:val="0"/>
              <w:spacing w:line="240" w:lineRule="auto"/>
              <w:jc w:val="center"/>
              <w:rPr>
                <w:rFonts w:eastAsia="標楷體"/>
              </w:rPr>
            </w:pPr>
            <w:r w:rsidRPr="00A55EED">
              <w:rPr>
                <w:rFonts w:eastAsia="標楷體"/>
              </w:rPr>
              <w:t>2019/06/01~</w:t>
            </w:r>
          </w:p>
          <w:p w14:paraId="66EC8912" w14:textId="2937D21C" w:rsidR="00E93156" w:rsidRPr="00A55EED" w:rsidRDefault="00E93156" w:rsidP="00E93156">
            <w:pPr>
              <w:widowControl/>
              <w:adjustRightInd/>
              <w:snapToGrid w:val="0"/>
              <w:spacing w:line="240" w:lineRule="auto"/>
              <w:jc w:val="center"/>
            </w:pPr>
            <w:r w:rsidRPr="00A55EED">
              <w:rPr>
                <w:rFonts w:eastAsia="標楷體"/>
              </w:rPr>
              <w:t>2020/05/31</w:t>
            </w:r>
          </w:p>
        </w:tc>
      </w:tr>
      <w:tr w:rsidR="00E93156" w:rsidRPr="00A55EED" w14:paraId="292663A8" w14:textId="77777777" w:rsidTr="006874F1">
        <w:trPr>
          <w:trHeight w:val="466"/>
        </w:trPr>
        <w:tc>
          <w:tcPr>
            <w:tcW w:w="3888" w:type="dxa"/>
            <w:vAlign w:val="center"/>
          </w:tcPr>
          <w:p w14:paraId="78AC109A" w14:textId="58CC9551" w:rsidR="00E93156" w:rsidRPr="00A55EED" w:rsidRDefault="00E93156" w:rsidP="00E93156">
            <w:pPr>
              <w:autoSpaceDE w:val="0"/>
              <w:autoSpaceDN w:val="0"/>
              <w:snapToGrid w:val="0"/>
              <w:spacing w:line="240" w:lineRule="auto"/>
              <w:jc w:val="center"/>
            </w:pPr>
            <w:r w:rsidRPr="00A55EED">
              <w:t xml:space="preserve">Technology-Oriented Optimization of Counseling Plans for the </w:t>
            </w:r>
            <w:proofErr w:type="spellStart"/>
            <w:r w:rsidRPr="00A55EED">
              <w:t>Aged's</w:t>
            </w:r>
            <w:proofErr w:type="spellEnd"/>
            <w:r w:rsidRPr="00A55EED">
              <w:t xml:space="preserve"> Health Industry</w:t>
            </w:r>
          </w:p>
        </w:tc>
        <w:tc>
          <w:tcPr>
            <w:tcW w:w="1440" w:type="dxa"/>
          </w:tcPr>
          <w:p w14:paraId="6A799162" w14:textId="77777777" w:rsidR="00E93156" w:rsidRPr="00A55EED" w:rsidRDefault="00E93156" w:rsidP="00E93156">
            <w:pPr>
              <w:autoSpaceDE w:val="0"/>
              <w:autoSpaceDN w:val="0"/>
              <w:spacing w:line="240" w:lineRule="auto"/>
              <w:jc w:val="center"/>
            </w:pPr>
          </w:p>
          <w:p w14:paraId="7C05DDC6" w14:textId="63B9D051"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081A029F" w14:textId="221D2E80" w:rsidR="00E93156" w:rsidRPr="00A55EED" w:rsidRDefault="00E93156" w:rsidP="00E93156">
            <w:pPr>
              <w:autoSpaceDE w:val="0"/>
              <w:autoSpaceDN w:val="0"/>
              <w:snapToGrid w:val="0"/>
              <w:spacing w:line="240" w:lineRule="auto"/>
              <w:jc w:val="center"/>
              <w:rPr>
                <w:rFonts w:eastAsia="標楷體"/>
              </w:rPr>
            </w:pPr>
            <w:r w:rsidRPr="00A55EED">
              <w:rPr>
                <w:rFonts w:eastAsia="標楷體"/>
              </w:rPr>
              <w:t>912,000</w:t>
            </w:r>
          </w:p>
        </w:tc>
        <w:tc>
          <w:tcPr>
            <w:tcW w:w="1458" w:type="dxa"/>
            <w:vAlign w:val="center"/>
          </w:tcPr>
          <w:p w14:paraId="68E353D1" w14:textId="3D849DD8" w:rsidR="00E93156" w:rsidRPr="00A55EED" w:rsidRDefault="00E93156" w:rsidP="00E93156">
            <w:pPr>
              <w:autoSpaceDE w:val="0"/>
              <w:autoSpaceDN w:val="0"/>
              <w:spacing w:line="240" w:lineRule="auto"/>
              <w:jc w:val="center"/>
            </w:pPr>
            <w:r w:rsidRPr="00A55EED">
              <w:rPr>
                <w:rFonts w:eastAsia="標楷體"/>
              </w:rPr>
              <w:t>Ministry of Economic Affairs, R.O.C.</w:t>
            </w:r>
          </w:p>
        </w:tc>
        <w:tc>
          <w:tcPr>
            <w:tcW w:w="1422" w:type="dxa"/>
            <w:vAlign w:val="center"/>
          </w:tcPr>
          <w:p w14:paraId="5BA3CE99" w14:textId="2536E001" w:rsidR="00E93156" w:rsidRPr="00A55EED" w:rsidRDefault="00E93156" w:rsidP="00E93156">
            <w:pPr>
              <w:snapToGrid w:val="0"/>
              <w:spacing w:line="240" w:lineRule="auto"/>
              <w:jc w:val="center"/>
              <w:rPr>
                <w:rFonts w:eastAsia="標楷體"/>
              </w:rPr>
            </w:pPr>
            <w:r w:rsidRPr="00A55EED">
              <w:rPr>
                <w:rFonts w:eastAsia="標楷體"/>
              </w:rPr>
              <w:t>2019/06/01~</w:t>
            </w:r>
          </w:p>
          <w:p w14:paraId="741372C2" w14:textId="36399F72" w:rsidR="00E93156" w:rsidRPr="00A55EED" w:rsidRDefault="00E93156" w:rsidP="00E93156">
            <w:pPr>
              <w:widowControl/>
              <w:adjustRightInd/>
              <w:snapToGrid w:val="0"/>
              <w:spacing w:line="240" w:lineRule="auto"/>
              <w:jc w:val="center"/>
            </w:pPr>
            <w:r w:rsidRPr="00A55EED">
              <w:rPr>
                <w:rFonts w:eastAsia="標楷體"/>
              </w:rPr>
              <w:t>2019/11/30</w:t>
            </w:r>
          </w:p>
        </w:tc>
      </w:tr>
      <w:tr w:rsidR="00E93156" w:rsidRPr="00A55EED" w14:paraId="689CA389" w14:textId="77777777" w:rsidTr="006874F1">
        <w:trPr>
          <w:trHeight w:val="466"/>
        </w:trPr>
        <w:tc>
          <w:tcPr>
            <w:tcW w:w="3888" w:type="dxa"/>
            <w:vAlign w:val="center"/>
          </w:tcPr>
          <w:p w14:paraId="179C248F" w14:textId="64BDD406" w:rsidR="00E93156" w:rsidRPr="00A55EED" w:rsidRDefault="00E93156" w:rsidP="00E93156">
            <w:pPr>
              <w:autoSpaceDE w:val="0"/>
              <w:autoSpaceDN w:val="0"/>
              <w:snapToGrid w:val="0"/>
              <w:spacing w:line="240" w:lineRule="auto"/>
              <w:jc w:val="center"/>
            </w:pPr>
            <w:r w:rsidRPr="00A55EED">
              <w:t>Biomedical industry and new agricultural cross-disciplinary talent cultivation plan</w:t>
            </w:r>
          </w:p>
        </w:tc>
        <w:tc>
          <w:tcPr>
            <w:tcW w:w="1440" w:type="dxa"/>
          </w:tcPr>
          <w:p w14:paraId="5C333D84" w14:textId="6571A4BA"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34CBDA4E" w14:textId="5BA6A66A"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2,200,000</w:t>
            </w:r>
          </w:p>
        </w:tc>
        <w:tc>
          <w:tcPr>
            <w:tcW w:w="1458" w:type="dxa"/>
            <w:vAlign w:val="center"/>
          </w:tcPr>
          <w:p w14:paraId="0B82A4A7" w14:textId="4ADBBA22" w:rsidR="00E93156" w:rsidRPr="00A55EED" w:rsidRDefault="00E93156" w:rsidP="00E93156">
            <w:pPr>
              <w:autoSpaceDE w:val="0"/>
              <w:autoSpaceDN w:val="0"/>
              <w:spacing w:line="240" w:lineRule="auto"/>
              <w:jc w:val="center"/>
            </w:pPr>
            <w:r w:rsidRPr="00A55EED">
              <w:rPr>
                <w:rFonts w:ascii="inherit" w:eastAsia="細明體" w:hAnsi="inherit" w:cs="細明體"/>
                <w:color w:val="212121"/>
                <w:lang w:val="en"/>
              </w:rPr>
              <w:t>Ministry of Education</w:t>
            </w:r>
          </w:p>
        </w:tc>
        <w:tc>
          <w:tcPr>
            <w:tcW w:w="1422" w:type="dxa"/>
            <w:vAlign w:val="center"/>
          </w:tcPr>
          <w:p w14:paraId="115A2430" w14:textId="137F1E7D" w:rsidR="00E93156" w:rsidRPr="00A55EED" w:rsidRDefault="00E93156" w:rsidP="00E93156">
            <w:pPr>
              <w:snapToGrid w:val="0"/>
              <w:spacing w:line="240" w:lineRule="auto"/>
              <w:jc w:val="center"/>
              <w:rPr>
                <w:rFonts w:eastAsia="標楷體"/>
              </w:rPr>
            </w:pPr>
            <w:r w:rsidRPr="00A55EED">
              <w:rPr>
                <w:rFonts w:eastAsia="標楷體"/>
              </w:rPr>
              <w:t>2019/02/01~</w:t>
            </w:r>
          </w:p>
          <w:p w14:paraId="2DF344A1" w14:textId="3AA04D35" w:rsidR="00E93156" w:rsidRPr="00A55EED" w:rsidRDefault="00E93156" w:rsidP="00E93156">
            <w:pPr>
              <w:widowControl/>
              <w:adjustRightInd/>
              <w:snapToGrid w:val="0"/>
              <w:spacing w:line="240" w:lineRule="auto"/>
              <w:jc w:val="center"/>
            </w:pPr>
            <w:r w:rsidRPr="00A55EED">
              <w:rPr>
                <w:rFonts w:eastAsia="標楷體"/>
              </w:rPr>
              <w:t>2020/01/31</w:t>
            </w:r>
          </w:p>
        </w:tc>
      </w:tr>
      <w:tr w:rsidR="00E93156" w:rsidRPr="00A55EED" w14:paraId="623A2B9E" w14:textId="77777777" w:rsidTr="006874F1">
        <w:trPr>
          <w:trHeight w:val="466"/>
        </w:trPr>
        <w:tc>
          <w:tcPr>
            <w:tcW w:w="3888" w:type="dxa"/>
            <w:vAlign w:val="center"/>
          </w:tcPr>
          <w:p w14:paraId="10C17C7D" w14:textId="2B56E60C" w:rsidR="00E93156" w:rsidRPr="00A55EED" w:rsidRDefault="00E93156" w:rsidP="00E93156">
            <w:pPr>
              <w:autoSpaceDE w:val="0"/>
              <w:autoSpaceDN w:val="0"/>
              <w:snapToGrid w:val="0"/>
              <w:spacing w:line="240" w:lineRule="auto"/>
              <w:jc w:val="center"/>
            </w:pPr>
            <w:r w:rsidRPr="00A55EED">
              <w:rPr>
                <w:rFonts w:eastAsia="標楷體"/>
                <w:sz w:val="26"/>
                <w:szCs w:val="26"/>
              </w:rPr>
              <w:t>Development of smart-health oriented wearable somatosensory and physiological sensors for rehabilitation aids</w:t>
            </w:r>
          </w:p>
        </w:tc>
        <w:tc>
          <w:tcPr>
            <w:tcW w:w="1440" w:type="dxa"/>
          </w:tcPr>
          <w:p w14:paraId="69D1768A" w14:textId="4C51E966"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23BD6FA4" w14:textId="6E7F1076"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1,440,000</w:t>
            </w:r>
          </w:p>
        </w:tc>
        <w:tc>
          <w:tcPr>
            <w:tcW w:w="1458" w:type="dxa"/>
            <w:vAlign w:val="center"/>
          </w:tcPr>
          <w:p w14:paraId="3570A272" w14:textId="6BD95BD7"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00E5A831" w14:textId="61C6D148" w:rsidR="00E93156" w:rsidRPr="00A55EED" w:rsidRDefault="00E93156" w:rsidP="00E93156">
            <w:pPr>
              <w:snapToGrid w:val="0"/>
              <w:spacing w:line="240" w:lineRule="auto"/>
              <w:jc w:val="center"/>
              <w:rPr>
                <w:rFonts w:eastAsia="標楷體"/>
              </w:rPr>
            </w:pPr>
            <w:r w:rsidRPr="00A55EED">
              <w:rPr>
                <w:rFonts w:eastAsia="標楷體"/>
              </w:rPr>
              <w:t>2019/01/01~</w:t>
            </w:r>
          </w:p>
          <w:p w14:paraId="3D14CE46" w14:textId="057221E4" w:rsidR="00E93156" w:rsidRPr="00A55EED" w:rsidRDefault="00E93156" w:rsidP="00E93156">
            <w:pPr>
              <w:widowControl/>
              <w:adjustRightInd/>
              <w:snapToGrid w:val="0"/>
              <w:spacing w:line="240" w:lineRule="auto"/>
              <w:jc w:val="center"/>
            </w:pPr>
            <w:r w:rsidRPr="00A55EED">
              <w:rPr>
                <w:rFonts w:eastAsia="標楷體"/>
              </w:rPr>
              <w:t>2019/12/31</w:t>
            </w:r>
          </w:p>
        </w:tc>
      </w:tr>
      <w:tr w:rsidR="00E93156" w:rsidRPr="00A55EED" w14:paraId="6616302A" w14:textId="77777777" w:rsidTr="006874F1">
        <w:trPr>
          <w:trHeight w:val="466"/>
        </w:trPr>
        <w:tc>
          <w:tcPr>
            <w:tcW w:w="3888" w:type="dxa"/>
            <w:vAlign w:val="center"/>
          </w:tcPr>
          <w:p w14:paraId="0986A086" w14:textId="690C4629" w:rsidR="00E93156" w:rsidRPr="00A55EED" w:rsidRDefault="00E93156" w:rsidP="00E93156">
            <w:pPr>
              <w:autoSpaceDE w:val="0"/>
              <w:autoSpaceDN w:val="0"/>
              <w:snapToGrid w:val="0"/>
              <w:spacing w:line="240" w:lineRule="auto"/>
              <w:jc w:val="center"/>
            </w:pPr>
            <w:r w:rsidRPr="00A55EED">
              <w:lastRenderedPageBreak/>
              <w:t>Smart multifunctional vibration foam roller development plan</w:t>
            </w:r>
          </w:p>
        </w:tc>
        <w:tc>
          <w:tcPr>
            <w:tcW w:w="1440" w:type="dxa"/>
          </w:tcPr>
          <w:p w14:paraId="2FC73E2F" w14:textId="77777777" w:rsidR="00E93156" w:rsidRPr="00A55EED" w:rsidRDefault="00E93156" w:rsidP="00E93156">
            <w:pPr>
              <w:autoSpaceDE w:val="0"/>
              <w:autoSpaceDN w:val="0"/>
              <w:spacing w:line="240" w:lineRule="auto"/>
              <w:jc w:val="center"/>
            </w:pPr>
          </w:p>
          <w:p w14:paraId="0CC8E443" w14:textId="4B55A5D2"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11E99EEE" w14:textId="068AE340" w:rsidR="00E93156" w:rsidRPr="00A55EED" w:rsidRDefault="00E93156" w:rsidP="00E93156">
            <w:pPr>
              <w:autoSpaceDE w:val="0"/>
              <w:autoSpaceDN w:val="0"/>
              <w:snapToGrid w:val="0"/>
              <w:spacing w:line="240" w:lineRule="auto"/>
              <w:jc w:val="center"/>
              <w:rPr>
                <w:rFonts w:eastAsia="標楷體"/>
              </w:rPr>
            </w:pPr>
            <w:r w:rsidRPr="00A55EED">
              <w:rPr>
                <w:rFonts w:eastAsia="標楷體"/>
              </w:rPr>
              <w:t>600,000</w:t>
            </w:r>
          </w:p>
        </w:tc>
        <w:tc>
          <w:tcPr>
            <w:tcW w:w="1458" w:type="dxa"/>
            <w:vAlign w:val="center"/>
          </w:tcPr>
          <w:p w14:paraId="4A82D9F7" w14:textId="4811EC64" w:rsidR="00E93156" w:rsidRPr="00A55EED" w:rsidRDefault="00E93156" w:rsidP="00E93156">
            <w:pPr>
              <w:autoSpaceDE w:val="0"/>
              <w:autoSpaceDN w:val="0"/>
              <w:spacing w:line="240" w:lineRule="auto"/>
              <w:jc w:val="center"/>
            </w:pPr>
            <w:r w:rsidRPr="00A55EED">
              <w:rPr>
                <w:rFonts w:eastAsia="標楷體"/>
              </w:rPr>
              <w:t>Ministry of Economic Affairs, R.O.C.</w:t>
            </w:r>
          </w:p>
        </w:tc>
        <w:tc>
          <w:tcPr>
            <w:tcW w:w="1422" w:type="dxa"/>
            <w:vAlign w:val="center"/>
          </w:tcPr>
          <w:p w14:paraId="4CD639AF" w14:textId="166329A5" w:rsidR="00E93156" w:rsidRPr="00A55EED" w:rsidRDefault="00E93156" w:rsidP="00E93156">
            <w:pPr>
              <w:snapToGrid w:val="0"/>
              <w:spacing w:line="240" w:lineRule="auto"/>
              <w:jc w:val="center"/>
              <w:rPr>
                <w:rFonts w:eastAsia="標楷體"/>
              </w:rPr>
            </w:pPr>
            <w:r w:rsidRPr="00A55EED">
              <w:rPr>
                <w:rFonts w:eastAsia="標楷體"/>
              </w:rPr>
              <w:t>2018/08/01~</w:t>
            </w:r>
          </w:p>
          <w:p w14:paraId="18F0B9D7" w14:textId="337A464E" w:rsidR="00E93156" w:rsidRPr="00A55EED" w:rsidRDefault="00E93156" w:rsidP="00E93156">
            <w:pPr>
              <w:widowControl/>
              <w:adjustRightInd/>
              <w:snapToGrid w:val="0"/>
              <w:spacing w:line="240" w:lineRule="auto"/>
              <w:jc w:val="center"/>
            </w:pPr>
            <w:r w:rsidRPr="00A55EED">
              <w:rPr>
                <w:rFonts w:eastAsia="標楷體"/>
              </w:rPr>
              <w:t>2019/07/31</w:t>
            </w:r>
          </w:p>
        </w:tc>
      </w:tr>
      <w:tr w:rsidR="00E93156" w:rsidRPr="00A55EED" w14:paraId="73E4B20C" w14:textId="77777777" w:rsidTr="000B73CE">
        <w:trPr>
          <w:trHeight w:val="466"/>
        </w:trPr>
        <w:tc>
          <w:tcPr>
            <w:tcW w:w="3888" w:type="dxa"/>
            <w:vAlign w:val="center"/>
          </w:tcPr>
          <w:p w14:paraId="6C757BEB" w14:textId="77777777" w:rsidR="00E93156" w:rsidRPr="00A55EED" w:rsidRDefault="00E93156" w:rsidP="00E93156">
            <w:pPr>
              <w:autoSpaceDE w:val="0"/>
              <w:autoSpaceDN w:val="0"/>
              <w:snapToGrid w:val="0"/>
              <w:spacing w:line="240" w:lineRule="auto"/>
              <w:jc w:val="center"/>
            </w:pPr>
            <w:r w:rsidRPr="00A55EED">
              <w:t>Characteristics of Electrophysiological Property of Neuromuscular</w:t>
            </w:r>
          </w:p>
          <w:p w14:paraId="721FD5C9" w14:textId="77777777" w:rsidR="00E93156" w:rsidRPr="00A55EED" w:rsidRDefault="00E93156" w:rsidP="00E93156">
            <w:pPr>
              <w:autoSpaceDE w:val="0"/>
              <w:autoSpaceDN w:val="0"/>
              <w:snapToGrid w:val="0"/>
              <w:spacing w:line="240" w:lineRule="auto"/>
              <w:jc w:val="center"/>
            </w:pPr>
            <w:r w:rsidRPr="00A55EED">
              <w:t>Motor Unit and its Adaptive Strategy Responding to Different</w:t>
            </w:r>
          </w:p>
          <w:p w14:paraId="4A59841E" w14:textId="77777777" w:rsidR="00E93156" w:rsidRPr="00A55EED" w:rsidRDefault="00E93156" w:rsidP="00E93156">
            <w:pPr>
              <w:autoSpaceDE w:val="0"/>
              <w:autoSpaceDN w:val="0"/>
              <w:snapToGrid w:val="0"/>
              <w:spacing w:line="240" w:lineRule="auto"/>
              <w:jc w:val="center"/>
            </w:pPr>
            <w:r w:rsidRPr="00A55EED">
              <w:t xml:space="preserve">Exercise Modalities in Limb Muscles for Seniors with </w:t>
            </w:r>
            <w:proofErr w:type="spellStart"/>
            <w:r w:rsidRPr="00A55EED">
              <w:t>Sarcopenia</w:t>
            </w:r>
            <w:proofErr w:type="spellEnd"/>
          </w:p>
          <w:p w14:paraId="672E55BA" w14:textId="0F7CA2F6" w:rsidR="00E93156" w:rsidRPr="00A55EED" w:rsidRDefault="00E93156" w:rsidP="00E93156">
            <w:pPr>
              <w:autoSpaceDE w:val="0"/>
              <w:autoSpaceDN w:val="0"/>
              <w:snapToGrid w:val="0"/>
              <w:spacing w:line="240" w:lineRule="auto"/>
              <w:jc w:val="center"/>
            </w:pPr>
            <w:r w:rsidRPr="00A55EED">
              <w:t>(</w:t>
            </w:r>
            <w:r>
              <w:rPr>
                <w:rFonts w:eastAsia="標楷體"/>
              </w:rPr>
              <w:t>NSTC</w:t>
            </w:r>
            <w:r w:rsidRPr="00A55EED">
              <w:t xml:space="preserve"> 107-2410-H-037 -008)</w:t>
            </w:r>
          </w:p>
        </w:tc>
        <w:tc>
          <w:tcPr>
            <w:tcW w:w="1440" w:type="dxa"/>
          </w:tcPr>
          <w:p w14:paraId="779BB0CF" w14:textId="77777777" w:rsidR="00E93156" w:rsidRPr="00A55EED" w:rsidRDefault="00E93156" w:rsidP="00E93156">
            <w:pPr>
              <w:spacing w:line="240" w:lineRule="auto"/>
              <w:jc w:val="center"/>
            </w:pPr>
          </w:p>
          <w:p w14:paraId="2ADAF926" w14:textId="77777777" w:rsidR="00E93156" w:rsidRPr="00A55EED" w:rsidRDefault="00E93156" w:rsidP="00E93156">
            <w:pPr>
              <w:spacing w:line="240" w:lineRule="auto"/>
              <w:jc w:val="center"/>
            </w:pPr>
            <w:r w:rsidRPr="00A55EED">
              <w:t>Principal Investigator</w:t>
            </w:r>
          </w:p>
        </w:tc>
        <w:tc>
          <w:tcPr>
            <w:tcW w:w="1260" w:type="dxa"/>
            <w:vAlign w:val="center"/>
          </w:tcPr>
          <w:p w14:paraId="2D94FBB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810</w:t>
            </w:r>
            <w:r w:rsidRPr="00A55EED">
              <w:rPr>
                <w:rFonts w:eastAsia="標楷體"/>
              </w:rPr>
              <w:t>,000</w:t>
            </w:r>
          </w:p>
        </w:tc>
        <w:tc>
          <w:tcPr>
            <w:tcW w:w="1458" w:type="dxa"/>
            <w:vAlign w:val="center"/>
          </w:tcPr>
          <w:p w14:paraId="4788D426" w14:textId="77777777" w:rsidR="00E93156" w:rsidRPr="00A55EED" w:rsidRDefault="00E93156" w:rsidP="00E93156">
            <w:pPr>
              <w:autoSpaceDE w:val="0"/>
              <w:autoSpaceDN w:val="0"/>
              <w:spacing w:line="240" w:lineRule="auto"/>
              <w:jc w:val="center"/>
            </w:pPr>
            <w:r w:rsidRPr="00A55EED">
              <w:rPr>
                <w:rFonts w:eastAsia="標楷體"/>
              </w:rPr>
              <w:t>Ministry of Science and Technology</w:t>
            </w:r>
          </w:p>
        </w:tc>
        <w:tc>
          <w:tcPr>
            <w:tcW w:w="1422" w:type="dxa"/>
            <w:vAlign w:val="center"/>
          </w:tcPr>
          <w:p w14:paraId="673F92A4" w14:textId="5633C623" w:rsidR="00E93156" w:rsidRPr="00A55EED" w:rsidRDefault="00E93156" w:rsidP="00E93156">
            <w:pPr>
              <w:snapToGrid w:val="0"/>
              <w:spacing w:line="240" w:lineRule="auto"/>
              <w:jc w:val="center"/>
              <w:rPr>
                <w:rFonts w:eastAsia="標楷體"/>
              </w:rPr>
            </w:pPr>
            <w:r w:rsidRPr="00A55EED">
              <w:rPr>
                <w:rFonts w:eastAsia="標楷體" w:hint="eastAsia"/>
              </w:rPr>
              <w:t>2018/</w:t>
            </w:r>
            <w:r w:rsidRPr="00A55EED">
              <w:rPr>
                <w:rFonts w:eastAsia="標楷體"/>
              </w:rPr>
              <w:t>0</w:t>
            </w:r>
            <w:r w:rsidRPr="00A55EED">
              <w:rPr>
                <w:rFonts w:eastAsia="標楷體" w:hint="eastAsia"/>
              </w:rPr>
              <w:t>8/</w:t>
            </w:r>
            <w:r w:rsidRPr="00A55EED">
              <w:rPr>
                <w:rFonts w:eastAsia="標楷體"/>
              </w:rPr>
              <w:t>0</w:t>
            </w:r>
            <w:r w:rsidRPr="00A55EED">
              <w:rPr>
                <w:rFonts w:eastAsia="標楷體" w:hint="eastAsia"/>
              </w:rPr>
              <w:t>1~</w:t>
            </w:r>
          </w:p>
          <w:p w14:paraId="0CE97972" w14:textId="06690D85" w:rsidR="00E93156" w:rsidRPr="00A55EED" w:rsidRDefault="00E93156" w:rsidP="00E93156">
            <w:pPr>
              <w:snapToGrid w:val="0"/>
              <w:spacing w:line="240" w:lineRule="auto"/>
              <w:jc w:val="center"/>
              <w:rPr>
                <w:rFonts w:eastAsia="標楷體"/>
              </w:rPr>
            </w:pPr>
            <w:r w:rsidRPr="00A55EED">
              <w:rPr>
                <w:rFonts w:eastAsia="標楷體" w:hint="eastAsia"/>
              </w:rPr>
              <w:t>2019/</w:t>
            </w:r>
            <w:r w:rsidRPr="00A55EED">
              <w:rPr>
                <w:rFonts w:eastAsia="標楷體"/>
              </w:rPr>
              <w:t>11</w:t>
            </w:r>
            <w:r w:rsidRPr="00A55EED">
              <w:rPr>
                <w:rFonts w:eastAsia="標楷體" w:hint="eastAsia"/>
              </w:rPr>
              <w:t>/31</w:t>
            </w:r>
          </w:p>
        </w:tc>
      </w:tr>
      <w:tr w:rsidR="00E93156" w:rsidRPr="00A55EED" w14:paraId="02E6CD27" w14:textId="77777777" w:rsidTr="000B73CE">
        <w:trPr>
          <w:trHeight w:val="466"/>
        </w:trPr>
        <w:tc>
          <w:tcPr>
            <w:tcW w:w="3888" w:type="dxa"/>
            <w:vAlign w:val="center"/>
          </w:tcPr>
          <w:p w14:paraId="278F79EF" w14:textId="77777777" w:rsidR="00E93156" w:rsidRPr="00A55EED" w:rsidRDefault="00E93156" w:rsidP="00E93156">
            <w:pPr>
              <w:autoSpaceDE w:val="0"/>
              <w:autoSpaceDN w:val="0"/>
              <w:snapToGrid w:val="0"/>
              <w:spacing w:line="240" w:lineRule="auto"/>
              <w:jc w:val="center"/>
            </w:pPr>
            <w:r w:rsidRPr="00A55EED">
              <w:rPr>
                <w:rFonts w:eastAsia="標楷體"/>
              </w:rPr>
              <w:t>The Effects of Cooperative Learning merged with Team-Based Learning Applying to the Sports Medicine Practice Courses</w:t>
            </w:r>
          </w:p>
        </w:tc>
        <w:tc>
          <w:tcPr>
            <w:tcW w:w="1440" w:type="dxa"/>
          </w:tcPr>
          <w:p w14:paraId="46459E2A" w14:textId="77777777" w:rsidR="00E93156" w:rsidRPr="00A55EED" w:rsidRDefault="00E93156" w:rsidP="00E93156">
            <w:pPr>
              <w:spacing w:line="240" w:lineRule="auto"/>
              <w:jc w:val="center"/>
            </w:pPr>
            <w:r w:rsidRPr="00A55EED">
              <w:t>Principal Investigator</w:t>
            </w:r>
          </w:p>
        </w:tc>
        <w:tc>
          <w:tcPr>
            <w:tcW w:w="1260" w:type="dxa"/>
            <w:vAlign w:val="center"/>
          </w:tcPr>
          <w:p w14:paraId="77D1910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279</w:t>
            </w:r>
            <w:r w:rsidRPr="00A55EED">
              <w:rPr>
                <w:rFonts w:eastAsia="標楷體"/>
              </w:rPr>
              <w:t>,000</w:t>
            </w:r>
          </w:p>
        </w:tc>
        <w:tc>
          <w:tcPr>
            <w:tcW w:w="1458" w:type="dxa"/>
            <w:vAlign w:val="center"/>
          </w:tcPr>
          <w:p w14:paraId="3DB5258A" w14:textId="77777777" w:rsidR="00E93156" w:rsidRPr="00A55EED" w:rsidRDefault="00E93156" w:rsidP="00E9315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rPr>
                <w:rFonts w:ascii="inherit" w:eastAsia="細明體" w:hAnsi="inherit" w:cs="細明體" w:hint="eastAsia"/>
                <w:color w:val="212121"/>
              </w:rPr>
            </w:pPr>
            <w:r w:rsidRPr="00A55EED">
              <w:rPr>
                <w:rFonts w:ascii="inherit" w:eastAsia="細明體" w:hAnsi="inherit" w:cs="細明體"/>
                <w:color w:val="212121"/>
                <w:lang w:val="en"/>
              </w:rPr>
              <w:t>Ministry of Education</w:t>
            </w:r>
          </w:p>
        </w:tc>
        <w:tc>
          <w:tcPr>
            <w:tcW w:w="1422" w:type="dxa"/>
            <w:vAlign w:val="center"/>
          </w:tcPr>
          <w:p w14:paraId="696DE5F0" w14:textId="3F312E5D" w:rsidR="00E93156" w:rsidRPr="00A55EED" w:rsidRDefault="00E93156" w:rsidP="00E93156">
            <w:pPr>
              <w:snapToGrid w:val="0"/>
              <w:spacing w:line="240" w:lineRule="auto"/>
              <w:jc w:val="center"/>
              <w:rPr>
                <w:rFonts w:eastAsia="標楷體"/>
              </w:rPr>
            </w:pPr>
            <w:r w:rsidRPr="00A55EED">
              <w:rPr>
                <w:rFonts w:eastAsia="標楷體" w:hint="eastAsia"/>
              </w:rPr>
              <w:t>2018/</w:t>
            </w:r>
            <w:r w:rsidRPr="00A55EED">
              <w:rPr>
                <w:rFonts w:eastAsia="標楷體"/>
              </w:rPr>
              <w:t>0</w:t>
            </w:r>
            <w:r w:rsidRPr="00A55EED">
              <w:rPr>
                <w:rFonts w:eastAsia="標楷體" w:hint="eastAsia"/>
              </w:rPr>
              <w:t>8/</w:t>
            </w:r>
            <w:r w:rsidRPr="00A55EED">
              <w:rPr>
                <w:rFonts w:eastAsia="標楷體"/>
              </w:rPr>
              <w:t>0</w:t>
            </w:r>
            <w:r w:rsidRPr="00A55EED">
              <w:rPr>
                <w:rFonts w:eastAsia="標楷體" w:hint="eastAsia"/>
              </w:rPr>
              <w:t>1</w:t>
            </w:r>
            <w:r w:rsidRPr="00A55EED">
              <w:rPr>
                <w:rFonts w:eastAsia="標楷體"/>
              </w:rPr>
              <w:t>~</w:t>
            </w:r>
          </w:p>
          <w:p w14:paraId="381B1AFA" w14:textId="4864C84D"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019/07/31</w:t>
            </w:r>
          </w:p>
        </w:tc>
      </w:tr>
      <w:tr w:rsidR="00E93156" w:rsidRPr="00A55EED" w14:paraId="2CE11A93" w14:textId="77777777" w:rsidTr="000B73CE">
        <w:trPr>
          <w:trHeight w:val="466"/>
        </w:trPr>
        <w:tc>
          <w:tcPr>
            <w:tcW w:w="3888" w:type="dxa"/>
            <w:vAlign w:val="center"/>
          </w:tcPr>
          <w:p w14:paraId="6B590CF5" w14:textId="77777777" w:rsidR="00E93156" w:rsidRPr="00A55EED" w:rsidRDefault="00E93156" w:rsidP="00E93156">
            <w:pPr>
              <w:autoSpaceDE w:val="0"/>
              <w:autoSpaceDN w:val="0"/>
              <w:snapToGrid w:val="0"/>
              <w:spacing w:line="240" w:lineRule="auto"/>
              <w:jc w:val="center"/>
            </w:pPr>
            <w:r w:rsidRPr="00A55EED">
              <w:t xml:space="preserve">A Piezo and bio-potential sensing </w:t>
            </w:r>
            <w:proofErr w:type="spellStart"/>
            <w:r w:rsidRPr="00A55EED">
              <w:t>SoC</w:t>
            </w:r>
            <w:proofErr w:type="spellEnd"/>
            <w:r w:rsidRPr="00A55EED">
              <w:t xml:space="preserve"> with intelligent real-time computing, compressing and</w:t>
            </w:r>
          </w:p>
          <w:p w14:paraId="52531142" w14:textId="77777777" w:rsidR="00E93156" w:rsidRPr="00A55EED" w:rsidRDefault="00E93156" w:rsidP="00E93156">
            <w:pPr>
              <w:autoSpaceDE w:val="0"/>
              <w:autoSpaceDN w:val="0"/>
              <w:snapToGrid w:val="0"/>
              <w:spacing w:line="240" w:lineRule="auto"/>
              <w:jc w:val="center"/>
            </w:pPr>
            <w:r w:rsidRPr="00A55EED">
              <w:t>buffer management support</w:t>
            </w:r>
          </w:p>
        </w:tc>
        <w:tc>
          <w:tcPr>
            <w:tcW w:w="1440" w:type="dxa"/>
          </w:tcPr>
          <w:p w14:paraId="57CA044A" w14:textId="77777777" w:rsidR="00E93156" w:rsidRPr="00A55EED" w:rsidRDefault="00E93156" w:rsidP="00E93156">
            <w:pPr>
              <w:spacing w:line="240" w:lineRule="auto"/>
              <w:jc w:val="center"/>
            </w:pPr>
            <w:r w:rsidRPr="00A55EED">
              <w:t>CO- Investigator</w:t>
            </w:r>
          </w:p>
        </w:tc>
        <w:tc>
          <w:tcPr>
            <w:tcW w:w="1260" w:type="dxa"/>
            <w:vAlign w:val="center"/>
          </w:tcPr>
          <w:p w14:paraId="7C1379A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150,</w:t>
            </w:r>
            <w:r w:rsidRPr="00A55EED">
              <w:rPr>
                <w:rFonts w:eastAsia="標楷體"/>
              </w:rPr>
              <w:t>000</w:t>
            </w:r>
          </w:p>
        </w:tc>
        <w:tc>
          <w:tcPr>
            <w:tcW w:w="1458" w:type="dxa"/>
            <w:vAlign w:val="center"/>
          </w:tcPr>
          <w:p w14:paraId="122DDACD" w14:textId="77777777"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042F9EB4" w14:textId="3BA39472"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018/06/11~</w:t>
            </w:r>
          </w:p>
          <w:p w14:paraId="31E803A8" w14:textId="7A9ABBDC"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w:t>
            </w:r>
            <w:r w:rsidRPr="00A55EED">
              <w:rPr>
                <w:rFonts w:eastAsia="標楷體" w:hint="eastAsia"/>
              </w:rPr>
              <w:t>9</w:t>
            </w:r>
            <w:r w:rsidRPr="00A55EED">
              <w:rPr>
                <w:rFonts w:eastAsia="標楷體"/>
              </w:rPr>
              <w:t>/06/10</w:t>
            </w:r>
          </w:p>
        </w:tc>
      </w:tr>
      <w:tr w:rsidR="00E93156" w:rsidRPr="00A55EED" w14:paraId="075E1C3B" w14:textId="77777777" w:rsidTr="000B73CE">
        <w:trPr>
          <w:trHeight w:val="466"/>
        </w:trPr>
        <w:tc>
          <w:tcPr>
            <w:tcW w:w="3888" w:type="dxa"/>
            <w:vAlign w:val="center"/>
          </w:tcPr>
          <w:p w14:paraId="52C54B60" w14:textId="77777777" w:rsidR="00E93156" w:rsidRPr="00A55EED" w:rsidRDefault="00E93156" w:rsidP="00E93156">
            <w:pPr>
              <w:autoSpaceDE w:val="0"/>
              <w:autoSpaceDN w:val="0"/>
              <w:snapToGrid w:val="0"/>
              <w:spacing w:line="240" w:lineRule="auto"/>
              <w:jc w:val="center"/>
            </w:pPr>
            <w:r w:rsidRPr="00A55EED">
              <w:rPr>
                <w:rFonts w:eastAsia="標楷體"/>
              </w:rPr>
              <w:t>Development of</w:t>
            </w:r>
            <w:r w:rsidRPr="00A55EED">
              <w:rPr>
                <w:rFonts w:eastAsia="標楷體" w:hint="eastAsia"/>
              </w:rPr>
              <w:t xml:space="preserve"> </w:t>
            </w:r>
            <w:r w:rsidRPr="00A55EED">
              <w:rPr>
                <w:rFonts w:eastAsia="標楷體"/>
              </w:rPr>
              <w:t>Software for Pressure Feedback Using in Core Stability Ball Exercise</w:t>
            </w:r>
          </w:p>
        </w:tc>
        <w:tc>
          <w:tcPr>
            <w:tcW w:w="1440" w:type="dxa"/>
          </w:tcPr>
          <w:p w14:paraId="75E970C6" w14:textId="77777777" w:rsidR="00E93156" w:rsidRPr="00A55EED" w:rsidRDefault="00E93156" w:rsidP="00E93156">
            <w:pPr>
              <w:spacing w:line="240" w:lineRule="auto"/>
              <w:jc w:val="center"/>
            </w:pPr>
            <w:r w:rsidRPr="00A55EED">
              <w:t>Principal Investigator</w:t>
            </w:r>
          </w:p>
        </w:tc>
        <w:tc>
          <w:tcPr>
            <w:tcW w:w="1260" w:type="dxa"/>
            <w:vAlign w:val="center"/>
          </w:tcPr>
          <w:p w14:paraId="17984009"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200,000</w:t>
            </w:r>
          </w:p>
        </w:tc>
        <w:tc>
          <w:tcPr>
            <w:tcW w:w="1458" w:type="dxa"/>
            <w:vAlign w:val="center"/>
          </w:tcPr>
          <w:p w14:paraId="46DD6685" w14:textId="77777777" w:rsidR="00E93156" w:rsidRPr="00A55EED" w:rsidRDefault="00E93156" w:rsidP="00E93156">
            <w:pPr>
              <w:autoSpaceDE w:val="0"/>
              <w:autoSpaceDN w:val="0"/>
              <w:spacing w:line="240" w:lineRule="auto"/>
              <w:jc w:val="center"/>
            </w:pPr>
            <w:r w:rsidRPr="00A55EED">
              <w:t>Kaohsiung Medical University</w:t>
            </w:r>
          </w:p>
        </w:tc>
        <w:tc>
          <w:tcPr>
            <w:tcW w:w="1422" w:type="dxa"/>
            <w:vAlign w:val="center"/>
          </w:tcPr>
          <w:p w14:paraId="44380AEF" w14:textId="77777777" w:rsidR="00E93156" w:rsidRPr="00A55EED" w:rsidRDefault="00E93156" w:rsidP="00E93156">
            <w:pPr>
              <w:snapToGrid w:val="0"/>
              <w:spacing w:line="240" w:lineRule="auto"/>
              <w:jc w:val="center"/>
              <w:rPr>
                <w:rFonts w:eastAsia="標楷體"/>
              </w:rPr>
            </w:pPr>
            <w:r w:rsidRPr="00A55EED">
              <w:rPr>
                <w:rFonts w:eastAsia="標楷體" w:hint="eastAsia"/>
              </w:rPr>
              <w:t>2018/</w:t>
            </w:r>
            <w:r w:rsidRPr="00A55EED">
              <w:rPr>
                <w:rFonts w:eastAsia="標楷體"/>
              </w:rPr>
              <w:t>0</w:t>
            </w:r>
            <w:r w:rsidRPr="00A55EED">
              <w:rPr>
                <w:rFonts w:eastAsia="標楷體" w:hint="eastAsia"/>
              </w:rPr>
              <w:t>3/15~</w:t>
            </w:r>
          </w:p>
          <w:p w14:paraId="36B2E092" w14:textId="2B8C6629" w:rsidR="00E93156" w:rsidRPr="00A55EED" w:rsidRDefault="00E93156" w:rsidP="00E93156">
            <w:pPr>
              <w:snapToGrid w:val="0"/>
              <w:spacing w:line="240" w:lineRule="auto"/>
              <w:jc w:val="center"/>
              <w:rPr>
                <w:rFonts w:eastAsia="標楷體"/>
              </w:rPr>
            </w:pPr>
            <w:r w:rsidRPr="00A55EED">
              <w:rPr>
                <w:rFonts w:eastAsia="標楷體" w:hint="eastAsia"/>
              </w:rPr>
              <w:t>2019/</w:t>
            </w:r>
            <w:r w:rsidRPr="00A55EED">
              <w:rPr>
                <w:rFonts w:eastAsia="標楷體"/>
              </w:rPr>
              <w:t>0</w:t>
            </w:r>
            <w:r w:rsidRPr="00A55EED">
              <w:rPr>
                <w:rFonts w:eastAsia="標楷體" w:hint="eastAsia"/>
              </w:rPr>
              <w:t>3/14</w:t>
            </w:r>
          </w:p>
        </w:tc>
      </w:tr>
      <w:tr w:rsidR="00E93156" w:rsidRPr="00A55EED" w14:paraId="2DD4635F" w14:textId="77777777" w:rsidTr="000B73CE">
        <w:trPr>
          <w:trHeight w:val="466"/>
        </w:trPr>
        <w:tc>
          <w:tcPr>
            <w:tcW w:w="3888" w:type="dxa"/>
            <w:vAlign w:val="center"/>
          </w:tcPr>
          <w:p w14:paraId="406DB915" w14:textId="77777777" w:rsidR="00E93156" w:rsidRPr="00A55EED" w:rsidRDefault="00E93156" w:rsidP="00E93156">
            <w:pPr>
              <w:autoSpaceDE w:val="0"/>
              <w:autoSpaceDN w:val="0"/>
              <w:snapToGrid w:val="0"/>
              <w:spacing w:line="240" w:lineRule="auto"/>
              <w:jc w:val="center"/>
            </w:pPr>
            <w:r w:rsidRPr="00A55EED">
              <w:t>Biomedical industry and new agricultural cross-disciplinary talent cultivation plan</w:t>
            </w:r>
          </w:p>
        </w:tc>
        <w:tc>
          <w:tcPr>
            <w:tcW w:w="1440" w:type="dxa"/>
          </w:tcPr>
          <w:p w14:paraId="4C623691" w14:textId="77777777" w:rsidR="00E93156" w:rsidRPr="00A55EED" w:rsidRDefault="00E93156" w:rsidP="00E93156">
            <w:pPr>
              <w:spacing w:line="240" w:lineRule="auto"/>
              <w:jc w:val="center"/>
            </w:pPr>
            <w:r w:rsidRPr="00A55EED">
              <w:t>Principal Investigator</w:t>
            </w:r>
          </w:p>
        </w:tc>
        <w:tc>
          <w:tcPr>
            <w:tcW w:w="1260" w:type="dxa"/>
            <w:vAlign w:val="center"/>
          </w:tcPr>
          <w:p w14:paraId="6ED42DA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w:t>
            </w:r>
            <w:r w:rsidRPr="00A55EED">
              <w:rPr>
                <w:rFonts w:eastAsia="標楷體"/>
              </w:rPr>
              <w:t>,310,000</w:t>
            </w:r>
          </w:p>
        </w:tc>
        <w:tc>
          <w:tcPr>
            <w:tcW w:w="1458" w:type="dxa"/>
            <w:vAlign w:val="center"/>
          </w:tcPr>
          <w:p w14:paraId="5CE7EC08" w14:textId="77777777" w:rsidR="00E93156" w:rsidRPr="00A55EED" w:rsidRDefault="00E93156" w:rsidP="00E93156">
            <w:pPr>
              <w:autoSpaceDE w:val="0"/>
              <w:autoSpaceDN w:val="0"/>
              <w:spacing w:line="240" w:lineRule="auto"/>
              <w:jc w:val="center"/>
            </w:pPr>
            <w:r w:rsidRPr="00A55EED">
              <w:rPr>
                <w:rFonts w:ascii="inherit" w:eastAsia="細明體" w:hAnsi="inherit" w:cs="細明體"/>
                <w:color w:val="212121"/>
                <w:lang w:val="en"/>
              </w:rPr>
              <w:t>Ministry of Education</w:t>
            </w:r>
          </w:p>
        </w:tc>
        <w:tc>
          <w:tcPr>
            <w:tcW w:w="1422" w:type="dxa"/>
            <w:vAlign w:val="center"/>
          </w:tcPr>
          <w:p w14:paraId="4856C7B2" w14:textId="19A15A2E" w:rsidR="00E93156" w:rsidRPr="00A55EED" w:rsidRDefault="00E93156" w:rsidP="00E93156">
            <w:pPr>
              <w:snapToGrid w:val="0"/>
              <w:spacing w:line="240" w:lineRule="auto"/>
              <w:jc w:val="center"/>
              <w:rPr>
                <w:rFonts w:eastAsia="標楷體"/>
              </w:rPr>
            </w:pPr>
            <w:r w:rsidRPr="00A55EED">
              <w:rPr>
                <w:rFonts w:eastAsia="標楷體" w:hint="eastAsia"/>
              </w:rPr>
              <w:t>2018/</w:t>
            </w:r>
            <w:r w:rsidRPr="00A55EED">
              <w:rPr>
                <w:rFonts w:eastAsia="標楷體"/>
              </w:rPr>
              <w:t>0</w:t>
            </w:r>
            <w:r w:rsidRPr="00A55EED">
              <w:rPr>
                <w:rFonts w:eastAsia="標楷體" w:hint="eastAsia"/>
              </w:rPr>
              <w:t>3/</w:t>
            </w:r>
            <w:r w:rsidRPr="00A55EED">
              <w:rPr>
                <w:rFonts w:eastAsia="標楷體"/>
              </w:rPr>
              <w:t>14~</w:t>
            </w:r>
          </w:p>
          <w:p w14:paraId="4437DADF" w14:textId="681852AC"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019/01/31</w:t>
            </w:r>
          </w:p>
        </w:tc>
      </w:tr>
      <w:tr w:rsidR="00E93156" w:rsidRPr="00A55EED" w14:paraId="01568B69" w14:textId="77777777" w:rsidTr="000B73CE">
        <w:trPr>
          <w:trHeight w:val="466"/>
        </w:trPr>
        <w:tc>
          <w:tcPr>
            <w:tcW w:w="3888" w:type="dxa"/>
            <w:vAlign w:val="center"/>
          </w:tcPr>
          <w:p w14:paraId="47F4FC7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Effectiveness of implementing individual exercise prescription for elderly</w:t>
            </w:r>
          </w:p>
        </w:tc>
        <w:tc>
          <w:tcPr>
            <w:tcW w:w="1440" w:type="dxa"/>
          </w:tcPr>
          <w:p w14:paraId="1C874478" w14:textId="77777777" w:rsidR="00E93156" w:rsidRPr="00A55EED" w:rsidRDefault="00E93156" w:rsidP="00E93156">
            <w:pPr>
              <w:spacing w:line="240" w:lineRule="auto"/>
              <w:jc w:val="center"/>
            </w:pPr>
          </w:p>
          <w:p w14:paraId="0C5A6924" w14:textId="77777777" w:rsidR="00E93156" w:rsidRPr="00A55EED" w:rsidRDefault="00E93156" w:rsidP="00E93156">
            <w:pPr>
              <w:spacing w:line="240" w:lineRule="auto"/>
              <w:jc w:val="center"/>
            </w:pPr>
          </w:p>
          <w:p w14:paraId="038050BD" w14:textId="77777777" w:rsidR="00E93156" w:rsidRPr="00A55EED" w:rsidRDefault="00E93156" w:rsidP="00E93156">
            <w:pPr>
              <w:spacing w:line="240" w:lineRule="auto"/>
              <w:jc w:val="center"/>
            </w:pPr>
            <w:r w:rsidRPr="00A55EED">
              <w:t>Principal Investigator</w:t>
            </w:r>
          </w:p>
        </w:tc>
        <w:tc>
          <w:tcPr>
            <w:tcW w:w="1260" w:type="dxa"/>
            <w:vAlign w:val="center"/>
          </w:tcPr>
          <w:p w14:paraId="6CA6212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400,</w:t>
            </w:r>
            <w:r w:rsidRPr="00A55EED">
              <w:rPr>
                <w:rFonts w:eastAsia="標楷體"/>
              </w:rPr>
              <w:t>000</w:t>
            </w:r>
          </w:p>
        </w:tc>
        <w:tc>
          <w:tcPr>
            <w:tcW w:w="1458" w:type="dxa"/>
            <w:vAlign w:val="center"/>
          </w:tcPr>
          <w:p w14:paraId="3C529B60" w14:textId="77777777" w:rsidR="00E93156" w:rsidRPr="00A55EED" w:rsidRDefault="00E93156" w:rsidP="00E93156">
            <w:pPr>
              <w:autoSpaceDE w:val="0"/>
              <w:autoSpaceDN w:val="0"/>
              <w:spacing w:line="240" w:lineRule="auto"/>
              <w:jc w:val="center"/>
            </w:pPr>
            <w:r w:rsidRPr="00A55EED">
              <w:rPr>
                <w:rFonts w:eastAsia="標楷體"/>
              </w:rPr>
              <w:t xml:space="preserve">Metal Industries Research and </w:t>
            </w:r>
            <w:r w:rsidRPr="00A55EED">
              <w:rPr>
                <w:rFonts w:eastAsia="標楷體"/>
                <w:sz w:val="23"/>
                <w:szCs w:val="23"/>
              </w:rPr>
              <w:t>Development</w:t>
            </w:r>
            <w:r w:rsidRPr="00A55EED">
              <w:rPr>
                <w:rFonts w:eastAsia="標楷體"/>
              </w:rPr>
              <w:t xml:space="preserve"> </w:t>
            </w:r>
            <w:proofErr w:type="spellStart"/>
            <w:r w:rsidRPr="00A55EED">
              <w:rPr>
                <w:rFonts w:eastAsia="標楷體"/>
              </w:rPr>
              <w:t>Centrer</w:t>
            </w:r>
            <w:proofErr w:type="spellEnd"/>
          </w:p>
        </w:tc>
        <w:tc>
          <w:tcPr>
            <w:tcW w:w="1422" w:type="dxa"/>
            <w:vAlign w:val="center"/>
          </w:tcPr>
          <w:p w14:paraId="481F935B" w14:textId="73370ABB"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w:t>
            </w:r>
            <w:r w:rsidRPr="00A55EED">
              <w:rPr>
                <w:rFonts w:eastAsia="標楷體"/>
              </w:rPr>
              <w:t>018/01/01~</w:t>
            </w:r>
          </w:p>
          <w:p w14:paraId="7E64EFF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w:t>
            </w:r>
            <w:r w:rsidRPr="00A55EED">
              <w:rPr>
                <w:rFonts w:eastAsia="標楷體"/>
              </w:rPr>
              <w:t>018/12/31</w:t>
            </w:r>
          </w:p>
        </w:tc>
      </w:tr>
      <w:tr w:rsidR="00E93156" w:rsidRPr="00A55EED" w14:paraId="07FBDA2F" w14:textId="77777777" w:rsidTr="000B73CE">
        <w:trPr>
          <w:trHeight w:val="466"/>
        </w:trPr>
        <w:tc>
          <w:tcPr>
            <w:tcW w:w="3888" w:type="dxa"/>
            <w:vAlign w:val="center"/>
          </w:tcPr>
          <w:p w14:paraId="702EE2EE" w14:textId="77777777" w:rsidR="00E93156" w:rsidRPr="00A55EED" w:rsidRDefault="00E93156" w:rsidP="00E93156">
            <w:pPr>
              <w:autoSpaceDE w:val="0"/>
              <w:autoSpaceDN w:val="0"/>
              <w:snapToGrid w:val="0"/>
              <w:spacing w:line="240" w:lineRule="auto"/>
              <w:jc w:val="center"/>
            </w:pPr>
            <w:r w:rsidRPr="00A55EED">
              <w:t>Develop a new balanced measurement method with Kinect image sensor</w:t>
            </w:r>
          </w:p>
        </w:tc>
        <w:tc>
          <w:tcPr>
            <w:tcW w:w="1440" w:type="dxa"/>
          </w:tcPr>
          <w:p w14:paraId="51C4AF9C" w14:textId="77777777" w:rsidR="00E93156" w:rsidRPr="00A55EED" w:rsidRDefault="00E93156" w:rsidP="00E93156">
            <w:pPr>
              <w:spacing w:line="240" w:lineRule="auto"/>
              <w:jc w:val="center"/>
            </w:pPr>
          </w:p>
          <w:p w14:paraId="0191CF50" w14:textId="77777777" w:rsidR="00E93156" w:rsidRPr="00A55EED" w:rsidRDefault="00E93156" w:rsidP="00E93156">
            <w:pPr>
              <w:spacing w:line="240" w:lineRule="auto"/>
              <w:jc w:val="center"/>
            </w:pPr>
            <w:r w:rsidRPr="00A55EED">
              <w:t>Principal Investigator</w:t>
            </w:r>
          </w:p>
        </w:tc>
        <w:tc>
          <w:tcPr>
            <w:tcW w:w="1260" w:type="dxa"/>
            <w:vAlign w:val="center"/>
          </w:tcPr>
          <w:p w14:paraId="51CAE92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220,000</w:t>
            </w:r>
          </w:p>
        </w:tc>
        <w:tc>
          <w:tcPr>
            <w:tcW w:w="1458" w:type="dxa"/>
            <w:vAlign w:val="center"/>
          </w:tcPr>
          <w:p w14:paraId="705F8D1B" w14:textId="77777777" w:rsidR="00E93156" w:rsidRPr="00A55EED" w:rsidRDefault="00E93156" w:rsidP="00E93156">
            <w:pPr>
              <w:autoSpaceDE w:val="0"/>
              <w:autoSpaceDN w:val="0"/>
              <w:spacing w:line="240" w:lineRule="auto"/>
              <w:jc w:val="center"/>
            </w:pPr>
            <w:r w:rsidRPr="00A55EED">
              <w:rPr>
                <w:rFonts w:eastAsia="標楷體"/>
              </w:rPr>
              <w:t>NSYSU-KMU Joint Research Project</w:t>
            </w:r>
          </w:p>
        </w:tc>
        <w:tc>
          <w:tcPr>
            <w:tcW w:w="1422" w:type="dxa"/>
            <w:vAlign w:val="center"/>
          </w:tcPr>
          <w:p w14:paraId="1CB5277E" w14:textId="311A6E85" w:rsidR="00E93156" w:rsidRPr="00A55EED" w:rsidRDefault="00E93156" w:rsidP="00E93156">
            <w:pPr>
              <w:snapToGrid w:val="0"/>
              <w:spacing w:line="240" w:lineRule="auto"/>
              <w:jc w:val="center"/>
              <w:rPr>
                <w:rFonts w:eastAsia="標楷體"/>
              </w:rPr>
            </w:pPr>
            <w:r w:rsidRPr="00A55EED">
              <w:rPr>
                <w:rFonts w:eastAsia="標楷體" w:hint="eastAsia"/>
              </w:rPr>
              <w:t>2018/</w:t>
            </w:r>
            <w:r w:rsidRPr="00A55EED">
              <w:rPr>
                <w:rFonts w:eastAsia="標楷體"/>
              </w:rPr>
              <w:t>0</w:t>
            </w:r>
            <w:r w:rsidRPr="00A55EED">
              <w:rPr>
                <w:rFonts w:eastAsia="標楷體" w:hint="eastAsia"/>
              </w:rPr>
              <w:t>1/</w:t>
            </w:r>
            <w:r w:rsidRPr="00A55EED">
              <w:rPr>
                <w:rFonts w:eastAsia="標楷體"/>
              </w:rPr>
              <w:t>0</w:t>
            </w:r>
            <w:r w:rsidRPr="00A55EED">
              <w:rPr>
                <w:rFonts w:eastAsia="標楷體" w:hint="eastAsia"/>
              </w:rPr>
              <w:t>1~</w:t>
            </w:r>
          </w:p>
          <w:p w14:paraId="6CB8C8CA" w14:textId="77777777" w:rsidR="00E93156" w:rsidRPr="00A55EED" w:rsidRDefault="00E93156" w:rsidP="00E93156">
            <w:pPr>
              <w:snapToGrid w:val="0"/>
              <w:spacing w:line="240" w:lineRule="auto"/>
              <w:jc w:val="center"/>
              <w:rPr>
                <w:rFonts w:eastAsia="標楷體"/>
              </w:rPr>
            </w:pPr>
            <w:r w:rsidRPr="00A55EED">
              <w:rPr>
                <w:rFonts w:eastAsia="標楷體" w:hint="eastAsia"/>
              </w:rPr>
              <w:t>2018/12/31</w:t>
            </w:r>
          </w:p>
        </w:tc>
      </w:tr>
      <w:tr w:rsidR="00E93156" w:rsidRPr="00A55EED" w14:paraId="201001A1" w14:textId="77777777" w:rsidTr="009E0698">
        <w:trPr>
          <w:trHeight w:val="466"/>
        </w:trPr>
        <w:tc>
          <w:tcPr>
            <w:tcW w:w="3888" w:type="dxa"/>
            <w:vAlign w:val="center"/>
          </w:tcPr>
          <w:p w14:paraId="400F560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Development of Low-Cost Force Platforms</w:t>
            </w:r>
          </w:p>
          <w:p w14:paraId="38B6B3F7" w14:textId="110A302B" w:rsidR="00E93156" w:rsidRPr="00A55EED" w:rsidRDefault="00E93156" w:rsidP="00E93156">
            <w:pPr>
              <w:autoSpaceDE w:val="0"/>
              <w:autoSpaceDN w:val="0"/>
              <w:snapToGrid w:val="0"/>
              <w:spacing w:line="240" w:lineRule="auto"/>
              <w:jc w:val="center"/>
              <w:rPr>
                <w:rFonts w:eastAsia="標楷體"/>
              </w:rPr>
            </w:pPr>
          </w:p>
        </w:tc>
        <w:tc>
          <w:tcPr>
            <w:tcW w:w="1440" w:type="dxa"/>
            <w:vAlign w:val="center"/>
          </w:tcPr>
          <w:p w14:paraId="5422EB03"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5A9EBB9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w:t>
            </w:r>
            <w:r w:rsidRPr="00A55EED">
              <w:rPr>
                <w:rFonts w:eastAsia="標楷體" w:hint="eastAsia"/>
              </w:rPr>
              <w:t>00</w:t>
            </w:r>
            <w:r w:rsidRPr="00A55EED">
              <w:rPr>
                <w:rFonts w:eastAsia="標楷體"/>
              </w:rPr>
              <w:t>,</w:t>
            </w:r>
            <w:r w:rsidRPr="00A55EED">
              <w:rPr>
                <w:rFonts w:eastAsia="標楷體" w:hint="eastAsia"/>
              </w:rPr>
              <w:t>000</w:t>
            </w:r>
          </w:p>
        </w:tc>
        <w:tc>
          <w:tcPr>
            <w:tcW w:w="1458" w:type="dxa"/>
            <w:vAlign w:val="center"/>
          </w:tcPr>
          <w:p w14:paraId="168F601B"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NSYSU-KMU Joint Research Project</w:t>
            </w:r>
          </w:p>
        </w:tc>
        <w:tc>
          <w:tcPr>
            <w:tcW w:w="1422" w:type="dxa"/>
            <w:vAlign w:val="center"/>
          </w:tcPr>
          <w:p w14:paraId="1566B3E4" w14:textId="726BF764" w:rsidR="00E93156" w:rsidRPr="00A55EED" w:rsidRDefault="00E93156" w:rsidP="00E93156">
            <w:pPr>
              <w:snapToGrid w:val="0"/>
              <w:spacing w:line="240" w:lineRule="auto"/>
              <w:jc w:val="center"/>
              <w:rPr>
                <w:rFonts w:eastAsia="標楷體"/>
              </w:rPr>
            </w:pPr>
            <w:r w:rsidRPr="00A55EED">
              <w:rPr>
                <w:rFonts w:eastAsia="標楷體"/>
              </w:rPr>
              <w:t>2017/08/15~ 2018/08/14</w:t>
            </w:r>
          </w:p>
        </w:tc>
      </w:tr>
      <w:tr w:rsidR="00E93156" w:rsidRPr="00A55EED" w14:paraId="74DB73A0" w14:textId="77777777" w:rsidTr="009E0698">
        <w:trPr>
          <w:trHeight w:val="466"/>
        </w:trPr>
        <w:tc>
          <w:tcPr>
            <w:tcW w:w="3888" w:type="dxa"/>
            <w:vAlign w:val="center"/>
          </w:tcPr>
          <w:p w14:paraId="211B422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Effects of Exercise in Community with Pre-Dialysis Chronic Kidney</w:t>
            </w:r>
          </w:p>
          <w:p w14:paraId="2DC487C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Disease Patient and Intradialytic Exercise Intervention with End</w:t>
            </w:r>
          </w:p>
          <w:p w14:paraId="679A12C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Stage Renal Disease Patient: Using APP, Augmented Virtual Reality</w:t>
            </w:r>
          </w:p>
          <w:p w14:paraId="1CCEE6D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and Biofeedback</w:t>
            </w:r>
          </w:p>
          <w:p w14:paraId="487B50DA" w14:textId="65790A4E"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Pr>
                <w:rFonts w:eastAsia="標楷體"/>
              </w:rPr>
              <w:t>NSTC</w:t>
            </w:r>
            <w:r w:rsidRPr="00A55EED">
              <w:rPr>
                <w:rFonts w:eastAsia="標楷體"/>
              </w:rPr>
              <w:t>106-2410-H-037-013</w:t>
            </w:r>
            <w:r w:rsidRPr="00A55EED">
              <w:rPr>
                <w:rFonts w:eastAsia="標楷體" w:hint="eastAsia"/>
              </w:rPr>
              <w:t>)</w:t>
            </w:r>
          </w:p>
        </w:tc>
        <w:tc>
          <w:tcPr>
            <w:tcW w:w="1440" w:type="dxa"/>
            <w:vAlign w:val="center"/>
          </w:tcPr>
          <w:p w14:paraId="3DD9873F"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5D2663B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753,000</w:t>
            </w:r>
          </w:p>
        </w:tc>
        <w:tc>
          <w:tcPr>
            <w:tcW w:w="1458" w:type="dxa"/>
            <w:vAlign w:val="center"/>
          </w:tcPr>
          <w:p w14:paraId="24CD1A0F"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6B6D8777" w14:textId="7E502F63" w:rsidR="00E93156" w:rsidRPr="00A55EED" w:rsidRDefault="00E93156" w:rsidP="00E93156">
            <w:pPr>
              <w:snapToGrid w:val="0"/>
              <w:spacing w:line="240" w:lineRule="auto"/>
              <w:jc w:val="center"/>
              <w:rPr>
                <w:rFonts w:eastAsia="標楷體"/>
              </w:rPr>
            </w:pPr>
            <w:r w:rsidRPr="00A55EED">
              <w:rPr>
                <w:rFonts w:eastAsia="標楷體" w:hint="eastAsia"/>
              </w:rPr>
              <w:t>2017/</w:t>
            </w:r>
            <w:r w:rsidRPr="00A55EED">
              <w:rPr>
                <w:rFonts w:eastAsia="標楷體"/>
              </w:rPr>
              <w:t>0</w:t>
            </w:r>
            <w:r w:rsidRPr="00A55EED">
              <w:rPr>
                <w:rFonts w:eastAsia="標楷體" w:hint="eastAsia"/>
              </w:rPr>
              <w:t>8/</w:t>
            </w:r>
            <w:r w:rsidRPr="00A55EED">
              <w:rPr>
                <w:rFonts w:eastAsia="標楷體"/>
              </w:rPr>
              <w:t>0</w:t>
            </w:r>
            <w:r w:rsidRPr="00A55EED">
              <w:rPr>
                <w:rFonts w:eastAsia="標楷體" w:hint="eastAsia"/>
              </w:rPr>
              <w:t>1</w:t>
            </w:r>
            <w:r w:rsidRPr="00A55EED">
              <w:rPr>
                <w:rFonts w:eastAsia="標楷體"/>
              </w:rPr>
              <w:t>~</w:t>
            </w:r>
          </w:p>
          <w:p w14:paraId="63F2CE26" w14:textId="35A290A5" w:rsidR="00E93156" w:rsidRPr="00A55EED" w:rsidRDefault="00E93156" w:rsidP="00E93156">
            <w:pPr>
              <w:snapToGrid w:val="0"/>
              <w:spacing w:line="240" w:lineRule="auto"/>
              <w:jc w:val="center"/>
              <w:rPr>
                <w:rFonts w:eastAsia="標楷體"/>
              </w:rPr>
            </w:pPr>
            <w:r w:rsidRPr="00A55EED">
              <w:rPr>
                <w:rFonts w:eastAsia="標楷體"/>
              </w:rPr>
              <w:t>2018/07/31</w:t>
            </w:r>
          </w:p>
        </w:tc>
      </w:tr>
      <w:tr w:rsidR="00E93156" w:rsidRPr="00A55EED" w14:paraId="51222C57" w14:textId="77777777" w:rsidTr="009E0698">
        <w:trPr>
          <w:trHeight w:val="466"/>
        </w:trPr>
        <w:tc>
          <w:tcPr>
            <w:tcW w:w="3888" w:type="dxa"/>
            <w:vAlign w:val="center"/>
          </w:tcPr>
          <w:p w14:paraId="21EFA99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Comparing the Effects of Treadmill Forward Walking and Backward</w:t>
            </w:r>
          </w:p>
          <w:p w14:paraId="02494E5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Walking on Electroencephalography Rhythms</w:t>
            </w:r>
          </w:p>
          <w:p w14:paraId="514EFC3A" w14:textId="1B149046"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Pr>
                <w:rFonts w:eastAsia="標楷體"/>
              </w:rPr>
              <w:t>NSTC</w:t>
            </w:r>
            <w:r w:rsidRPr="00A55EED">
              <w:rPr>
                <w:rFonts w:eastAsia="標楷體"/>
              </w:rPr>
              <w:t>106-2221-E-110 -044</w:t>
            </w:r>
            <w:r w:rsidRPr="00A55EED">
              <w:rPr>
                <w:rFonts w:eastAsia="標楷體" w:hint="eastAsia"/>
              </w:rPr>
              <w:t>)</w:t>
            </w:r>
          </w:p>
        </w:tc>
        <w:tc>
          <w:tcPr>
            <w:tcW w:w="1440" w:type="dxa"/>
            <w:vAlign w:val="center"/>
          </w:tcPr>
          <w:p w14:paraId="5E2F25BF" w14:textId="77777777" w:rsidR="00E93156" w:rsidRPr="00A55EED" w:rsidRDefault="00E93156" w:rsidP="00E93156">
            <w:pPr>
              <w:spacing w:line="240" w:lineRule="auto"/>
              <w:jc w:val="center"/>
            </w:pPr>
            <w:r w:rsidRPr="00A55EED">
              <w:lastRenderedPageBreak/>
              <w:t>CO- Investigator</w:t>
            </w:r>
          </w:p>
        </w:tc>
        <w:tc>
          <w:tcPr>
            <w:tcW w:w="1260" w:type="dxa"/>
            <w:vAlign w:val="center"/>
          </w:tcPr>
          <w:p w14:paraId="51C7F7B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911</w:t>
            </w:r>
            <w:r w:rsidRPr="00A55EED">
              <w:rPr>
                <w:rFonts w:eastAsia="標楷體"/>
              </w:rPr>
              <w:t>,000</w:t>
            </w:r>
          </w:p>
        </w:tc>
        <w:tc>
          <w:tcPr>
            <w:tcW w:w="1458" w:type="dxa"/>
            <w:vAlign w:val="center"/>
          </w:tcPr>
          <w:p w14:paraId="7F76ED76"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 xml:space="preserve">Ministry of Science and </w:t>
            </w:r>
            <w:r w:rsidRPr="00A55EED">
              <w:rPr>
                <w:rFonts w:eastAsia="標楷體"/>
              </w:rPr>
              <w:lastRenderedPageBreak/>
              <w:t>Technology</w:t>
            </w:r>
          </w:p>
        </w:tc>
        <w:tc>
          <w:tcPr>
            <w:tcW w:w="1422" w:type="dxa"/>
            <w:vAlign w:val="center"/>
          </w:tcPr>
          <w:p w14:paraId="1080BABC" w14:textId="1B730521" w:rsidR="00E93156" w:rsidRPr="00A55EED" w:rsidRDefault="00E93156" w:rsidP="00E93156">
            <w:pPr>
              <w:snapToGrid w:val="0"/>
              <w:spacing w:line="240" w:lineRule="auto"/>
              <w:jc w:val="center"/>
              <w:rPr>
                <w:rFonts w:eastAsia="標楷體"/>
              </w:rPr>
            </w:pPr>
            <w:r w:rsidRPr="00A55EED">
              <w:rPr>
                <w:rFonts w:eastAsia="標楷體" w:hint="eastAsia"/>
              </w:rPr>
              <w:lastRenderedPageBreak/>
              <w:t>2017/</w:t>
            </w:r>
            <w:r w:rsidRPr="00A55EED">
              <w:rPr>
                <w:rFonts w:eastAsia="標楷體"/>
              </w:rPr>
              <w:t>0</w:t>
            </w:r>
            <w:r w:rsidRPr="00A55EED">
              <w:rPr>
                <w:rFonts w:eastAsia="標楷體" w:hint="eastAsia"/>
              </w:rPr>
              <w:t>8/</w:t>
            </w:r>
            <w:r w:rsidRPr="00A55EED">
              <w:rPr>
                <w:rFonts w:eastAsia="標楷體"/>
              </w:rPr>
              <w:t>0</w:t>
            </w:r>
            <w:r w:rsidRPr="00A55EED">
              <w:rPr>
                <w:rFonts w:eastAsia="標楷體" w:hint="eastAsia"/>
              </w:rPr>
              <w:t>1</w:t>
            </w:r>
            <w:r w:rsidRPr="00A55EED">
              <w:rPr>
                <w:rFonts w:eastAsia="標楷體"/>
              </w:rPr>
              <w:t>~</w:t>
            </w:r>
          </w:p>
          <w:p w14:paraId="3588834F" w14:textId="2C90072F" w:rsidR="00E93156" w:rsidRPr="00A55EED" w:rsidRDefault="00E93156" w:rsidP="00E93156">
            <w:pPr>
              <w:snapToGrid w:val="0"/>
              <w:spacing w:line="240" w:lineRule="auto"/>
              <w:jc w:val="center"/>
              <w:rPr>
                <w:rFonts w:eastAsia="標楷體"/>
              </w:rPr>
            </w:pPr>
            <w:r w:rsidRPr="00A55EED">
              <w:rPr>
                <w:rFonts w:eastAsia="標楷體"/>
              </w:rPr>
              <w:lastRenderedPageBreak/>
              <w:t>2018/07/31</w:t>
            </w:r>
          </w:p>
        </w:tc>
      </w:tr>
      <w:tr w:rsidR="00E93156" w:rsidRPr="00A55EED" w14:paraId="6A365999" w14:textId="77777777" w:rsidTr="009E0698">
        <w:trPr>
          <w:trHeight w:val="466"/>
        </w:trPr>
        <w:tc>
          <w:tcPr>
            <w:tcW w:w="3888" w:type="dxa"/>
            <w:vAlign w:val="center"/>
          </w:tcPr>
          <w:p w14:paraId="00773EA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Comparison of the Effects of Thermal Stimulation and Transcutaneous Electrical Nerve Stimulation on Extremity Sensory and Motor Function in Stroke Patients</w:t>
            </w:r>
          </w:p>
          <w:p w14:paraId="0CAD73EB" w14:textId="37D1A36C" w:rsidR="00E93156" w:rsidRPr="00A55EED" w:rsidRDefault="00E93156" w:rsidP="00E93156">
            <w:pPr>
              <w:autoSpaceDE w:val="0"/>
              <w:autoSpaceDN w:val="0"/>
              <w:snapToGrid w:val="0"/>
              <w:spacing w:line="240" w:lineRule="auto"/>
              <w:jc w:val="center"/>
              <w:rPr>
                <w:rFonts w:eastAsia="標楷體"/>
              </w:rPr>
            </w:pPr>
          </w:p>
        </w:tc>
        <w:tc>
          <w:tcPr>
            <w:tcW w:w="1440" w:type="dxa"/>
            <w:vAlign w:val="center"/>
          </w:tcPr>
          <w:p w14:paraId="7544B7B0"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6847D96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500</w:t>
            </w:r>
            <w:r w:rsidRPr="00A55EED">
              <w:rPr>
                <w:rFonts w:eastAsia="標楷體"/>
              </w:rPr>
              <w:t>,</w:t>
            </w:r>
            <w:r w:rsidRPr="00A55EED">
              <w:rPr>
                <w:rFonts w:eastAsia="標楷體" w:hint="eastAsia"/>
              </w:rPr>
              <w:t>000</w:t>
            </w:r>
          </w:p>
        </w:tc>
        <w:tc>
          <w:tcPr>
            <w:tcW w:w="1458" w:type="dxa"/>
            <w:vAlign w:val="center"/>
          </w:tcPr>
          <w:p w14:paraId="276CA8BA"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CHI MEI MEDICAL CENTER-KMU Joint Research Project</w:t>
            </w:r>
          </w:p>
        </w:tc>
        <w:tc>
          <w:tcPr>
            <w:tcW w:w="1422" w:type="dxa"/>
            <w:vAlign w:val="center"/>
          </w:tcPr>
          <w:p w14:paraId="0E91ACA8" w14:textId="55F1EDA9" w:rsidR="00E93156" w:rsidRPr="00A55EED" w:rsidRDefault="00E93156" w:rsidP="00E93156">
            <w:pPr>
              <w:snapToGrid w:val="0"/>
              <w:spacing w:line="240" w:lineRule="auto"/>
              <w:jc w:val="center"/>
              <w:rPr>
                <w:rFonts w:eastAsia="標楷體"/>
              </w:rPr>
            </w:pPr>
            <w:r w:rsidRPr="00A55EED">
              <w:rPr>
                <w:rFonts w:eastAsia="標楷體" w:hint="eastAsia"/>
              </w:rPr>
              <w:t>201</w:t>
            </w:r>
            <w:r w:rsidRPr="00A55EED">
              <w:rPr>
                <w:rFonts w:eastAsia="標楷體"/>
              </w:rPr>
              <w:t>7</w:t>
            </w:r>
            <w:r w:rsidRPr="00A55EED">
              <w:rPr>
                <w:rFonts w:eastAsia="標楷體" w:hint="eastAsia"/>
              </w:rPr>
              <w:t>/</w:t>
            </w:r>
            <w:r w:rsidRPr="00A55EED">
              <w:rPr>
                <w:rFonts w:eastAsia="標楷體"/>
              </w:rPr>
              <w:t>0</w:t>
            </w:r>
            <w:r w:rsidRPr="00A55EED">
              <w:rPr>
                <w:rFonts w:eastAsia="標楷體" w:hint="eastAsia"/>
              </w:rPr>
              <w:t>5/</w:t>
            </w:r>
            <w:r w:rsidRPr="00A55EED">
              <w:rPr>
                <w:rFonts w:eastAsia="標楷體"/>
              </w:rPr>
              <w:t>0</w:t>
            </w:r>
            <w:r w:rsidRPr="00A55EED">
              <w:rPr>
                <w:rFonts w:eastAsia="標楷體" w:hint="eastAsia"/>
              </w:rPr>
              <w:t>1~</w:t>
            </w:r>
          </w:p>
          <w:p w14:paraId="05996EA5" w14:textId="4C41F296" w:rsidR="00E93156" w:rsidRPr="00A55EED" w:rsidRDefault="00E93156" w:rsidP="00E93156">
            <w:pPr>
              <w:snapToGrid w:val="0"/>
              <w:spacing w:line="240" w:lineRule="auto"/>
              <w:jc w:val="center"/>
              <w:rPr>
                <w:rFonts w:eastAsia="標楷體"/>
              </w:rPr>
            </w:pPr>
            <w:r w:rsidRPr="00A55EED">
              <w:rPr>
                <w:rFonts w:eastAsia="標楷體" w:hint="eastAsia"/>
              </w:rPr>
              <w:t>201</w:t>
            </w:r>
            <w:r w:rsidRPr="00A55EED">
              <w:rPr>
                <w:rFonts w:eastAsia="標楷體"/>
              </w:rPr>
              <w:t>8</w:t>
            </w:r>
            <w:r w:rsidRPr="00A55EED">
              <w:rPr>
                <w:rFonts w:eastAsia="標楷體" w:hint="eastAsia"/>
              </w:rPr>
              <w:t>/</w:t>
            </w:r>
            <w:r w:rsidRPr="00A55EED">
              <w:rPr>
                <w:rFonts w:eastAsia="標楷體"/>
              </w:rPr>
              <w:t>0</w:t>
            </w:r>
            <w:r w:rsidRPr="00A55EED">
              <w:rPr>
                <w:rFonts w:eastAsia="標楷體" w:hint="eastAsia"/>
              </w:rPr>
              <w:t>4/30</w:t>
            </w:r>
          </w:p>
        </w:tc>
      </w:tr>
      <w:tr w:rsidR="00E93156" w:rsidRPr="00A55EED" w14:paraId="1A116518" w14:textId="77777777" w:rsidTr="009E0698">
        <w:trPr>
          <w:trHeight w:val="466"/>
        </w:trPr>
        <w:tc>
          <w:tcPr>
            <w:tcW w:w="3888" w:type="dxa"/>
            <w:vAlign w:val="center"/>
          </w:tcPr>
          <w:p w14:paraId="4218427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Application of innovation and service for Interdisciplinary technology in industry-academic of Heath care device</w:t>
            </w:r>
          </w:p>
          <w:p w14:paraId="37BB6B36" w14:textId="4741FE28"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Pr>
                <w:rFonts w:eastAsia="標楷體"/>
              </w:rPr>
              <w:t>NSTC</w:t>
            </w:r>
            <w:r w:rsidRPr="00A55EED">
              <w:rPr>
                <w:rFonts w:eastAsia="標楷體"/>
              </w:rPr>
              <w:t>106-2622-8-037-001-TB1</w:t>
            </w:r>
            <w:r w:rsidRPr="00A55EED">
              <w:rPr>
                <w:rFonts w:eastAsia="標楷體" w:hint="eastAsia"/>
              </w:rPr>
              <w:t>)</w:t>
            </w:r>
          </w:p>
        </w:tc>
        <w:tc>
          <w:tcPr>
            <w:tcW w:w="1440" w:type="dxa"/>
            <w:vAlign w:val="center"/>
          </w:tcPr>
          <w:p w14:paraId="2C0CBA21"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7F4D50B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w:t>
            </w:r>
            <w:r w:rsidRPr="00A55EED">
              <w:rPr>
                <w:rFonts w:eastAsia="標楷體"/>
              </w:rPr>
              <w:t>,</w:t>
            </w:r>
            <w:r w:rsidRPr="00A55EED">
              <w:rPr>
                <w:rFonts w:eastAsia="標楷體" w:hint="eastAsia"/>
              </w:rPr>
              <w:t>40</w:t>
            </w:r>
            <w:r w:rsidRPr="00A55EED">
              <w:rPr>
                <w:rFonts w:eastAsia="標楷體"/>
              </w:rPr>
              <w:t>0,000</w:t>
            </w:r>
          </w:p>
        </w:tc>
        <w:tc>
          <w:tcPr>
            <w:tcW w:w="1458" w:type="dxa"/>
            <w:vAlign w:val="center"/>
          </w:tcPr>
          <w:p w14:paraId="541E5652"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2AE2598A" w14:textId="23C2AFD6" w:rsidR="00E93156" w:rsidRPr="00A55EED" w:rsidRDefault="00E93156" w:rsidP="00E93156">
            <w:pPr>
              <w:snapToGrid w:val="0"/>
              <w:spacing w:line="240" w:lineRule="auto"/>
              <w:jc w:val="center"/>
              <w:rPr>
                <w:rFonts w:eastAsia="標楷體"/>
              </w:rPr>
            </w:pPr>
            <w:r w:rsidRPr="00A55EED">
              <w:rPr>
                <w:rFonts w:eastAsia="標楷體"/>
              </w:rPr>
              <w:t>2017/02/01~</w:t>
            </w:r>
          </w:p>
          <w:p w14:paraId="4891BD21" w14:textId="395C560E" w:rsidR="00E93156" w:rsidRPr="00A55EED" w:rsidRDefault="00E93156" w:rsidP="00E93156">
            <w:pPr>
              <w:snapToGrid w:val="0"/>
              <w:spacing w:line="240" w:lineRule="auto"/>
              <w:jc w:val="center"/>
              <w:rPr>
                <w:rFonts w:eastAsia="標楷體"/>
              </w:rPr>
            </w:pPr>
            <w:r w:rsidRPr="00A55EED">
              <w:rPr>
                <w:rFonts w:eastAsia="標楷體"/>
              </w:rPr>
              <w:t>2018/0</w:t>
            </w:r>
            <w:r w:rsidRPr="00A55EED">
              <w:rPr>
                <w:rFonts w:eastAsia="標楷體" w:hint="eastAsia"/>
              </w:rPr>
              <w:t>7</w:t>
            </w:r>
            <w:r w:rsidRPr="00A55EED">
              <w:rPr>
                <w:rFonts w:eastAsia="標楷體"/>
              </w:rPr>
              <w:t>/31</w:t>
            </w:r>
          </w:p>
        </w:tc>
      </w:tr>
      <w:tr w:rsidR="00E93156" w:rsidRPr="00A55EED" w14:paraId="2F02CD3E" w14:textId="77777777" w:rsidTr="009E0698">
        <w:trPr>
          <w:trHeight w:val="466"/>
        </w:trPr>
        <w:tc>
          <w:tcPr>
            <w:tcW w:w="3888" w:type="dxa"/>
            <w:vAlign w:val="center"/>
          </w:tcPr>
          <w:p w14:paraId="286015D9"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Validation Study for Novel Designed Tri-axis Force Plate with Accelerometer of power assessment</w:t>
            </w:r>
            <w:r w:rsidRPr="00A55EED">
              <w:rPr>
                <w:rFonts w:eastAsia="標楷體" w:hint="eastAsia"/>
              </w:rPr>
              <w:t xml:space="preserve"> (</w:t>
            </w:r>
            <w:r w:rsidRPr="00A55EED">
              <w:rPr>
                <w:rFonts w:eastAsia="標楷體"/>
              </w:rPr>
              <w:t>106-P022</w:t>
            </w:r>
            <w:r w:rsidRPr="00A55EED">
              <w:rPr>
                <w:rFonts w:eastAsia="標楷體" w:hint="eastAsia"/>
              </w:rPr>
              <w:t>)</w:t>
            </w:r>
          </w:p>
        </w:tc>
        <w:tc>
          <w:tcPr>
            <w:tcW w:w="1440" w:type="dxa"/>
            <w:vAlign w:val="center"/>
          </w:tcPr>
          <w:p w14:paraId="0932EE4B"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01EC592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200,000</w:t>
            </w:r>
          </w:p>
        </w:tc>
        <w:tc>
          <w:tcPr>
            <w:tcW w:w="1458" w:type="dxa"/>
            <w:vAlign w:val="center"/>
          </w:tcPr>
          <w:p w14:paraId="63255049"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NSYSU-KMU Joint Research Project</w:t>
            </w:r>
          </w:p>
        </w:tc>
        <w:tc>
          <w:tcPr>
            <w:tcW w:w="1422" w:type="dxa"/>
            <w:vAlign w:val="center"/>
          </w:tcPr>
          <w:p w14:paraId="2985EAEC" w14:textId="3CA73534" w:rsidR="00E93156" w:rsidRPr="00A55EED" w:rsidRDefault="00E93156" w:rsidP="00E93156">
            <w:pPr>
              <w:snapToGrid w:val="0"/>
              <w:spacing w:line="240" w:lineRule="auto"/>
              <w:jc w:val="center"/>
              <w:rPr>
                <w:rFonts w:eastAsia="標楷體"/>
              </w:rPr>
            </w:pPr>
            <w:r w:rsidRPr="00A55EED">
              <w:rPr>
                <w:rFonts w:eastAsia="標楷體" w:hint="eastAsia"/>
              </w:rPr>
              <w:t>201</w:t>
            </w:r>
            <w:r w:rsidRPr="00A55EED">
              <w:rPr>
                <w:rFonts w:eastAsia="標楷體"/>
              </w:rPr>
              <w:t>7</w:t>
            </w:r>
            <w:r w:rsidRPr="00A55EED">
              <w:rPr>
                <w:rFonts w:eastAsia="標楷體" w:hint="eastAsia"/>
              </w:rPr>
              <w:t>/</w:t>
            </w:r>
            <w:r w:rsidRPr="00A55EED">
              <w:rPr>
                <w:rFonts w:eastAsia="標楷體"/>
              </w:rPr>
              <w:t>0</w:t>
            </w:r>
            <w:r w:rsidRPr="00A55EED">
              <w:rPr>
                <w:rFonts w:eastAsia="標楷體" w:hint="eastAsia"/>
              </w:rPr>
              <w:t>1/</w:t>
            </w:r>
            <w:r w:rsidRPr="00A55EED">
              <w:rPr>
                <w:rFonts w:eastAsia="標楷體"/>
              </w:rPr>
              <w:t>0</w:t>
            </w:r>
            <w:r w:rsidRPr="00A55EED">
              <w:rPr>
                <w:rFonts w:eastAsia="標楷體" w:hint="eastAsia"/>
              </w:rPr>
              <w:t>1</w:t>
            </w:r>
            <w:r w:rsidRPr="00A55EED">
              <w:rPr>
                <w:rFonts w:eastAsia="標楷體"/>
              </w:rPr>
              <w:t>~</w:t>
            </w:r>
          </w:p>
          <w:p w14:paraId="11922785" w14:textId="77777777" w:rsidR="00E93156" w:rsidRPr="00A55EED" w:rsidRDefault="00E93156" w:rsidP="00E93156">
            <w:pPr>
              <w:snapToGrid w:val="0"/>
              <w:spacing w:line="240" w:lineRule="auto"/>
              <w:jc w:val="center"/>
              <w:rPr>
                <w:rFonts w:eastAsia="標楷體"/>
              </w:rPr>
            </w:pPr>
            <w:r w:rsidRPr="00A55EED">
              <w:rPr>
                <w:rFonts w:eastAsia="標楷體" w:hint="eastAsia"/>
              </w:rPr>
              <w:t>2017/12/31</w:t>
            </w:r>
          </w:p>
        </w:tc>
      </w:tr>
      <w:tr w:rsidR="00E93156" w:rsidRPr="00A55EED" w14:paraId="3D3BAC99" w14:textId="77777777" w:rsidTr="009E0698">
        <w:trPr>
          <w:trHeight w:val="466"/>
        </w:trPr>
        <w:tc>
          <w:tcPr>
            <w:tcW w:w="3888" w:type="dxa"/>
            <w:vAlign w:val="center"/>
          </w:tcPr>
          <w:p w14:paraId="198898A5" w14:textId="77777777" w:rsidR="00E93156" w:rsidRPr="00A55EED" w:rsidRDefault="00E93156" w:rsidP="00E93156">
            <w:pPr>
              <w:autoSpaceDE w:val="0"/>
              <w:autoSpaceDN w:val="0"/>
              <w:snapToGrid w:val="0"/>
              <w:spacing w:line="240" w:lineRule="auto"/>
              <w:jc w:val="center"/>
            </w:pPr>
            <w:r w:rsidRPr="00A55EED">
              <w:rPr>
                <w:rFonts w:hint="eastAsia"/>
              </w:rPr>
              <w:t>The development of controllable rotary chair on the evaluation of the</w:t>
            </w:r>
            <w:r w:rsidRPr="00A55EED">
              <w:t xml:space="preserve"> vestibular system.</w:t>
            </w:r>
          </w:p>
        </w:tc>
        <w:tc>
          <w:tcPr>
            <w:tcW w:w="1440" w:type="dxa"/>
            <w:vAlign w:val="center"/>
          </w:tcPr>
          <w:p w14:paraId="2854B29B"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5454B4C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200,000</w:t>
            </w:r>
          </w:p>
        </w:tc>
        <w:tc>
          <w:tcPr>
            <w:tcW w:w="1458" w:type="dxa"/>
            <w:vAlign w:val="center"/>
          </w:tcPr>
          <w:p w14:paraId="50A839A4" w14:textId="77777777" w:rsidR="00E93156" w:rsidRPr="00A55EED" w:rsidRDefault="00E93156" w:rsidP="00E93156">
            <w:pPr>
              <w:autoSpaceDE w:val="0"/>
              <w:autoSpaceDN w:val="0"/>
              <w:spacing w:line="240" w:lineRule="auto"/>
              <w:jc w:val="center"/>
            </w:pPr>
            <w:r w:rsidRPr="00A55EED">
              <w:t>Kaohsiung Medical University</w:t>
            </w:r>
          </w:p>
        </w:tc>
        <w:tc>
          <w:tcPr>
            <w:tcW w:w="1422" w:type="dxa"/>
            <w:vAlign w:val="center"/>
          </w:tcPr>
          <w:p w14:paraId="60B83260" w14:textId="24D75FCC" w:rsidR="00E93156" w:rsidRPr="00A55EED" w:rsidRDefault="00E93156" w:rsidP="00E93156">
            <w:pPr>
              <w:snapToGrid w:val="0"/>
              <w:spacing w:line="240" w:lineRule="auto"/>
              <w:jc w:val="center"/>
              <w:rPr>
                <w:rFonts w:eastAsia="標楷體"/>
              </w:rPr>
            </w:pPr>
            <w:r w:rsidRPr="00A55EED">
              <w:rPr>
                <w:rFonts w:eastAsia="標楷體" w:hint="eastAsia"/>
              </w:rPr>
              <w:t>2016/12/</w:t>
            </w:r>
            <w:r w:rsidRPr="00A55EED">
              <w:rPr>
                <w:rFonts w:eastAsia="標楷體"/>
              </w:rPr>
              <w:t>0</w:t>
            </w:r>
            <w:r w:rsidRPr="00A55EED">
              <w:rPr>
                <w:rFonts w:eastAsia="標楷體" w:hint="eastAsia"/>
              </w:rPr>
              <w:t>1~</w:t>
            </w:r>
          </w:p>
          <w:p w14:paraId="15717900" w14:textId="77777777" w:rsidR="00E93156" w:rsidRPr="00A55EED" w:rsidRDefault="00E93156" w:rsidP="00E93156">
            <w:pPr>
              <w:snapToGrid w:val="0"/>
              <w:spacing w:line="240" w:lineRule="auto"/>
              <w:jc w:val="center"/>
              <w:rPr>
                <w:rFonts w:eastAsia="標楷體"/>
              </w:rPr>
            </w:pPr>
            <w:r w:rsidRPr="00A55EED">
              <w:rPr>
                <w:rFonts w:eastAsia="標楷體"/>
              </w:rPr>
              <w:t>2017/12/31</w:t>
            </w:r>
          </w:p>
        </w:tc>
      </w:tr>
      <w:tr w:rsidR="00E93156" w:rsidRPr="00A55EED" w14:paraId="0CBD9FF8" w14:textId="77777777" w:rsidTr="009E0698">
        <w:trPr>
          <w:trHeight w:val="466"/>
        </w:trPr>
        <w:tc>
          <w:tcPr>
            <w:tcW w:w="3888" w:type="dxa"/>
            <w:vAlign w:val="center"/>
          </w:tcPr>
          <w:p w14:paraId="35593AE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Development of Apparatus of Muscular Strength and Power for Training Elders’ Lower Extremities</w:t>
            </w:r>
          </w:p>
        </w:tc>
        <w:tc>
          <w:tcPr>
            <w:tcW w:w="1440" w:type="dxa"/>
            <w:vAlign w:val="center"/>
          </w:tcPr>
          <w:p w14:paraId="3B34A6A6"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6DEA1122"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w:t>
            </w:r>
            <w:r w:rsidRPr="00A55EED">
              <w:rPr>
                <w:rFonts w:eastAsia="標楷體"/>
              </w:rPr>
              <w:t>,200,000</w:t>
            </w:r>
          </w:p>
        </w:tc>
        <w:tc>
          <w:tcPr>
            <w:tcW w:w="1458" w:type="dxa"/>
            <w:vAlign w:val="center"/>
          </w:tcPr>
          <w:p w14:paraId="47A03598"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Industrial Technology Research Institute</w:t>
            </w:r>
          </w:p>
        </w:tc>
        <w:tc>
          <w:tcPr>
            <w:tcW w:w="1422" w:type="dxa"/>
            <w:vAlign w:val="center"/>
          </w:tcPr>
          <w:p w14:paraId="6834E5F4" w14:textId="1445A933"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016/10/01~</w:t>
            </w:r>
          </w:p>
          <w:p w14:paraId="5066A465" w14:textId="77777777" w:rsidR="00E93156" w:rsidRPr="00A55EED" w:rsidRDefault="00E93156" w:rsidP="00E93156">
            <w:pPr>
              <w:snapToGrid w:val="0"/>
              <w:spacing w:line="240" w:lineRule="auto"/>
              <w:jc w:val="center"/>
              <w:rPr>
                <w:rFonts w:eastAsia="標楷體"/>
              </w:rPr>
            </w:pPr>
            <w:r w:rsidRPr="00A55EED">
              <w:rPr>
                <w:rFonts w:eastAsia="標楷體"/>
              </w:rPr>
              <w:t>2017/12/31</w:t>
            </w:r>
          </w:p>
        </w:tc>
      </w:tr>
      <w:tr w:rsidR="00E93156" w:rsidRPr="00A55EED" w14:paraId="353E5476" w14:textId="77777777" w:rsidTr="009E0698">
        <w:trPr>
          <w:trHeight w:val="466"/>
        </w:trPr>
        <w:tc>
          <w:tcPr>
            <w:tcW w:w="3888" w:type="dxa"/>
            <w:vAlign w:val="center"/>
          </w:tcPr>
          <w:p w14:paraId="61AEA86F"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The Effect of Power Feedback Training for Clients with the Locomotive Syndrome</w:t>
            </w:r>
          </w:p>
          <w:p w14:paraId="0480A523" w14:textId="6BA7652E" w:rsidR="00E93156" w:rsidRPr="00A55EED" w:rsidRDefault="00E93156" w:rsidP="00E93156">
            <w:pPr>
              <w:widowControl/>
              <w:adjustRightInd/>
              <w:snapToGrid w:val="0"/>
              <w:spacing w:line="240" w:lineRule="auto"/>
              <w:jc w:val="center"/>
              <w:rPr>
                <w:rFonts w:eastAsia="標楷體"/>
              </w:rPr>
            </w:pPr>
            <w:r w:rsidRPr="00A55EED">
              <w:rPr>
                <w:rFonts w:eastAsia="標楷體" w:hint="eastAsia"/>
              </w:rPr>
              <w:t>(</w:t>
            </w:r>
            <w:r>
              <w:rPr>
                <w:rFonts w:eastAsia="標楷體"/>
              </w:rPr>
              <w:t>NSTC</w:t>
            </w:r>
            <w:r w:rsidRPr="00A55EED">
              <w:rPr>
                <w:rFonts w:eastAsia="標楷體"/>
              </w:rPr>
              <w:t>105-2410-H037-008</w:t>
            </w:r>
            <w:r w:rsidRPr="00A55EED">
              <w:rPr>
                <w:rFonts w:eastAsia="標楷體" w:hint="eastAsia"/>
              </w:rPr>
              <w:t>)</w:t>
            </w:r>
          </w:p>
        </w:tc>
        <w:tc>
          <w:tcPr>
            <w:tcW w:w="1440" w:type="dxa"/>
            <w:vAlign w:val="center"/>
          </w:tcPr>
          <w:p w14:paraId="564BD806"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36AB53B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811</w:t>
            </w:r>
            <w:r w:rsidRPr="00A55EED">
              <w:rPr>
                <w:rFonts w:eastAsia="標楷體"/>
              </w:rPr>
              <w:t>,000</w:t>
            </w:r>
          </w:p>
        </w:tc>
        <w:tc>
          <w:tcPr>
            <w:tcW w:w="1458" w:type="dxa"/>
            <w:vAlign w:val="center"/>
          </w:tcPr>
          <w:p w14:paraId="65B879A3"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711F4558" w14:textId="3CF11525" w:rsidR="00E93156" w:rsidRPr="00A55EED" w:rsidRDefault="00E93156" w:rsidP="00E93156">
            <w:pPr>
              <w:snapToGrid w:val="0"/>
              <w:spacing w:line="240" w:lineRule="auto"/>
              <w:jc w:val="center"/>
              <w:rPr>
                <w:rFonts w:eastAsia="標楷體"/>
              </w:rPr>
            </w:pPr>
            <w:r w:rsidRPr="00A55EED">
              <w:rPr>
                <w:rFonts w:eastAsia="標楷體" w:hint="eastAsia"/>
              </w:rPr>
              <w:t>2</w:t>
            </w:r>
            <w:r w:rsidRPr="00A55EED">
              <w:rPr>
                <w:rFonts w:eastAsia="標楷體"/>
              </w:rPr>
              <w:t>016/08/01~</w:t>
            </w:r>
          </w:p>
          <w:p w14:paraId="57B426B8" w14:textId="310246D8" w:rsidR="00E93156" w:rsidRPr="00A55EED" w:rsidRDefault="00E93156" w:rsidP="00E93156">
            <w:pPr>
              <w:snapToGrid w:val="0"/>
              <w:spacing w:line="240" w:lineRule="auto"/>
              <w:jc w:val="center"/>
              <w:rPr>
                <w:rFonts w:eastAsia="標楷體"/>
              </w:rPr>
            </w:pPr>
            <w:r w:rsidRPr="00A55EED">
              <w:rPr>
                <w:rFonts w:eastAsia="標楷體"/>
              </w:rPr>
              <w:t>2017/07/31</w:t>
            </w:r>
          </w:p>
        </w:tc>
      </w:tr>
      <w:tr w:rsidR="00E93156" w:rsidRPr="00A55EED" w14:paraId="43AF2EE1" w14:textId="77777777" w:rsidTr="009E0698">
        <w:trPr>
          <w:trHeight w:val="466"/>
        </w:trPr>
        <w:tc>
          <w:tcPr>
            <w:tcW w:w="3888" w:type="dxa"/>
            <w:vAlign w:val="center"/>
          </w:tcPr>
          <w:p w14:paraId="333AF0C2"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Developing an Adjustable Elastomer Inside and Forming by One-Piece Mattress for Long Term Care</w:t>
            </w:r>
          </w:p>
          <w:p w14:paraId="77331DA9" w14:textId="5989630D" w:rsidR="00E93156" w:rsidRPr="00A55EED" w:rsidRDefault="00E93156" w:rsidP="00E93156">
            <w:pPr>
              <w:widowControl/>
              <w:adjustRightInd/>
              <w:snapToGrid w:val="0"/>
              <w:spacing w:line="240" w:lineRule="auto"/>
              <w:jc w:val="center"/>
              <w:rPr>
                <w:rFonts w:eastAsia="標楷體"/>
              </w:rPr>
            </w:pPr>
            <w:r w:rsidRPr="00A55EED">
              <w:rPr>
                <w:rFonts w:eastAsia="標楷體"/>
              </w:rPr>
              <w:t xml:space="preserve"> (</w:t>
            </w:r>
            <w:r>
              <w:rPr>
                <w:rFonts w:eastAsia="標楷體" w:hint="eastAsia"/>
              </w:rPr>
              <w:t>NSTC</w:t>
            </w:r>
            <w:r w:rsidRPr="00A55EED">
              <w:rPr>
                <w:rFonts w:eastAsia="標楷體" w:hint="eastAsia"/>
              </w:rPr>
              <w:t>105-2812-8-037-001</w:t>
            </w:r>
            <w:r w:rsidRPr="00A55EED">
              <w:rPr>
                <w:rFonts w:eastAsia="標楷體"/>
              </w:rPr>
              <w:t>)</w:t>
            </w:r>
          </w:p>
        </w:tc>
        <w:tc>
          <w:tcPr>
            <w:tcW w:w="1440" w:type="dxa"/>
            <w:vAlign w:val="center"/>
          </w:tcPr>
          <w:p w14:paraId="7F05DEC4"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1F40078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260</w:t>
            </w:r>
            <w:r w:rsidRPr="00A55EED">
              <w:rPr>
                <w:rFonts w:eastAsia="標楷體" w:hint="eastAsia"/>
              </w:rPr>
              <w:t>,</w:t>
            </w:r>
            <w:r w:rsidRPr="00A55EED">
              <w:rPr>
                <w:rFonts w:eastAsia="標楷體"/>
              </w:rPr>
              <w:t>000</w:t>
            </w:r>
          </w:p>
        </w:tc>
        <w:tc>
          <w:tcPr>
            <w:tcW w:w="1458" w:type="dxa"/>
            <w:vAlign w:val="center"/>
          </w:tcPr>
          <w:p w14:paraId="766CB4E7"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43650857" w14:textId="0BE1624F" w:rsidR="00E93156" w:rsidRPr="00A55EED" w:rsidRDefault="00E93156" w:rsidP="00E93156">
            <w:pPr>
              <w:snapToGrid w:val="0"/>
              <w:spacing w:line="240" w:lineRule="auto"/>
              <w:jc w:val="center"/>
              <w:rPr>
                <w:rFonts w:eastAsia="標楷體"/>
              </w:rPr>
            </w:pPr>
            <w:r w:rsidRPr="00A55EED">
              <w:rPr>
                <w:rFonts w:eastAsia="標楷體"/>
              </w:rPr>
              <w:t>201</w:t>
            </w:r>
            <w:r w:rsidRPr="00A55EED">
              <w:rPr>
                <w:rFonts w:eastAsia="標楷體" w:hint="eastAsia"/>
              </w:rPr>
              <w:t>6</w:t>
            </w:r>
            <w:r w:rsidRPr="00A55EED">
              <w:rPr>
                <w:rFonts w:eastAsia="標楷體"/>
              </w:rPr>
              <w:t>/03/0</w:t>
            </w:r>
            <w:r w:rsidRPr="00A55EED">
              <w:rPr>
                <w:rFonts w:eastAsia="標楷體" w:hint="eastAsia"/>
              </w:rPr>
              <w:t>1</w:t>
            </w:r>
            <w:r w:rsidRPr="00A55EED">
              <w:rPr>
                <w:rFonts w:eastAsia="標楷體"/>
              </w:rPr>
              <w:t>~</w:t>
            </w:r>
          </w:p>
          <w:p w14:paraId="15FDC65A" w14:textId="77777777" w:rsidR="00E93156" w:rsidRPr="00A55EED" w:rsidRDefault="00E93156" w:rsidP="00E93156">
            <w:pPr>
              <w:snapToGrid w:val="0"/>
              <w:spacing w:line="240" w:lineRule="auto"/>
              <w:jc w:val="center"/>
              <w:rPr>
                <w:rFonts w:eastAsia="標楷體"/>
              </w:rPr>
            </w:pPr>
            <w:r w:rsidRPr="00A55EED">
              <w:rPr>
                <w:rFonts w:eastAsia="標楷體"/>
              </w:rPr>
              <w:t>2016/</w:t>
            </w:r>
            <w:r w:rsidRPr="00A55EED">
              <w:rPr>
                <w:rFonts w:eastAsia="標楷體" w:hint="eastAsia"/>
              </w:rPr>
              <w:t>11</w:t>
            </w:r>
            <w:r w:rsidRPr="00A55EED">
              <w:rPr>
                <w:rFonts w:eastAsia="標楷體"/>
              </w:rPr>
              <w:t>/</w:t>
            </w:r>
            <w:r w:rsidRPr="00A55EED">
              <w:rPr>
                <w:rFonts w:eastAsia="標楷體" w:hint="eastAsia"/>
              </w:rPr>
              <w:t>30</w:t>
            </w:r>
          </w:p>
        </w:tc>
      </w:tr>
      <w:tr w:rsidR="00E93156" w:rsidRPr="00A55EED" w14:paraId="7644DCDD" w14:textId="77777777" w:rsidTr="009E0698">
        <w:trPr>
          <w:trHeight w:val="466"/>
        </w:trPr>
        <w:tc>
          <w:tcPr>
            <w:tcW w:w="3888" w:type="dxa"/>
            <w:vAlign w:val="center"/>
          </w:tcPr>
          <w:p w14:paraId="32A652D1" w14:textId="77777777" w:rsidR="00E93156" w:rsidRPr="00A55EED" w:rsidRDefault="00E93156" w:rsidP="00E93156">
            <w:pPr>
              <w:autoSpaceDE w:val="0"/>
              <w:snapToGrid w:val="0"/>
              <w:spacing w:line="240" w:lineRule="auto"/>
              <w:jc w:val="center"/>
              <w:rPr>
                <w:rFonts w:eastAsia="標楷體"/>
              </w:rPr>
            </w:pPr>
            <w:r w:rsidRPr="00A55EED">
              <w:rPr>
                <w:rFonts w:eastAsia="標楷體" w:hint="eastAsia"/>
              </w:rPr>
              <w:t xml:space="preserve">The </w:t>
            </w:r>
            <w:r w:rsidRPr="00A55EED">
              <w:rPr>
                <w:rFonts w:eastAsia="標楷體"/>
              </w:rPr>
              <w:t xml:space="preserve">Draft </w:t>
            </w:r>
            <w:r w:rsidRPr="00A55EED">
              <w:rPr>
                <w:rFonts w:eastAsia="標楷體" w:hint="eastAsia"/>
              </w:rPr>
              <w:t>of Smart</w:t>
            </w:r>
            <w:r w:rsidRPr="00A55EED">
              <w:rPr>
                <w:rFonts w:eastAsia="標楷體"/>
              </w:rPr>
              <w:t xml:space="preserve"> </w:t>
            </w:r>
            <w:r w:rsidRPr="00A55EED">
              <w:rPr>
                <w:rFonts w:eastAsia="標楷體" w:hint="eastAsia"/>
              </w:rPr>
              <w:t>H</w:t>
            </w:r>
            <w:r w:rsidRPr="00A55EED">
              <w:rPr>
                <w:rFonts w:eastAsia="標楷體"/>
              </w:rPr>
              <w:t xml:space="preserve">ealthy </w:t>
            </w:r>
            <w:r w:rsidRPr="00A55EED">
              <w:rPr>
                <w:rFonts w:eastAsia="標楷體" w:hint="eastAsia"/>
              </w:rPr>
              <w:t>E</w:t>
            </w:r>
            <w:r w:rsidRPr="00A55EED">
              <w:rPr>
                <w:rFonts w:eastAsia="標楷體"/>
              </w:rPr>
              <w:t xml:space="preserve">xercise </w:t>
            </w:r>
            <w:r w:rsidRPr="00A55EED">
              <w:rPr>
                <w:rFonts w:eastAsia="標楷體" w:hint="eastAsia"/>
              </w:rPr>
              <w:t>E</w:t>
            </w:r>
            <w:r w:rsidRPr="00A55EED">
              <w:rPr>
                <w:rFonts w:eastAsia="標楷體"/>
              </w:rPr>
              <w:t xml:space="preserve">quipment </w:t>
            </w:r>
            <w:r w:rsidRPr="00A55EED">
              <w:rPr>
                <w:rFonts w:eastAsia="標楷體" w:hint="eastAsia"/>
              </w:rPr>
              <w:t>for C</w:t>
            </w:r>
            <w:r w:rsidRPr="00A55EED">
              <w:rPr>
                <w:rFonts w:eastAsia="標楷體"/>
              </w:rPr>
              <w:t xml:space="preserve">ommon </w:t>
            </w:r>
            <w:r w:rsidRPr="00A55EED">
              <w:rPr>
                <w:rFonts w:eastAsia="標楷體" w:hint="eastAsia"/>
              </w:rPr>
              <w:t>A</w:t>
            </w:r>
            <w:r w:rsidRPr="00A55EED">
              <w:rPr>
                <w:rFonts w:eastAsia="標楷體"/>
              </w:rPr>
              <w:t>pplicati</w:t>
            </w:r>
            <w:r w:rsidRPr="00A55EED">
              <w:rPr>
                <w:rFonts w:eastAsia="標楷體" w:hint="eastAsia"/>
              </w:rPr>
              <w:t>ve</w:t>
            </w:r>
            <w:r w:rsidRPr="00A55EED">
              <w:rPr>
                <w:rFonts w:eastAsia="標楷體"/>
              </w:rPr>
              <w:t xml:space="preserve"> </w:t>
            </w:r>
            <w:r w:rsidRPr="00A55EED">
              <w:rPr>
                <w:rFonts w:eastAsia="標楷體" w:hint="eastAsia"/>
              </w:rPr>
              <w:t>I</w:t>
            </w:r>
            <w:r w:rsidRPr="00A55EED">
              <w:rPr>
                <w:rFonts w:eastAsia="標楷體"/>
              </w:rPr>
              <w:t xml:space="preserve">nterface </w:t>
            </w:r>
            <w:r w:rsidRPr="00A55EED">
              <w:rPr>
                <w:rFonts w:eastAsia="標楷體" w:hint="eastAsia"/>
              </w:rPr>
              <w:t>S</w:t>
            </w:r>
            <w:r w:rsidRPr="00A55EED">
              <w:rPr>
                <w:rFonts w:eastAsia="標楷體"/>
              </w:rPr>
              <w:t>tandard</w:t>
            </w:r>
          </w:p>
        </w:tc>
        <w:tc>
          <w:tcPr>
            <w:tcW w:w="1440" w:type="dxa"/>
            <w:vAlign w:val="center"/>
          </w:tcPr>
          <w:p w14:paraId="31C3F70A"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45E90FA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15</w:t>
            </w:r>
            <w:r w:rsidRPr="00A55EED">
              <w:rPr>
                <w:rFonts w:eastAsia="標楷體"/>
              </w:rPr>
              <w:t>0</w:t>
            </w:r>
            <w:r w:rsidRPr="00A55EED">
              <w:rPr>
                <w:rFonts w:eastAsia="標楷體" w:hint="eastAsia"/>
              </w:rPr>
              <w:t>,</w:t>
            </w:r>
            <w:r w:rsidRPr="00A55EED">
              <w:rPr>
                <w:rFonts w:eastAsia="標楷體"/>
              </w:rPr>
              <w:t>000</w:t>
            </w:r>
          </w:p>
        </w:tc>
        <w:tc>
          <w:tcPr>
            <w:tcW w:w="1458" w:type="dxa"/>
            <w:vAlign w:val="center"/>
          </w:tcPr>
          <w:p w14:paraId="190B3FE9"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Industrial Technology Research Institute</w:t>
            </w:r>
          </w:p>
        </w:tc>
        <w:tc>
          <w:tcPr>
            <w:tcW w:w="1422" w:type="dxa"/>
            <w:vAlign w:val="center"/>
          </w:tcPr>
          <w:p w14:paraId="5F9F7BE0" w14:textId="711AAAF8" w:rsidR="00E93156" w:rsidRPr="00A55EED" w:rsidRDefault="00E93156" w:rsidP="00E93156">
            <w:pPr>
              <w:snapToGrid w:val="0"/>
              <w:spacing w:line="240" w:lineRule="auto"/>
              <w:jc w:val="center"/>
              <w:rPr>
                <w:rFonts w:eastAsia="標楷體"/>
              </w:rPr>
            </w:pPr>
            <w:r w:rsidRPr="00A55EED">
              <w:rPr>
                <w:rFonts w:eastAsia="標楷體"/>
              </w:rPr>
              <w:t>201</w:t>
            </w:r>
            <w:r w:rsidRPr="00A55EED">
              <w:rPr>
                <w:rFonts w:eastAsia="標楷體" w:hint="eastAsia"/>
              </w:rPr>
              <w:t>6</w:t>
            </w:r>
            <w:r w:rsidRPr="00A55EED">
              <w:rPr>
                <w:rFonts w:eastAsia="標楷體"/>
              </w:rPr>
              <w:t>/01/0</w:t>
            </w:r>
            <w:r w:rsidRPr="00A55EED">
              <w:rPr>
                <w:rFonts w:eastAsia="標楷體" w:hint="eastAsia"/>
              </w:rPr>
              <w:t>5</w:t>
            </w:r>
            <w:r w:rsidRPr="00A55EED">
              <w:rPr>
                <w:rFonts w:eastAsia="標楷體"/>
              </w:rPr>
              <w:t>~</w:t>
            </w:r>
          </w:p>
          <w:p w14:paraId="04601CFE" w14:textId="1E53AEA1" w:rsidR="00E93156" w:rsidRPr="00A55EED" w:rsidRDefault="00E93156" w:rsidP="00E93156">
            <w:pPr>
              <w:snapToGrid w:val="0"/>
              <w:spacing w:line="240" w:lineRule="auto"/>
              <w:jc w:val="center"/>
              <w:rPr>
                <w:rFonts w:eastAsia="標楷體"/>
              </w:rPr>
            </w:pPr>
            <w:r w:rsidRPr="00A55EED">
              <w:rPr>
                <w:rFonts w:eastAsia="標楷體"/>
              </w:rPr>
              <w:t>2016/0</w:t>
            </w:r>
            <w:r w:rsidRPr="00A55EED">
              <w:rPr>
                <w:rFonts w:eastAsia="標楷體" w:hint="eastAsia"/>
              </w:rPr>
              <w:t>2</w:t>
            </w:r>
            <w:r w:rsidRPr="00A55EED">
              <w:rPr>
                <w:rFonts w:eastAsia="標楷體"/>
              </w:rPr>
              <w:t>/0</w:t>
            </w:r>
            <w:r w:rsidRPr="00A55EED">
              <w:rPr>
                <w:rFonts w:eastAsia="標楷體" w:hint="eastAsia"/>
              </w:rPr>
              <w:t>5</w:t>
            </w:r>
          </w:p>
        </w:tc>
      </w:tr>
      <w:tr w:rsidR="00E93156" w:rsidRPr="00A55EED" w14:paraId="20F2656C" w14:textId="77777777" w:rsidTr="009E0698">
        <w:trPr>
          <w:trHeight w:val="466"/>
        </w:trPr>
        <w:tc>
          <w:tcPr>
            <w:tcW w:w="3888" w:type="dxa"/>
            <w:vAlign w:val="center"/>
          </w:tcPr>
          <w:p w14:paraId="4ADA0B0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A gait feature biofeedback system for walking rehabilitation of stroke patients</w:t>
            </w:r>
          </w:p>
          <w:p w14:paraId="29E54E5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(105-P009)</w:t>
            </w:r>
          </w:p>
        </w:tc>
        <w:tc>
          <w:tcPr>
            <w:tcW w:w="1440" w:type="dxa"/>
            <w:vAlign w:val="center"/>
          </w:tcPr>
          <w:p w14:paraId="5CFAB6FE"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194B1D3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200,000</w:t>
            </w:r>
          </w:p>
        </w:tc>
        <w:tc>
          <w:tcPr>
            <w:tcW w:w="1458" w:type="dxa"/>
            <w:vAlign w:val="center"/>
          </w:tcPr>
          <w:p w14:paraId="71ADADBC"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NSYSU-KMU Joint Research Project</w:t>
            </w:r>
          </w:p>
        </w:tc>
        <w:tc>
          <w:tcPr>
            <w:tcW w:w="1422" w:type="dxa"/>
            <w:vAlign w:val="center"/>
          </w:tcPr>
          <w:p w14:paraId="49D50F73" w14:textId="77777777" w:rsidR="00E93156" w:rsidRPr="00A55EED" w:rsidRDefault="00E93156" w:rsidP="00E93156">
            <w:pPr>
              <w:snapToGrid w:val="0"/>
              <w:spacing w:line="240" w:lineRule="auto"/>
              <w:jc w:val="center"/>
              <w:rPr>
                <w:rFonts w:eastAsia="標楷體"/>
              </w:rPr>
            </w:pPr>
            <w:r w:rsidRPr="00A55EED">
              <w:rPr>
                <w:rFonts w:eastAsia="標楷體"/>
              </w:rPr>
              <w:t>2016/01/01~</w:t>
            </w:r>
          </w:p>
          <w:p w14:paraId="2EEEF9D0" w14:textId="5A8F62FB" w:rsidR="00E93156" w:rsidRPr="00A55EED" w:rsidRDefault="00E93156" w:rsidP="00E93156">
            <w:pPr>
              <w:snapToGrid w:val="0"/>
              <w:spacing w:line="240" w:lineRule="auto"/>
              <w:jc w:val="center"/>
              <w:rPr>
                <w:rFonts w:eastAsia="標楷體"/>
              </w:rPr>
            </w:pPr>
            <w:r w:rsidRPr="00A55EED">
              <w:rPr>
                <w:rFonts w:eastAsia="標楷體"/>
              </w:rPr>
              <w:t>2016/12/31</w:t>
            </w:r>
          </w:p>
        </w:tc>
      </w:tr>
      <w:tr w:rsidR="00E93156" w:rsidRPr="00A55EED" w14:paraId="7AFA9E20" w14:textId="77777777" w:rsidTr="009E0698">
        <w:trPr>
          <w:trHeight w:val="466"/>
        </w:trPr>
        <w:tc>
          <w:tcPr>
            <w:tcW w:w="3888" w:type="dxa"/>
            <w:vAlign w:val="center"/>
          </w:tcPr>
          <w:p w14:paraId="0E29B74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Effect of Backward Walking Treadmill Training on Gait</w:t>
            </w:r>
            <w:r w:rsidRPr="00A55EED">
              <w:rPr>
                <w:rFonts w:eastAsia="標楷體" w:hint="eastAsia"/>
              </w:rPr>
              <w:t xml:space="preserve"> </w:t>
            </w:r>
            <w:r w:rsidRPr="00A55EED">
              <w:rPr>
                <w:rFonts w:eastAsia="標楷體"/>
              </w:rPr>
              <w:t>Performance and Balance</w:t>
            </w:r>
            <w:r w:rsidRPr="00A55EED">
              <w:rPr>
                <w:rFonts w:eastAsia="標楷體" w:hint="eastAsia"/>
              </w:rPr>
              <w:t xml:space="preserve"> </w:t>
            </w:r>
            <w:r w:rsidRPr="00A55EED">
              <w:rPr>
                <w:rFonts w:eastAsia="標楷體"/>
              </w:rPr>
              <w:t>Ability</w:t>
            </w:r>
            <w:r w:rsidRPr="00A55EED">
              <w:rPr>
                <w:rFonts w:eastAsia="標楷體" w:hint="eastAsia"/>
              </w:rPr>
              <w:t xml:space="preserve"> </w:t>
            </w:r>
            <w:r w:rsidRPr="00A55EED">
              <w:rPr>
                <w:rFonts w:eastAsia="標楷體"/>
              </w:rPr>
              <w:t>for</w:t>
            </w:r>
            <w:r w:rsidRPr="00A55EED">
              <w:rPr>
                <w:rFonts w:eastAsia="標楷體" w:hint="eastAsia"/>
              </w:rPr>
              <w:t xml:space="preserve"> </w:t>
            </w:r>
            <w:r w:rsidRPr="00A55EED">
              <w:rPr>
                <w:rFonts w:eastAsia="標楷體"/>
              </w:rPr>
              <w:t>Clients with Chronic</w:t>
            </w:r>
            <w:r w:rsidRPr="00A55EED">
              <w:rPr>
                <w:rFonts w:eastAsia="標楷體" w:hint="eastAsia"/>
              </w:rPr>
              <w:t xml:space="preserve"> </w:t>
            </w:r>
            <w:r w:rsidRPr="00A55EED">
              <w:rPr>
                <w:rFonts w:eastAsia="標楷體"/>
              </w:rPr>
              <w:t>Stroke</w:t>
            </w:r>
          </w:p>
          <w:p w14:paraId="7169E15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sidRPr="00A55EED">
              <w:rPr>
                <w:rFonts w:eastAsia="標楷體"/>
              </w:rPr>
              <w:t>105-CCH-KMU-004</w:t>
            </w:r>
            <w:r w:rsidRPr="00A55EED">
              <w:rPr>
                <w:rFonts w:eastAsia="標楷體" w:hint="eastAsia"/>
              </w:rPr>
              <w:t>)</w:t>
            </w:r>
          </w:p>
        </w:tc>
        <w:tc>
          <w:tcPr>
            <w:tcW w:w="1440" w:type="dxa"/>
            <w:vAlign w:val="center"/>
          </w:tcPr>
          <w:p w14:paraId="05F75ED7"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7DFE1E7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500,000</w:t>
            </w:r>
          </w:p>
        </w:tc>
        <w:tc>
          <w:tcPr>
            <w:tcW w:w="1458" w:type="dxa"/>
            <w:vAlign w:val="center"/>
          </w:tcPr>
          <w:p w14:paraId="18E3BC8F" w14:textId="77777777" w:rsidR="00E93156" w:rsidRPr="00A55EED" w:rsidRDefault="00E93156" w:rsidP="00E93156">
            <w:pPr>
              <w:snapToGrid w:val="0"/>
              <w:spacing w:line="240" w:lineRule="auto"/>
              <w:ind w:leftChars="-20" w:left="-48" w:rightChars="-35" w:right="-84"/>
              <w:jc w:val="center"/>
              <w:rPr>
                <w:rFonts w:eastAsia="標楷體"/>
              </w:rPr>
            </w:pPr>
            <w:smartTag w:uri="urn:schemas-microsoft-com:office:smarttags" w:element="place">
              <w:smartTag w:uri="urn:schemas-microsoft-com:office:smarttags" w:element="PlaceName">
                <w:r w:rsidRPr="00A55EED">
                  <w:rPr>
                    <w:rFonts w:eastAsia="標楷體"/>
                  </w:rPr>
                  <w:t>Changhua</w:t>
                </w:r>
              </w:smartTag>
              <w:r w:rsidRPr="00A55EED">
                <w:rPr>
                  <w:rFonts w:eastAsia="標楷體"/>
                </w:rPr>
                <w:t xml:space="preserve"> </w:t>
              </w:r>
              <w:smartTag w:uri="urn:schemas-microsoft-com:office:smarttags" w:element="PlaceName">
                <w:r w:rsidRPr="00A55EED">
                  <w:rPr>
                    <w:rFonts w:eastAsia="標楷體"/>
                  </w:rPr>
                  <w:t>Christian</w:t>
                </w:r>
              </w:smartTag>
              <w:r w:rsidRPr="00A55EED">
                <w:rPr>
                  <w:rFonts w:eastAsia="標楷體"/>
                </w:rPr>
                <w:t xml:space="preserve"> </w:t>
              </w:r>
              <w:smartTag w:uri="urn:schemas-microsoft-com:office:smarttags" w:element="PlaceName">
                <w:r w:rsidRPr="00A55EED">
                  <w:rPr>
                    <w:rFonts w:eastAsia="標楷體"/>
                  </w:rPr>
                  <w:t>Hospital &amp;</w:t>
                </w:r>
                <w:r w:rsidRPr="00A55EED">
                  <w:t xml:space="preserve"> </w:t>
                </w:r>
                <w:r w:rsidRPr="00A55EED">
                  <w:rPr>
                    <w:rFonts w:eastAsia="標楷體"/>
                  </w:rPr>
                  <w:t>Kaohsiung</w:t>
                </w:r>
              </w:smartTag>
              <w:r w:rsidRPr="00A55EED">
                <w:rPr>
                  <w:rFonts w:eastAsia="標楷體"/>
                </w:rPr>
                <w:t xml:space="preserve"> </w:t>
              </w:r>
              <w:smartTag w:uri="urn:schemas-microsoft-com:office:smarttags" w:element="PlaceName">
                <w:r w:rsidRPr="00A55EED">
                  <w:rPr>
                    <w:rFonts w:eastAsia="標楷體"/>
                  </w:rPr>
                  <w:t>Medical</w:t>
                </w:r>
              </w:smartTag>
              <w:r w:rsidRPr="00A55EED">
                <w:rPr>
                  <w:rFonts w:eastAsia="標楷體"/>
                </w:rPr>
                <w:t xml:space="preserve"> </w:t>
              </w:r>
              <w:smartTag w:uri="urn:schemas-microsoft-com:office:smarttags" w:element="PlaceType">
                <w:r w:rsidRPr="00A55EED">
                  <w:rPr>
                    <w:rFonts w:eastAsia="標楷體"/>
                  </w:rPr>
                  <w:t>University</w:t>
                </w:r>
              </w:smartTag>
            </w:smartTag>
          </w:p>
        </w:tc>
        <w:tc>
          <w:tcPr>
            <w:tcW w:w="1422" w:type="dxa"/>
            <w:vAlign w:val="center"/>
          </w:tcPr>
          <w:p w14:paraId="3E373888" w14:textId="77777777" w:rsidR="00E93156" w:rsidRPr="00A55EED" w:rsidRDefault="00E93156" w:rsidP="00E93156">
            <w:pPr>
              <w:snapToGrid w:val="0"/>
              <w:spacing w:line="240" w:lineRule="auto"/>
              <w:jc w:val="center"/>
              <w:rPr>
                <w:rFonts w:eastAsia="標楷體"/>
              </w:rPr>
            </w:pPr>
            <w:r w:rsidRPr="00A55EED">
              <w:rPr>
                <w:rFonts w:eastAsia="標楷體"/>
              </w:rPr>
              <w:t>2015/11/01~</w:t>
            </w:r>
          </w:p>
          <w:p w14:paraId="73C58134" w14:textId="4E195DFB" w:rsidR="00E93156" w:rsidRPr="00A55EED" w:rsidRDefault="00E93156" w:rsidP="00E93156">
            <w:pPr>
              <w:snapToGrid w:val="0"/>
              <w:spacing w:line="240" w:lineRule="auto"/>
              <w:jc w:val="center"/>
              <w:rPr>
                <w:rFonts w:eastAsia="標楷體"/>
              </w:rPr>
            </w:pPr>
            <w:r w:rsidRPr="00A55EED">
              <w:rPr>
                <w:rFonts w:eastAsia="標楷體"/>
              </w:rPr>
              <w:t>2016/10/31</w:t>
            </w:r>
          </w:p>
        </w:tc>
      </w:tr>
      <w:tr w:rsidR="00E93156" w:rsidRPr="00A55EED" w14:paraId="746B232F" w14:textId="77777777" w:rsidTr="009E0698">
        <w:trPr>
          <w:trHeight w:val="466"/>
        </w:trPr>
        <w:tc>
          <w:tcPr>
            <w:tcW w:w="3888" w:type="dxa"/>
            <w:vAlign w:val="center"/>
          </w:tcPr>
          <w:p w14:paraId="7B9123B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Study Planning for the Service of Exercise Management and the Field Validation for the Special Population</w:t>
            </w:r>
          </w:p>
        </w:tc>
        <w:tc>
          <w:tcPr>
            <w:tcW w:w="1440" w:type="dxa"/>
            <w:vAlign w:val="center"/>
          </w:tcPr>
          <w:p w14:paraId="0A14FC14" w14:textId="77777777" w:rsidR="00E93156" w:rsidRPr="00A55EED" w:rsidRDefault="00E93156" w:rsidP="00E93156">
            <w:pPr>
              <w:spacing w:line="240" w:lineRule="auto"/>
              <w:jc w:val="center"/>
            </w:pPr>
            <w:r w:rsidRPr="00A55EED">
              <w:t>CO- Investigator</w:t>
            </w:r>
          </w:p>
        </w:tc>
        <w:tc>
          <w:tcPr>
            <w:tcW w:w="1260" w:type="dxa"/>
            <w:vAlign w:val="center"/>
          </w:tcPr>
          <w:p w14:paraId="62174CD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900,000</w:t>
            </w:r>
          </w:p>
        </w:tc>
        <w:tc>
          <w:tcPr>
            <w:tcW w:w="1458" w:type="dxa"/>
            <w:vAlign w:val="center"/>
          </w:tcPr>
          <w:p w14:paraId="32EB3862"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Industrial Technology Research </w:t>
            </w:r>
            <w:r w:rsidRPr="00A55EED">
              <w:rPr>
                <w:rFonts w:eastAsia="標楷體"/>
              </w:rPr>
              <w:lastRenderedPageBreak/>
              <w:t>Institute</w:t>
            </w:r>
          </w:p>
        </w:tc>
        <w:tc>
          <w:tcPr>
            <w:tcW w:w="1422" w:type="dxa"/>
            <w:vAlign w:val="center"/>
          </w:tcPr>
          <w:p w14:paraId="04DED981" w14:textId="678FF435" w:rsidR="00E93156" w:rsidRPr="00A55EED" w:rsidRDefault="00E93156" w:rsidP="00E93156">
            <w:pPr>
              <w:snapToGrid w:val="0"/>
              <w:spacing w:line="240" w:lineRule="auto"/>
              <w:jc w:val="center"/>
              <w:rPr>
                <w:rFonts w:eastAsia="標楷體"/>
              </w:rPr>
            </w:pPr>
            <w:r w:rsidRPr="00A55EED">
              <w:rPr>
                <w:rFonts w:eastAsia="標楷體"/>
              </w:rPr>
              <w:lastRenderedPageBreak/>
              <w:t>2015/09/01~</w:t>
            </w:r>
          </w:p>
          <w:p w14:paraId="744ACB6E" w14:textId="77777777" w:rsidR="00E93156" w:rsidRPr="00A55EED" w:rsidRDefault="00E93156" w:rsidP="00E93156">
            <w:pPr>
              <w:snapToGrid w:val="0"/>
              <w:spacing w:line="240" w:lineRule="auto"/>
              <w:jc w:val="center"/>
              <w:rPr>
                <w:rFonts w:eastAsia="標楷體"/>
              </w:rPr>
            </w:pPr>
            <w:r w:rsidRPr="00A55EED">
              <w:rPr>
                <w:rFonts w:eastAsia="標楷體"/>
              </w:rPr>
              <w:t>2015/11/10</w:t>
            </w:r>
          </w:p>
        </w:tc>
      </w:tr>
      <w:tr w:rsidR="00E93156" w:rsidRPr="00A55EED" w14:paraId="1C51E7D1" w14:textId="77777777" w:rsidTr="009E0698">
        <w:trPr>
          <w:trHeight w:val="466"/>
        </w:trPr>
        <w:tc>
          <w:tcPr>
            <w:tcW w:w="3888" w:type="dxa"/>
            <w:vAlign w:val="center"/>
          </w:tcPr>
          <w:p w14:paraId="4D31B56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Development of Smart Diagnostic and Rehabilitation Device for Vestibular Function</w:t>
            </w:r>
          </w:p>
          <w:p w14:paraId="070885C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(BZ-17-08-29-104)</w:t>
            </w:r>
          </w:p>
        </w:tc>
        <w:tc>
          <w:tcPr>
            <w:tcW w:w="1440" w:type="dxa"/>
            <w:vAlign w:val="center"/>
          </w:tcPr>
          <w:p w14:paraId="6D013C4B" w14:textId="77777777"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6373060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1,500,000</w:t>
            </w:r>
          </w:p>
        </w:tc>
        <w:tc>
          <w:tcPr>
            <w:tcW w:w="1458" w:type="dxa"/>
            <w:vAlign w:val="center"/>
          </w:tcPr>
          <w:p w14:paraId="4EBA1879" w14:textId="77777777" w:rsidR="00E93156" w:rsidRPr="00A55EED" w:rsidRDefault="00E93156" w:rsidP="00E93156">
            <w:pPr>
              <w:autoSpaceDE w:val="0"/>
              <w:autoSpaceDN w:val="0"/>
              <w:spacing w:line="240" w:lineRule="auto"/>
              <w:jc w:val="center"/>
            </w:pPr>
            <w:smartTag w:uri="urn:schemas-microsoft-com:office:smarttags" w:element="place">
              <w:r w:rsidRPr="00A55EED">
                <w:t>Southern Taiwan</w:t>
              </w:r>
            </w:smartTag>
            <w:r w:rsidRPr="00A55EED">
              <w:t xml:space="preserve"> Medical Device Industry Cluster</w:t>
            </w:r>
          </w:p>
        </w:tc>
        <w:tc>
          <w:tcPr>
            <w:tcW w:w="1422" w:type="dxa"/>
            <w:vAlign w:val="center"/>
          </w:tcPr>
          <w:p w14:paraId="5449B811" w14:textId="2E77DE67" w:rsidR="00E93156" w:rsidRPr="00A55EED" w:rsidRDefault="00E93156" w:rsidP="00E93156">
            <w:pPr>
              <w:snapToGrid w:val="0"/>
              <w:spacing w:line="240" w:lineRule="auto"/>
              <w:jc w:val="center"/>
              <w:rPr>
                <w:rFonts w:eastAsia="標楷體"/>
              </w:rPr>
            </w:pPr>
            <w:r w:rsidRPr="00A55EED">
              <w:rPr>
                <w:rFonts w:eastAsia="標楷體"/>
              </w:rPr>
              <w:t>2015/07/01~</w:t>
            </w:r>
          </w:p>
          <w:p w14:paraId="2B274369" w14:textId="448C7367" w:rsidR="00E93156" w:rsidRPr="00A55EED" w:rsidRDefault="00E93156" w:rsidP="00E93156">
            <w:pPr>
              <w:widowControl/>
              <w:adjustRightInd/>
              <w:snapToGrid w:val="0"/>
              <w:spacing w:line="240" w:lineRule="auto"/>
              <w:jc w:val="center"/>
            </w:pPr>
            <w:r w:rsidRPr="00A55EED">
              <w:rPr>
                <w:rFonts w:eastAsia="標楷體"/>
              </w:rPr>
              <w:t>2016/06/30</w:t>
            </w:r>
          </w:p>
        </w:tc>
      </w:tr>
      <w:tr w:rsidR="00E93156" w:rsidRPr="00A55EED" w14:paraId="34177EDC" w14:textId="77777777" w:rsidTr="009E0698">
        <w:trPr>
          <w:trHeight w:val="466"/>
        </w:trPr>
        <w:tc>
          <w:tcPr>
            <w:tcW w:w="3888" w:type="dxa"/>
            <w:vAlign w:val="center"/>
          </w:tcPr>
          <w:p w14:paraId="0D36FA2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Functional Verification of the Supporting Nickel-Titanium Kneepad</w:t>
            </w:r>
          </w:p>
        </w:tc>
        <w:tc>
          <w:tcPr>
            <w:tcW w:w="1440" w:type="dxa"/>
            <w:vAlign w:val="center"/>
          </w:tcPr>
          <w:p w14:paraId="11272048" w14:textId="77777777" w:rsidR="00E93156" w:rsidRPr="00A55EED" w:rsidRDefault="00E93156" w:rsidP="00E93156">
            <w:pPr>
              <w:spacing w:line="240" w:lineRule="auto"/>
              <w:jc w:val="center"/>
            </w:pPr>
            <w:r w:rsidRPr="00A55EED">
              <w:t>Principal Investigator</w:t>
            </w:r>
          </w:p>
        </w:tc>
        <w:tc>
          <w:tcPr>
            <w:tcW w:w="1260" w:type="dxa"/>
            <w:vAlign w:val="center"/>
          </w:tcPr>
          <w:p w14:paraId="250E1E8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230,000</w:t>
            </w:r>
          </w:p>
        </w:tc>
        <w:tc>
          <w:tcPr>
            <w:tcW w:w="1458" w:type="dxa"/>
            <w:vAlign w:val="center"/>
          </w:tcPr>
          <w:p w14:paraId="29B61FF9" w14:textId="77777777" w:rsidR="00E93156" w:rsidRPr="00A55EED" w:rsidRDefault="00E93156" w:rsidP="00E93156">
            <w:pPr>
              <w:autoSpaceDE w:val="0"/>
              <w:autoSpaceDN w:val="0"/>
              <w:spacing w:line="240" w:lineRule="auto"/>
              <w:jc w:val="center"/>
              <w:rPr>
                <w:rFonts w:eastAsia="標楷體"/>
                <w:sz w:val="23"/>
                <w:szCs w:val="23"/>
              </w:rPr>
            </w:pPr>
            <w:r w:rsidRPr="00A55EED">
              <w:rPr>
                <w:rFonts w:eastAsia="標楷體"/>
                <w:sz w:val="23"/>
                <w:szCs w:val="23"/>
              </w:rPr>
              <w:t>Metal Industries Research &amp;</w:t>
            </w:r>
          </w:p>
          <w:p w14:paraId="4AF561C2" w14:textId="77777777" w:rsidR="00E93156" w:rsidRPr="00A55EED" w:rsidRDefault="00E93156" w:rsidP="00E93156">
            <w:pPr>
              <w:autoSpaceDE w:val="0"/>
              <w:autoSpaceDN w:val="0"/>
              <w:spacing w:line="240" w:lineRule="auto"/>
              <w:jc w:val="center"/>
              <w:rPr>
                <w:rFonts w:eastAsia="標楷體"/>
              </w:rPr>
            </w:pPr>
            <w:r w:rsidRPr="00A55EED">
              <w:rPr>
                <w:rFonts w:eastAsia="標楷體"/>
                <w:sz w:val="23"/>
                <w:szCs w:val="23"/>
              </w:rPr>
              <w:t>Development Centre</w:t>
            </w:r>
          </w:p>
        </w:tc>
        <w:tc>
          <w:tcPr>
            <w:tcW w:w="1422" w:type="dxa"/>
            <w:vAlign w:val="center"/>
          </w:tcPr>
          <w:p w14:paraId="42B42233" w14:textId="750EC39F" w:rsidR="00E93156" w:rsidRPr="00A55EED" w:rsidRDefault="00E93156" w:rsidP="00E93156">
            <w:pPr>
              <w:snapToGrid w:val="0"/>
              <w:spacing w:line="240" w:lineRule="auto"/>
              <w:jc w:val="center"/>
              <w:rPr>
                <w:rFonts w:eastAsia="標楷體"/>
              </w:rPr>
            </w:pPr>
            <w:r w:rsidRPr="00A55EED">
              <w:rPr>
                <w:rFonts w:eastAsia="標楷體"/>
              </w:rPr>
              <w:t>2015/07/01~</w:t>
            </w:r>
          </w:p>
          <w:p w14:paraId="1390C663" w14:textId="07BB52E6" w:rsidR="00E93156" w:rsidRPr="00A55EED" w:rsidRDefault="00E93156" w:rsidP="00E93156">
            <w:pPr>
              <w:snapToGrid w:val="0"/>
              <w:spacing w:line="240" w:lineRule="auto"/>
              <w:jc w:val="center"/>
              <w:rPr>
                <w:rFonts w:eastAsia="標楷體"/>
              </w:rPr>
            </w:pPr>
            <w:r w:rsidRPr="00A55EED">
              <w:rPr>
                <w:rFonts w:eastAsia="標楷體"/>
              </w:rPr>
              <w:t>2016/06/30</w:t>
            </w:r>
          </w:p>
        </w:tc>
      </w:tr>
      <w:tr w:rsidR="00E93156" w:rsidRPr="00A55EED" w14:paraId="1ECA187A" w14:textId="77777777" w:rsidTr="009E0698">
        <w:trPr>
          <w:trHeight w:val="466"/>
        </w:trPr>
        <w:tc>
          <w:tcPr>
            <w:tcW w:w="3888" w:type="dxa"/>
            <w:vAlign w:val="center"/>
          </w:tcPr>
          <w:p w14:paraId="046A8EEC"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Monitoring the Rehabilitation Effects of Body Weight Support Backward Walking Treadmill Training on Patients with Chronic Stroke</w:t>
            </w:r>
          </w:p>
          <w:p w14:paraId="06F9B4C7" w14:textId="3AB491FE" w:rsidR="00E93156" w:rsidRPr="00A55EED" w:rsidRDefault="00E93156" w:rsidP="00E93156">
            <w:pPr>
              <w:widowControl/>
              <w:adjustRightInd/>
              <w:snapToGrid w:val="0"/>
              <w:spacing w:line="240" w:lineRule="auto"/>
              <w:jc w:val="center"/>
              <w:rPr>
                <w:rFonts w:eastAsia="標楷體"/>
              </w:rPr>
            </w:pPr>
            <w:r w:rsidRPr="00A55EED">
              <w:rPr>
                <w:rFonts w:eastAsia="標楷體"/>
              </w:rPr>
              <w:t>(</w:t>
            </w:r>
            <w:r>
              <w:rPr>
                <w:rFonts w:eastAsia="標楷體"/>
              </w:rPr>
              <w:t>NSTC</w:t>
            </w:r>
            <w:r w:rsidRPr="00A55EED">
              <w:rPr>
                <w:rFonts w:eastAsia="標楷體"/>
              </w:rPr>
              <w:t>103-2221-E-110-050)</w:t>
            </w:r>
          </w:p>
        </w:tc>
        <w:tc>
          <w:tcPr>
            <w:tcW w:w="1440" w:type="dxa"/>
            <w:vAlign w:val="center"/>
          </w:tcPr>
          <w:p w14:paraId="3498DCE2" w14:textId="77777777" w:rsidR="00E93156" w:rsidRPr="00A55EED" w:rsidRDefault="00E93156" w:rsidP="00E93156">
            <w:pPr>
              <w:snapToGrid w:val="0"/>
              <w:spacing w:line="240" w:lineRule="auto"/>
              <w:jc w:val="center"/>
              <w:rPr>
                <w:rFonts w:eastAsia="標楷體"/>
              </w:rPr>
            </w:pPr>
            <w:r w:rsidRPr="00A55EED">
              <w:t>CO- Investigator</w:t>
            </w:r>
          </w:p>
        </w:tc>
        <w:tc>
          <w:tcPr>
            <w:tcW w:w="1260" w:type="dxa"/>
            <w:vAlign w:val="center"/>
          </w:tcPr>
          <w:p w14:paraId="675E927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646,000</w:t>
            </w:r>
          </w:p>
        </w:tc>
        <w:tc>
          <w:tcPr>
            <w:tcW w:w="1458" w:type="dxa"/>
            <w:vAlign w:val="center"/>
          </w:tcPr>
          <w:p w14:paraId="3226645B"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05E4D193" w14:textId="4E725EC5" w:rsidR="00E93156" w:rsidRPr="00A55EED" w:rsidRDefault="00E93156" w:rsidP="00E93156">
            <w:pPr>
              <w:snapToGrid w:val="0"/>
              <w:spacing w:line="240" w:lineRule="auto"/>
              <w:jc w:val="center"/>
              <w:rPr>
                <w:rFonts w:eastAsia="標楷體"/>
              </w:rPr>
            </w:pPr>
            <w:r w:rsidRPr="00A55EED">
              <w:rPr>
                <w:rFonts w:eastAsia="標楷體"/>
              </w:rPr>
              <w:t>2015/06/01~</w:t>
            </w:r>
          </w:p>
          <w:p w14:paraId="3648B810" w14:textId="1D8B7F74" w:rsidR="00E93156" w:rsidRPr="00A55EED" w:rsidRDefault="00E93156" w:rsidP="00E93156">
            <w:pPr>
              <w:snapToGrid w:val="0"/>
              <w:spacing w:line="240" w:lineRule="auto"/>
              <w:jc w:val="center"/>
              <w:rPr>
                <w:rFonts w:eastAsia="標楷體"/>
              </w:rPr>
            </w:pPr>
            <w:r w:rsidRPr="00A55EED">
              <w:rPr>
                <w:rFonts w:eastAsia="標楷體"/>
              </w:rPr>
              <w:t>2016/08/31</w:t>
            </w:r>
          </w:p>
        </w:tc>
      </w:tr>
      <w:tr w:rsidR="00E93156" w:rsidRPr="00A55EED" w14:paraId="4D256C3A" w14:textId="77777777" w:rsidTr="009E0698">
        <w:trPr>
          <w:trHeight w:val="466"/>
        </w:trPr>
        <w:tc>
          <w:tcPr>
            <w:tcW w:w="3888" w:type="dxa"/>
            <w:vAlign w:val="center"/>
          </w:tcPr>
          <w:p w14:paraId="4A19D1EB" w14:textId="3B48507B" w:rsidR="00E93156" w:rsidRPr="00A55EED" w:rsidRDefault="00E93156" w:rsidP="00E93156">
            <w:pPr>
              <w:autoSpaceDE w:val="0"/>
              <w:autoSpaceDN w:val="0"/>
              <w:snapToGrid w:val="0"/>
              <w:spacing w:line="240" w:lineRule="auto"/>
              <w:jc w:val="center"/>
              <w:rPr>
                <w:rFonts w:eastAsia="標楷體"/>
              </w:rPr>
            </w:pPr>
            <w:r w:rsidRPr="00A55EED">
              <w:rPr>
                <w:rFonts w:eastAsia="標楷體"/>
              </w:rPr>
              <w:t>Explore the Landing Patterns and the Effects of Brooks Pure Drift on Different Slope and Speed</w:t>
            </w:r>
          </w:p>
          <w:p w14:paraId="5B96F6C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(104CM-KMU-09)</w:t>
            </w:r>
          </w:p>
        </w:tc>
        <w:tc>
          <w:tcPr>
            <w:tcW w:w="1440" w:type="dxa"/>
            <w:vAlign w:val="center"/>
          </w:tcPr>
          <w:p w14:paraId="49869C18" w14:textId="77777777" w:rsidR="00E93156" w:rsidRPr="00A55EED" w:rsidRDefault="00E93156" w:rsidP="00E93156">
            <w:pPr>
              <w:snapToGrid w:val="0"/>
              <w:spacing w:line="240" w:lineRule="auto"/>
              <w:jc w:val="center"/>
            </w:pPr>
            <w:r w:rsidRPr="00A55EED">
              <w:t>Principal Investigator</w:t>
            </w:r>
          </w:p>
        </w:tc>
        <w:tc>
          <w:tcPr>
            <w:tcW w:w="1260" w:type="dxa"/>
            <w:vAlign w:val="center"/>
          </w:tcPr>
          <w:p w14:paraId="4C1F1019"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500,000</w:t>
            </w:r>
          </w:p>
        </w:tc>
        <w:tc>
          <w:tcPr>
            <w:tcW w:w="1458" w:type="dxa"/>
            <w:vAlign w:val="center"/>
          </w:tcPr>
          <w:p w14:paraId="5EB95E9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CHI MEI MEDICAL CENTER-KMU Joint Research Project</w:t>
            </w:r>
          </w:p>
        </w:tc>
        <w:tc>
          <w:tcPr>
            <w:tcW w:w="1422" w:type="dxa"/>
            <w:vAlign w:val="center"/>
          </w:tcPr>
          <w:p w14:paraId="086E4942" w14:textId="47FF4997" w:rsidR="00E93156" w:rsidRPr="00A55EED" w:rsidRDefault="00E93156" w:rsidP="00E93156">
            <w:pPr>
              <w:snapToGrid w:val="0"/>
              <w:spacing w:line="240" w:lineRule="auto"/>
              <w:jc w:val="center"/>
              <w:rPr>
                <w:rFonts w:eastAsia="標楷體"/>
              </w:rPr>
            </w:pPr>
            <w:r w:rsidRPr="00A55EED">
              <w:rPr>
                <w:rFonts w:eastAsia="標楷體"/>
              </w:rPr>
              <w:t>2015/05/01~</w:t>
            </w:r>
          </w:p>
          <w:p w14:paraId="09FD1543" w14:textId="16891F53" w:rsidR="00E93156" w:rsidRPr="00A55EED" w:rsidRDefault="00E93156" w:rsidP="00E93156">
            <w:pPr>
              <w:snapToGrid w:val="0"/>
              <w:spacing w:line="240" w:lineRule="auto"/>
              <w:jc w:val="center"/>
              <w:rPr>
                <w:rFonts w:eastAsia="標楷體"/>
              </w:rPr>
            </w:pPr>
            <w:r w:rsidRPr="00A55EED">
              <w:rPr>
                <w:rFonts w:eastAsia="標楷體"/>
              </w:rPr>
              <w:t>2016/04/30</w:t>
            </w:r>
          </w:p>
        </w:tc>
      </w:tr>
      <w:tr w:rsidR="00E93156" w:rsidRPr="00A55EED" w14:paraId="1705ACFE" w14:textId="77777777" w:rsidTr="009E0698">
        <w:trPr>
          <w:trHeight w:val="466"/>
        </w:trPr>
        <w:tc>
          <w:tcPr>
            <w:tcW w:w="3888" w:type="dxa"/>
            <w:vAlign w:val="center"/>
          </w:tcPr>
          <w:p w14:paraId="2FB5D27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SPARK Taiwan- Portable Proprioception Measuring Instrument</w:t>
            </w:r>
          </w:p>
        </w:tc>
        <w:tc>
          <w:tcPr>
            <w:tcW w:w="1440" w:type="dxa"/>
            <w:vAlign w:val="center"/>
          </w:tcPr>
          <w:p w14:paraId="6D575666" w14:textId="77777777" w:rsidR="00E93156" w:rsidRPr="00A55EED" w:rsidRDefault="00E93156" w:rsidP="00E93156">
            <w:pPr>
              <w:snapToGrid w:val="0"/>
              <w:spacing w:line="240" w:lineRule="auto"/>
              <w:jc w:val="center"/>
              <w:rPr>
                <w:rFonts w:eastAsia="標楷體"/>
              </w:rPr>
            </w:pPr>
            <w:r w:rsidRPr="00A55EED">
              <w:t>CO- Investigator</w:t>
            </w:r>
          </w:p>
        </w:tc>
        <w:tc>
          <w:tcPr>
            <w:tcW w:w="1260" w:type="dxa"/>
            <w:vAlign w:val="center"/>
          </w:tcPr>
          <w:p w14:paraId="4A9A71F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18,000,000</w:t>
            </w:r>
          </w:p>
        </w:tc>
        <w:tc>
          <w:tcPr>
            <w:tcW w:w="1458" w:type="dxa"/>
            <w:vAlign w:val="center"/>
          </w:tcPr>
          <w:p w14:paraId="22136574"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Science and Technology</w:t>
            </w:r>
          </w:p>
        </w:tc>
        <w:tc>
          <w:tcPr>
            <w:tcW w:w="1422" w:type="dxa"/>
            <w:vAlign w:val="center"/>
          </w:tcPr>
          <w:p w14:paraId="5D27E09D" w14:textId="77777777" w:rsidR="00E93156" w:rsidRPr="00A55EED" w:rsidRDefault="00E93156" w:rsidP="00E93156">
            <w:pPr>
              <w:snapToGrid w:val="0"/>
              <w:spacing w:line="240" w:lineRule="auto"/>
              <w:jc w:val="center"/>
              <w:rPr>
                <w:rFonts w:eastAsia="標楷體"/>
              </w:rPr>
            </w:pPr>
            <w:r w:rsidRPr="00A55EED">
              <w:rPr>
                <w:rFonts w:eastAsia="標楷體"/>
              </w:rPr>
              <w:t>2015/04~</w:t>
            </w:r>
          </w:p>
          <w:p w14:paraId="5DE0E031" w14:textId="77777777" w:rsidR="00E93156" w:rsidRPr="00A55EED" w:rsidRDefault="00E93156" w:rsidP="00E93156">
            <w:pPr>
              <w:snapToGrid w:val="0"/>
              <w:spacing w:line="240" w:lineRule="auto"/>
              <w:jc w:val="center"/>
              <w:rPr>
                <w:rFonts w:eastAsia="標楷體"/>
              </w:rPr>
            </w:pPr>
            <w:r w:rsidRPr="00A55EED">
              <w:rPr>
                <w:rFonts w:eastAsia="標楷體"/>
              </w:rPr>
              <w:t>now</w:t>
            </w:r>
          </w:p>
        </w:tc>
      </w:tr>
      <w:tr w:rsidR="00E93156" w:rsidRPr="00A55EED" w14:paraId="10B05FCC" w14:textId="77777777" w:rsidTr="009E0698">
        <w:trPr>
          <w:trHeight w:val="466"/>
        </w:trPr>
        <w:tc>
          <w:tcPr>
            <w:tcW w:w="3888" w:type="dxa"/>
            <w:vAlign w:val="center"/>
          </w:tcPr>
          <w:p w14:paraId="4FCA430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Smart Living</w:t>
            </w:r>
          </w:p>
        </w:tc>
        <w:tc>
          <w:tcPr>
            <w:tcW w:w="1440" w:type="dxa"/>
            <w:vAlign w:val="center"/>
          </w:tcPr>
          <w:p w14:paraId="1D7AF4BC" w14:textId="77777777" w:rsidR="00E93156" w:rsidRPr="00A55EED" w:rsidRDefault="00E93156" w:rsidP="00E93156">
            <w:pPr>
              <w:widowControl/>
              <w:spacing w:line="240" w:lineRule="auto"/>
              <w:jc w:val="center"/>
              <w:rPr>
                <w:rFonts w:ascii="標楷體" w:eastAsia="標楷體" w:hAnsi="標楷體"/>
              </w:rPr>
            </w:pPr>
            <w:r w:rsidRPr="00A55EED">
              <w:t>CO- Investigator</w:t>
            </w:r>
          </w:p>
        </w:tc>
        <w:tc>
          <w:tcPr>
            <w:tcW w:w="1260" w:type="dxa"/>
            <w:vAlign w:val="center"/>
          </w:tcPr>
          <w:p w14:paraId="110B8DD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8,000,000</w:t>
            </w:r>
          </w:p>
        </w:tc>
        <w:tc>
          <w:tcPr>
            <w:tcW w:w="1458" w:type="dxa"/>
            <w:vAlign w:val="center"/>
          </w:tcPr>
          <w:p w14:paraId="034C4347"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Ministry of Education</w:t>
            </w:r>
          </w:p>
        </w:tc>
        <w:tc>
          <w:tcPr>
            <w:tcW w:w="1422" w:type="dxa"/>
            <w:vAlign w:val="center"/>
          </w:tcPr>
          <w:p w14:paraId="1FBD9EB0" w14:textId="77777777" w:rsidR="00E93156" w:rsidRPr="00A55EED" w:rsidRDefault="00E93156" w:rsidP="00E93156">
            <w:pPr>
              <w:snapToGrid w:val="0"/>
              <w:spacing w:line="240" w:lineRule="auto"/>
              <w:jc w:val="center"/>
              <w:rPr>
                <w:rFonts w:eastAsia="標楷體"/>
              </w:rPr>
            </w:pPr>
            <w:r w:rsidRPr="00A55EED">
              <w:rPr>
                <w:rFonts w:eastAsia="標楷體"/>
              </w:rPr>
              <w:t>2015/02~</w:t>
            </w:r>
          </w:p>
          <w:p w14:paraId="487D79A4" w14:textId="77777777" w:rsidR="00E93156" w:rsidRPr="00A55EED" w:rsidRDefault="00E93156" w:rsidP="00E93156">
            <w:pPr>
              <w:snapToGrid w:val="0"/>
              <w:spacing w:line="240" w:lineRule="auto"/>
              <w:jc w:val="center"/>
              <w:rPr>
                <w:rFonts w:ascii="標楷體" w:eastAsia="標楷體" w:hAnsi="標楷體"/>
              </w:rPr>
            </w:pPr>
            <w:r w:rsidRPr="00A55EED">
              <w:rPr>
                <w:rFonts w:eastAsia="標楷體"/>
              </w:rPr>
              <w:t>2016/02</w:t>
            </w:r>
          </w:p>
        </w:tc>
      </w:tr>
      <w:tr w:rsidR="00E93156" w:rsidRPr="00A55EED" w14:paraId="3C22A0E1" w14:textId="77777777" w:rsidTr="009E0698">
        <w:trPr>
          <w:trHeight w:val="466"/>
        </w:trPr>
        <w:tc>
          <w:tcPr>
            <w:tcW w:w="3888" w:type="dxa"/>
            <w:vAlign w:val="center"/>
          </w:tcPr>
          <w:p w14:paraId="5957D91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Mechanism and Treatment for Mechanical Neck Disorder: From Peripheral to Central Perspectives (NHRI-EX104-10204EI)</w:t>
            </w:r>
          </w:p>
        </w:tc>
        <w:tc>
          <w:tcPr>
            <w:tcW w:w="1440" w:type="dxa"/>
            <w:vAlign w:val="center"/>
          </w:tcPr>
          <w:p w14:paraId="1A2F57B7" w14:textId="77777777" w:rsidR="00E93156" w:rsidRPr="00A55EED" w:rsidRDefault="00E93156" w:rsidP="00E93156">
            <w:pPr>
              <w:spacing w:line="240" w:lineRule="auto"/>
              <w:jc w:val="center"/>
            </w:pPr>
            <w:r w:rsidRPr="00A55EED">
              <w:t>Principal Investigator</w:t>
            </w:r>
          </w:p>
        </w:tc>
        <w:tc>
          <w:tcPr>
            <w:tcW w:w="1260" w:type="dxa"/>
            <w:vAlign w:val="center"/>
          </w:tcPr>
          <w:p w14:paraId="2544C89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1,074,000</w:t>
            </w:r>
          </w:p>
        </w:tc>
        <w:tc>
          <w:tcPr>
            <w:tcW w:w="1458" w:type="dxa"/>
            <w:vAlign w:val="center"/>
          </w:tcPr>
          <w:p w14:paraId="5AD0432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National Health Research Institutes</w:t>
            </w:r>
          </w:p>
        </w:tc>
        <w:tc>
          <w:tcPr>
            <w:tcW w:w="1422" w:type="dxa"/>
            <w:vAlign w:val="center"/>
          </w:tcPr>
          <w:p w14:paraId="02AC8058" w14:textId="3105AB88" w:rsidR="00E93156" w:rsidRPr="00A55EED" w:rsidRDefault="00E93156" w:rsidP="00E93156">
            <w:pPr>
              <w:snapToGrid w:val="0"/>
              <w:spacing w:line="240" w:lineRule="auto"/>
              <w:jc w:val="center"/>
              <w:rPr>
                <w:rFonts w:eastAsia="標楷體"/>
              </w:rPr>
            </w:pPr>
            <w:r w:rsidRPr="00A55EED">
              <w:rPr>
                <w:rFonts w:eastAsia="標楷體"/>
              </w:rPr>
              <w:t>2015/01/01~</w:t>
            </w:r>
          </w:p>
          <w:p w14:paraId="2EC44F4A" w14:textId="77777777" w:rsidR="00E93156" w:rsidRPr="00A55EED" w:rsidRDefault="00E93156" w:rsidP="00E93156">
            <w:pPr>
              <w:snapToGrid w:val="0"/>
              <w:spacing w:line="240" w:lineRule="auto"/>
              <w:jc w:val="center"/>
              <w:rPr>
                <w:rFonts w:eastAsia="標楷體"/>
              </w:rPr>
            </w:pPr>
            <w:r w:rsidRPr="00A55EED">
              <w:rPr>
                <w:rFonts w:eastAsia="標楷體"/>
              </w:rPr>
              <w:t>2015/12/31</w:t>
            </w:r>
          </w:p>
        </w:tc>
      </w:tr>
      <w:tr w:rsidR="00E93156" w:rsidRPr="00A55EED" w14:paraId="3250D697" w14:textId="77777777" w:rsidTr="009E0698">
        <w:trPr>
          <w:trHeight w:val="466"/>
        </w:trPr>
        <w:tc>
          <w:tcPr>
            <w:tcW w:w="3888" w:type="dxa"/>
            <w:vAlign w:val="center"/>
          </w:tcPr>
          <w:p w14:paraId="17829DC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Validation Study for Novel Designed Tri-axis Force Plate and Development of Algorithm for Decomposing Ground Reaction Force on a Single Force Plate</w:t>
            </w:r>
          </w:p>
          <w:p w14:paraId="08EC6E9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hint="eastAsia"/>
              </w:rPr>
              <w:t>(</w:t>
            </w:r>
            <w:r w:rsidRPr="00A55EED">
              <w:rPr>
                <w:rFonts w:eastAsia="標楷體"/>
              </w:rPr>
              <w:t>NSYSUKMU104-P022</w:t>
            </w:r>
            <w:r w:rsidRPr="00A55EED">
              <w:rPr>
                <w:rFonts w:eastAsia="標楷體" w:hint="eastAsia"/>
              </w:rPr>
              <w:t>)</w:t>
            </w:r>
          </w:p>
        </w:tc>
        <w:tc>
          <w:tcPr>
            <w:tcW w:w="1440" w:type="dxa"/>
            <w:vAlign w:val="center"/>
          </w:tcPr>
          <w:p w14:paraId="715B0AF0" w14:textId="77777777" w:rsidR="00E93156" w:rsidRPr="00A55EED" w:rsidRDefault="00E93156" w:rsidP="00E93156">
            <w:pPr>
              <w:spacing w:line="240" w:lineRule="auto"/>
              <w:jc w:val="center"/>
            </w:pPr>
            <w:r w:rsidRPr="00A55EED">
              <w:t>Principal Investigator</w:t>
            </w:r>
          </w:p>
        </w:tc>
        <w:tc>
          <w:tcPr>
            <w:tcW w:w="1260" w:type="dxa"/>
            <w:vAlign w:val="center"/>
          </w:tcPr>
          <w:p w14:paraId="4CBF9DF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400,000</w:t>
            </w:r>
          </w:p>
        </w:tc>
        <w:tc>
          <w:tcPr>
            <w:tcW w:w="1458" w:type="dxa"/>
            <w:vAlign w:val="center"/>
          </w:tcPr>
          <w:p w14:paraId="6E1BBB1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NSYSU-KMU Joint Research Project</w:t>
            </w:r>
          </w:p>
        </w:tc>
        <w:tc>
          <w:tcPr>
            <w:tcW w:w="1422" w:type="dxa"/>
            <w:vAlign w:val="center"/>
          </w:tcPr>
          <w:p w14:paraId="38E60BB8" w14:textId="2C1A38DC" w:rsidR="00E93156" w:rsidRPr="00A55EED" w:rsidRDefault="00E93156" w:rsidP="00E93156">
            <w:pPr>
              <w:snapToGrid w:val="0"/>
              <w:spacing w:line="240" w:lineRule="auto"/>
              <w:jc w:val="center"/>
              <w:rPr>
                <w:rFonts w:eastAsia="標楷體"/>
              </w:rPr>
            </w:pPr>
            <w:r w:rsidRPr="00A55EED">
              <w:rPr>
                <w:rFonts w:eastAsia="標楷體"/>
              </w:rPr>
              <w:t>2015/01/01~</w:t>
            </w:r>
          </w:p>
          <w:p w14:paraId="6C5C7712" w14:textId="77777777" w:rsidR="00E93156" w:rsidRPr="00A55EED" w:rsidRDefault="00E93156" w:rsidP="00E93156">
            <w:pPr>
              <w:snapToGrid w:val="0"/>
              <w:spacing w:line="240" w:lineRule="auto"/>
              <w:jc w:val="center"/>
              <w:rPr>
                <w:rFonts w:eastAsia="標楷體"/>
              </w:rPr>
            </w:pPr>
            <w:r w:rsidRPr="00A55EED">
              <w:rPr>
                <w:rFonts w:eastAsia="標楷體"/>
              </w:rPr>
              <w:t>2015/12/31</w:t>
            </w:r>
          </w:p>
        </w:tc>
      </w:tr>
      <w:tr w:rsidR="00E93156" w:rsidRPr="00A55EED" w14:paraId="1D2F1710" w14:textId="77777777" w:rsidTr="009E0698">
        <w:trPr>
          <w:trHeight w:val="466"/>
        </w:trPr>
        <w:tc>
          <w:tcPr>
            <w:tcW w:w="3888" w:type="dxa"/>
            <w:vAlign w:val="center"/>
          </w:tcPr>
          <w:p w14:paraId="62452BCE" w14:textId="77777777" w:rsidR="00E93156" w:rsidRPr="00A55EED" w:rsidRDefault="00E93156" w:rsidP="00E93156">
            <w:pPr>
              <w:pStyle w:val="ad"/>
              <w:autoSpaceDE w:val="0"/>
              <w:autoSpaceDN w:val="0"/>
              <w:snapToGrid w:val="0"/>
              <w:spacing w:line="240" w:lineRule="auto"/>
              <w:ind w:leftChars="0" w:left="0" w:rightChars="57" w:right="137"/>
              <w:jc w:val="center"/>
              <w:textAlignment w:val="auto"/>
              <w:rPr>
                <w:rFonts w:eastAsia="標楷體"/>
              </w:rPr>
            </w:pPr>
            <w:r w:rsidRPr="00A55EED">
              <w:rPr>
                <w:rFonts w:eastAsia="標楷體"/>
              </w:rPr>
              <w:t>Investigation of Sling Exercise Training Combined with Novel Feedback System for Patients with Low Back Pain</w:t>
            </w:r>
          </w:p>
        </w:tc>
        <w:tc>
          <w:tcPr>
            <w:tcW w:w="1440" w:type="dxa"/>
            <w:vAlign w:val="center"/>
          </w:tcPr>
          <w:p w14:paraId="12AE6C95" w14:textId="77777777" w:rsidR="00E93156" w:rsidRPr="00A55EED" w:rsidRDefault="00E93156" w:rsidP="00E93156">
            <w:pPr>
              <w:spacing w:line="240" w:lineRule="auto"/>
              <w:jc w:val="center"/>
            </w:pPr>
            <w:r w:rsidRPr="00A55EED">
              <w:t>Principal Investigator</w:t>
            </w:r>
          </w:p>
        </w:tc>
        <w:tc>
          <w:tcPr>
            <w:tcW w:w="1260" w:type="dxa"/>
            <w:vAlign w:val="center"/>
          </w:tcPr>
          <w:p w14:paraId="4888557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275,000</w:t>
            </w:r>
          </w:p>
        </w:tc>
        <w:tc>
          <w:tcPr>
            <w:tcW w:w="1458" w:type="dxa"/>
            <w:vAlign w:val="center"/>
          </w:tcPr>
          <w:p w14:paraId="3142843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Ten </w:t>
            </w:r>
            <w:smartTag w:uri="urn:schemas-microsoft-com:office:smarttags" w:element="place">
              <w:smartTag w:uri="urn:schemas-microsoft-com:office:smarttags" w:element="PlaceName">
                <w:r w:rsidRPr="00A55EED">
                  <w:rPr>
                    <w:rFonts w:eastAsia="標楷體"/>
                  </w:rPr>
                  <w:t>Chan</w:t>
                </w:r>
              </w:smartTag>
              <w:r w:rsidRPr="00A55EED">
                <w:rPr>
                  <w:rFonts w:eastAsia="標楷體"/>
                </w:rPr>
                <w:t xml:space="preserve"> </w:t>
              </w:r>
              <w:smartTag w:uri="urn:schemas-microsoft-com:office:smarttags" w:element="PlaceName">
                <w:r w:rsidRPr="00A55EED">
                  <w:rPr>
                    <w:rFonts w:eastAsia="標楷體"/>
                  </w:rPr>
                  <w:t>General</w:t>
                </w:r>
              </w:smartTag>
              <w:r w:rsidRPr="00A55EED">
                <w:rPr>
                  <w:rFonts w:eastAsia="標楷體"/>
                </w:rPr>
                <w:t xml:space="preserve"> </w:t>
              </w:r>
              <w:smartTag w:uri="urn:schemas-microsoft-com:office:smarttags" w:element="PlaceType">
                <w:r w:rsidRPr="00A55EED">
                  <w:rPr>
                    <w:rFonts w:eastAsia="標楷體"/>
                  </w:rPr>
                  <w:t>Hospital</w:t>
                </w:r>
              </w:smartTag>
            </w:smartTag>
            <w:r w:rsidRPr="00A55EED">
              <w:rPr>
                <w:rFonts w:eastAsia="標楷體"/>
              </w:rPr>
              <w:t xml:space="preserve"> and KMU Joint Research Project</w:t>
            </w:r>
          </w:p>
        </w:tc>
        <w:tc>
          <w:tcPr>
            <w:tcW w:w="1422" w:type="dxa"/>
            <w:vAlign w:val="center"/>
          </w:tcPr>
          <w:p w14:paraId="5FD6828D" w14:textId="411F72BB" w:rsidR="00E93156" w:rsidRPr="00A55EED" w:rsidRDefault="00E93156" w:rsidP="00E93156">
            <w:pPr>
              <w:snapToGrid w:val="0"/>
              <w:spacing w:line="240" w:lineRule="auto"/>
              <w:jc w:val="center"/>
              <w:rPr>
                <w:rFonts w:eastAsia="標楷體"/>
              </w:rPr>
            </w:pPr>
            <w:r w:rsidRPr="00A55EED">
              <w:rPr>
                <w:rFonts w:eastAsia="標楷體"/>
              </w:rPr>
              <w:t>2014/09/01~</w:t>
            </w:r>
          </w:p>
          <w:p w14:paraId="435B35E3" w14:textId="46FD6297" w:rsidR="00E93156" w:rsidRPr="00A55EED" w:rsidRDefault="00E93156" w:rsidP="00E93156">
            <w:pPr>
              <w:snapToGrid w:val="0"/>
              <w:spacing w:line="240" w:lineRule="auto"/>
              <w:jc w:val="center"/>
              <w:rPr>
                <w:rFonts w:eastAsia="標楷體"/>
              </w:rPr>
            </w:pPr>
            <w:r w:rsidRPr="00A55EED">
              <w:rPr>
                <w:rFonts w:eastAsia="標楷體"/>
              </w:rPr>
              <w:t>2015/08/31</w:t>
            </w:r>
          </w:p>
        </w:tc>
      </w:tr>
      <w:tr w:rsidR="00E93156" w:rsidRPr="00A55EED" w14:paraId="674D6696" w14:textId="77777777" w:rsidTr="009E0698">
        <w:trPr>
          <w:trHeight w:val="466"/>
        </w:trPr>
        <w:tc>
          <w:tcPr>
            <w:tcW w:w="3888" w:type="dxa"/>
            <w:vAlign w:val="center"/>
          </w:tcPr>
          <w:p w14:paraId="3294933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The acceptance and its effect of novel exercise intervention for chronic kidney disease patients in </w:t>
            </w:r>
            <w:smartTag w:uri="urn:schemas-microsoft-com:office:smarttags" w:element="country-region">
              <w:smartTag w:uri="urn:schemas-microsoft-com:office:smarttags" w:element="place">
                <w:r w:rsidRPr="00A55EED">
                  <w:rPr>
                    <w:rFonts w:eastAsia="標楷體"/>
                  </w:rPr>
                  <w:t>Taiwan</w:t>
                </w:r>
              </w:smartTag>
            </w:smartTag>
          </w:p>
          <w:p w14:paraId="08E13726" w14:textId="204D2EA6" w:rsidR="00E93156" w:rsidRPr="00A55EED" w:rsidRDefault="00E93156" w:rsidP="00E93156">
            <w:pPr>
              <w:autoSpaceDE w:val="0"/>
              <w:autoSpaceDN w:val="0"/>
              <w:spacing w:line="240" w:lineRule="auto"/>
              <w:jc w:val="center"/>
              <w:rPr>
                <w:rFonts w:eastAsia="標楷體"/>
              </w:rPr>
            </w:pPr>
            <w:r w:rsidRPr="00A55EED">
              <w:rPr>
                <w:rFonts w:eastAsia="標楷體"/>
              </w:rPr>
              <w:t>(</w:t>
            </w:r>
            <w:r>
              <w:rPr>
                <w:rFonts w:eastAsia="標楷體"/>
              </w:rPr>
              <w:t>NSTC</w:t>
            </w:r>
            <w:r w:rsidRPr="00A55EED">
              <w:rPr>
                <w:rFonts w:eastAsia="標楷體"/>
              </w:rPr>
              <w:t>103-2410-H-037-013-MY2)</w:t>
            </w:r>
          </w:p>
        </w:tc>
        <w:tc>
          <w:tcPr>
            <w:tcW w:w="1440" w:type="dxa"/>
            <w:vAlign w:val="center"/>
          </w:tcPr>
          <w:p w14:paraId="430D51D2"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7108B4C9"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1,699,000</w:t>
            </w:r>
          </w:p>
        </w:tc>
        <w:tc>
          <w:tcPr>
            <w:tcW w:w="1458" w:type="dxa"/>
            <w:vAlign w:val="center"/>
          </w:tcPr>
          <w:p w14:paraId="760C7881"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Ministry of Science and Technology</w:t>
            </w:r>
          </w:p>
        </w:tc>
        <w:tc>
          <w:tcPr>
            <w:tcW w:w="1422" w:type="dxa"/>
            <w:vAlign w:val="center"/>
          </w:tcPr>
          <w:p w14:paraId="5777E5DF" w14:textId="7D592FD6" w:rsidR="00E93156" w:rsidRPr="00A55EED" w:rsidRDefault="00E93156" w:rsidP="00E93156">
            <w:pPr>
              <w:snapToGrid w:val="0"/>
              <w:spacing w:line="240" w:lineRule="auto"/>
              <w:jc w:val="center"/>
              <w:rPr>
                <w:rFonts w:eastAsia="標楷體"/>
              </w:rPr>
            </w:pPr>
            <w:r w:rsidRPr="00A55EED">
              <w:rPr>
                <w:rFonts w:eastAsia="標楷體"/>
              </w:rPr>
              <w:t>2014/08/01~</w:t>
            </w:r>
          </w:p>
          <w:p w14:paraId="2DBA8357" w14:textId="3B2BDEAF" w:rsidR="00E93156" w:rsidRPr="00A55EED" w:rsidRDefault="00E93156" w:rsidP="00E93156">
            <w:pPr>
              <w:snapToGrid w:val="0"/>
              <w:spacing w:line="240" w:lineRule="auto"/>
              <w:jc w:val="center"/>
              <w:rPr>
                <w:rFonts w:eastAsia="標楷體"/>
              </w:rPr>
            </w:pPr>
            <w:r w:rsidRPr="00A55EED">
              <w:rPr>
                <w:rFonts w:eastAsia="標楷體"/>
              </w:rPr>
              <w:t>2016/07/31</w:t>
            </w:r>
          </w:p>
        </w:tc>
      </w:tr>
      <w:tr w:rsidR="00E93156" w:rsidRPr="00A55EED" w14:paraId="5AD37F96" w14:textId="77777777" w:rsidTr="009E0698">
        <w:trPr>
          <w:trHeight w:val="466"/>
        </w:trPr>
        <w:tc>
          <w:tcPr>
            <w:tcW w:w="3888" w:type="dxa"/>
            <w:vAlign w:val="center"/>
          </w:tcPr>
          <w:p w14:paraId="1F657B5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Applying the Force Plate to Track the Effects on Backward Walking Training with Body-weight Support Treadmill for Chronic Stroke Patients</w:t>
            </w:r>
          </w:p>
          <w:p w14:paraId="133A3D5C" w14:textId="39F7F85E" w:rsidR="00E93156" w:rsidRPr="00A55EED" w:rsidRDefault="00E93156" w:rsidP="00E93156">
            <w:pPr>
              <w:autoSpaceDE w:val="0"/>
              <w:autoSpaceDN w:val="0"/>
              <w:snapToGrid w:val="0"/>
              <w:spacing w:line="240" w:lineRule="auto"/>
              <w:jc w:val="center"/>
              <w:rPr>
                <w:rFonts w:eastAsia="標楷體"/>
              </w:rPr>
            </w:pPr>
            <w:r w:rsidRPr="00A55EED">
              <w:rPr>
                <w:rFonts w:eastAsia="標楷體"/>
              </w:rPr>
              <w:t>(</w:t>
            </w:r>
            <w:r>
              <w:rPr>
                <w:rFonts w:eastAsia="標楷體"/>
              </w:rPr>
              <w:t>NSTC</w:t>
            </w:r>
            <w:r w:rsidRPr="00A55EED">
              <w:rPr>
                <w:rFonts w:eastAsia="標楷體"/>
              </w:rPr>
              <w:t>103-2221-E-110-050)</w:t>
            </w:r>
          </w:p>
        </w:tc>
        <w:tc>
          <w:tcPr>
            <w:tcW w:w="1440" w:type="dxa"/>
            <w:vAlign w:val="center"/>
          </w:tcPr>
          <w:p w14:paraId="3C50AA18" w14:textId="77777777" w:rsidR="00E93156" w:rsidRPr="00A55EED" w:rsidRDefault="00E93156" w:rsidP="00E93156">
            <w:pPr>
              <w:autoSpaceDE w:val="0"/>
              <w:autoSpaceDN w:val="0"/>
              <w:snapToGrid w:val="0"/>
              <w:spacing w:line="240" w:lineRule="auto"/>
              <w:jc w:val="center"/>
              <w:rPr>
                <w:rFonts w:eastAsia="標楷體"/>
              </w:rPr>
            </w:pPr>
            <w:r w:rsidRPr="00A55EED">
              <w:t>CO- Investigator</w:t>
            </w:r>
          </w:p>
        </w:tc>
        <w:tc>
          <w:tcPr>
            <w:tcW w:w="1260" w:type="dxa"/>
            <w:vAlign w:val="center"/>
          </w:tcPr>
          <w:p w14:paraId="7D9A32F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646,000</w:t>
            </w:r>
          </w:p>
        </w:tc>
        <w:tc>
          <w:tcPr>
            <w:tcW w:w="1458" w:type="dxa"/>
            <w:vAlign w:val="center"/>
          </w:tcPr>
          <w:p w14:paraId="1FA2C657"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Ministry of Science and Technology</w:t>
            </w:r>
          </w:p>
        </w:tc>
        <w:tc>
          <w:tcPr>
            <w:tcW w:w="1422" w:type="dxa"/>
            <w:vAlign w:val="center"/>
          </w:tcPr>
          <w:p w14:paraId="429FB486" w14:textId="50D08F84" w:rsidR="00E93156" w:rsidRPr="00A55EED" w:rsidRDefault="00E93156" w:rsidP="00E93156">
            <w:pPr>
              <w:snapToGrid w:val="0"/>
              <w:spacing w:line="240" w:lineRule="auto"/>
              <w:jc w:val="center"/>
              <w:rPr>
                <w:rFonts w:eastAsia="標楷體"/>
              </w:rPr>
            </w:pPr>
            <w:r w:rsidRPr="00A55EED">
              <w:rPr>
                <w:rFonts w:eastAsia="標楷體"/>
              </w:rPr>
              <w:t>2014/08/01~</w:t>
            </w:r>
          </w:p>
          <w:p w14:paraId="03DD4602" w14:textId="14DEE531" w:rsidR="00E93156" w:rsidRPr="00A55EED" w:rsidRDefault="00E93156" w:rsidP="00E93156">
            <w:pPr>
              <w:snapToGrid w:val="0"/>
              <w:spacing w:line="240" w:lineRule="auto"/>
              <w:jc w:val="center"/>
              <w:rPr>
                <w:rFonts w:eastAsia="標楷體"/>
              </w:rPr>
            </w:pPr>
            <w:r w:rsidRPr="00A55EED">
              <w:rPr>
                <w:rFonts w:eastAsia="標楷體"/>
              </w:rPr>
              <w:t>2015/07/31</w:t>
            </w:r>
          </w:p>
        </w:tc>
      </w:tr>
      <w:tr w:rsidR="00E93156" w:rsidRPr="00A55EED" w14:paraId="714A4E7F" w14:textId="77777777" w:rsidTr="009E0698">
        <w:trPr>
          <w:trHeight w:val="466"/>
        </w:trPr>
        <w:tc>
          <w:tcPr>
            <w:tcW w:w="3888" w:type="dxa"/>
            <w:vAlign w:val="center"/>
          </w:tcPr>
          <w:p w14:paraId="7ED2748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Development and Evaluation of an Evidence-Based Intervention Protocol of the Wheelchair-Bound Senior Elastic Band (WSEB) Exercise Program for the Demented Seniors in Long-Term Care Facilities </w:t>
            </w:r>
          </w:p>
          <w:p w14:paraId="6ACE6E5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(NSC102-2314-B037-054-MY2)</w:t>
            </w:r>
          </w:p>
        </w:tc>
        <w:tc>
          <w:tcPr>
            <w:tcW w:w="1440" w:type="dxa"/>
            <w:vAlign w:val="center"/>
          </w:tcPr>
          <w:p w14:paraId="0C6BB1BC"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1A8E40B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2,353,000</w:t>
            </w:r>
          </w:p>
        </w:tc>
        <w:tc>
          <w:tcPr>
            <w:tcW w:w="1458" w:type="dxa"/>
            <w:vAlign w:val="center"/>
          </w:tcPr>
          <w:p w14:paraId="5E551733"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National Science Council</w:t>
            </w:r>
          </w:p>
        </w:tc>
        <w:tc>
          <w:tcPr>
            <w:tcW w:w="1422" w:type="dxa"/>
            <w:vAlign w:val="center"/>
          </w:tcPr>
          <w:p w14:paraId="0167E941" w14:textId="77777777" w:rsidR="00E93156" w:rsidRPr="00A55EED" w:rsidRDefault="00E93156" w:rsidP="00E93156">
            <w:pPr>
              <w:snapToGrid w:val="0"/>
              <w:spacing w:line="240" w:lineRule="auto"/>
              <w:jc w:val="center"/>
              <w:rPr>
                <w:rFonts w:eastAsia="標楷體"/>
              </w:rPr>
            </w:pPr>
            <w:r w:rsidRPr="00A55EED">
              <w:rPr>
                <w:rFonts w:eastAsia="標楷體"/>
              </w:rPr>
              <w:t>2013/8/1~</w:t>
            </w:r>
          </w:p>
          <w:p w14:paraId="0A6C2168" w14:textId="77777777" w:rsidR="00E93156" w:rsidRPr="00A55EED" w:rsidRDefault="00E93156" w:rsidP="00E93156">
            <w:pPr>
              <w:snapToGrid w:val="0"/>
              <w:spacing w:line="240" w:lineRule="auto"/>
              <w:jc w:val="center"/>
              <w:rPr>
                <w:rFonts w:eastAsia="標楷體"/>
              </w:rPr>
            </w:pPr>
            <w:r w:rsidRPr="00A55EED">
              <w:rPr>
                <w:rFonts w:eastAsia="標楷體"/>
              </w:rPr>
              <w:t>2015/7/31</w:t>
            </w:r>
          </w:p>
        </w:tc>
      </w:tr>
      <w:tr w:rsidR="00E93156" w:rsidRPr="00A55EED" w14:paraId="3B55F19E" w14:textId="77777777" w:rsidTr="009E0698">
        <w:trPr>
          <w:trHeight w:val="466"/>
        </w:trPr>
        <w:tc>
          <w:tcPr>
            <w:tcW w:w="3888" w:type="dxa"/>
            <w:vAlign w:val="center"/>
          </w:tcPr>
          <w:p w14:paraId="4AB260E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Develop an Innovative Measuring Platform on the Balance of Wheel-Chair and the Distribution of Weights</w:t>
            </w:r>
          </w:p>
          <w:p w14:paraId="383D2CDB" w14:textId="77777777" w:rsidR="00E93156" w:rsidRPr="00A55EED" w:rsidRDefault="00E93156" w:rsidP="00E93156">
            <w:pPr>
              <w:autoSpaceDE w:val="0"/>
              <w:autoSpaceDN w:val="0"/>
              <w:snapToGrid w:val="0"/>
              <w:spacing w:line="240" w:lineRule="auto"/>
              <w:jc w:val="center"/>
            </w:pPr>
            <w:r w:rsidRPr="00A55EED">
              <w:rPr>
                <w:rFonts w:eastAsia="標楷體"/>
              </w:rPr>
              <w:t>(CZ-05-04-10-103)</w:t>
            </w:r>
          </w:p>
        </w:tc>
        <w:tc>
          <w:tcPr>
            <w:tcW w:w="1440" w:type="dxa"/>
            <w:vAlign w:val="center"/>
          </w:tcPr>
          <w:p w14:paraId="1DEE8F59" w14:textId="77777777" w:rsidR="00E93156" w:rsidRPr="00A55EED" w:rsidRDefault="00E93156" w:rsidP="00E93156">
            <w:pPr>
              <w:spacing w:line="240" w:lineRule="auto"/>
              <w:jc w:val="center"/>
            </w:pPr>
            <w:r w:rsidRPr="00A55EED">
              <w:t>Principal Investigator</w:t>
            </w:r>
          </w:p>
        </w:tc>
        <w:tc>
          <w:tcPr>
            <w:tcW w:w="1260" w:type="dxa"/>
            <w:vAlign w:val="center"/>
          </w:tcPr>
          <w:p w14:paraId="63FE0F3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2,223,000</w:t>
            </w:r>
          </w:p>
        </w:tc>
        <w:tc>
          <w:tcPr>
            <w:tcW w:w="1458" w:type="dxa"/>
            <w:vAlign w:val="center"/>
          </w:tcPr>
          <w:p w14:paraId="249B830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Southern Taiwan Medical Device Industry Cluster</w:t>
            </w:r>
          </w:p>
        </w:tc>
        <w:tc>
          <w:tcPr>
            <w:tcW w:w="1422" w:type="dxa"/>
            <w:vAlign w:val="center"/>
          </w:tcPr>
          <w:p w14:paraId="7CFF9F80" w14:textId="3B46A7BC" w:rsidR="00E93156" w:rsidRPr="00A55EED" w:rsidRDefault="00E93156" w:rsidP="00E93156">
            <w:pPr>
              <w:snapToGrid w:val="0"/>
              <w:spacing w:line="240" w:lineRule="auto"/>
              <w:jc w:val="center"/>
              <w:rPr>
                <w:rFonts w:eastAsia="標楷體"/>
              </w:rPr>
            </w:pPr>
            <w:r w:rsidRPr="00A55EED">
              <w:rPr>
                <w:rFonts w:eastAsia="標楷體"/>
              </w:rPr>
              <w:t>2014/06/01~</w:t>
            </w:r>
          </w:p>
          <w:p w14:paraId="7596F585" w14:textId="588348FF" w:rsidR="00E93156" w:rsidRPr="00A55EED" w:rsidRDefault="00E93156" w:rsidP="00E93156">
            <w:pPr>
              <w:snapToGrid w:val="0"/>
              <w:spacing w:line="240" w:lineRule="auto"/>
              <w:jc w:val="center"/>
              <w:rPr>
                <w:rFonts w:eastAsia="標楷體"/>
              </w:rPr>
            </w:pPr>
            <w:r w:rsidRPr="00A55EED">
              <w:rPr>
                <w:rFonts w:eastAsia="標楷體"/>
              </w:rPr>
              <w:t>2015/05/31</w:t>
            </w:r>
          </w:p>
        </w:tc>
      </w:tr>
      <w:tr w:rsidR="00E93156" w:rsidRPr="00A55EED" w14:paraId="2770F439" w14:textId="77777777" w:rsidTr="009E0698">
        <w:trPr>
          <w:trHeight w:val="466"/>
        </w:trPr>
        <w:tc>
          <w:tcPr>
            <w:tcW w:w="3888" w:type="dxa"/>
            <w:vAlign w:val="center"/>
          </w:tcPr>
          <w:p w14:paraId="6B230F71" w14:textId="77777777" w:rsidR="00E93156" w:rsidRPr="00A55EED" w:rsidRDefault="00E93156" w:rsidP="00E93156">
            <w:pPr>
              <w:autoSpaceDE w:val="0"/>
              <w:autoSpaceDN w:val="0"/>
              <w:snapToGrid w:val="0"/>
              <w:spacing w:line="240" w:lineRule="auto"/>
              <w:jc w:val="center"/>
              <w:rPr>
                <w:rFonts w:eastAsia="標楷體"/>
                <w:sz w:val="26"/>
                <w:szCs w:val="26"/>
              </w:rPr>
            </w:pPr>
            <w:r w:rsidRPr="00A55EED">
              <w:rPr>
                <w:rFonts w:eastAsia="標楷體"/>
                <w:sz w:val="26"/>
                <w:szCs w:val="26"/>
              </w:rPr>
              <w:t>The Novel Fall Risk Assessment Tool which Integrated of Foot Pressure, Gait and Ankle Proprioception</w:t>
            </w:r>
          </w:p>
          <w:p w14:paraId="3B14421C" w14:textId="77777777" w:rsidR="00E93156" w:rsidRPr="00A55EED" w:rsidRDefault="00E93156" w:rsidP="00E93156">
            <w:pPr>
              <w:autoSpaceDE w:val="0"/>
              <w:autoSpaceDN w:val="0"/>
              <w:snapToGrid w:val="0"/>
              <w:spacing w:line="240" w:lineRule="auto"/>
              <w:jc w:val="center"/>
            </w:pPr>
            <w:r w:rsidRPr="00A55EED">
              <w:rPr>
                <w:rFonts w:eastAsia="標楷體"/>
              </w:rPr>
              <w:t xml:space="preserve"> (103-CCH-KMU-001)</w:t>
            </w:r>
          </w:p>
        </w:tc>
        <w:tc>
          <w:tcPr>
            <w:tcW w:w="1440" w:type="dxa"/>
            <w:vAlign w:val="center"/>
          </w:tcPr>
          <w:p w14:paraId="133900EB" w14:textId="77777777" w:rsidR="00E93156" w:rsidRPr="00A55EED" w:rsidRDefault="00E93156" w:rsidP="00E93156">
            <w:pPr>
              <w:spacing w:line="240" w:lineRule="auto"/>
              <w:jc w:val="center"/>
            </w:pPr>
            <w:r w:rsidRPr="00A55EED">
              <w:t>Principal Investigator</w:t>
            </w:r>
          </w:p>
        </w:tc>
        <w:tc>
          <w:tcPr>
            <w:tcW w:w="1260" w:type="dxa"/>
            <w:vAlign w:val="center"/>
          </w:tcPr>
          <w:p w14:paraId="0CE4FB8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500,000</w:t>
            </w:r>
          </w:p>
        </w:tc>
        <w:tc>
          <w:tcPr>
            <w:tcW w:w="1458" w:type="dxa"/>
            <w:vAlign w:val="center"/>
          </w:tcPr>
          <w:p w14:paraId="47935BA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Changhua Christian Hospital &amp;</w:t>
            </w:r>
            <w:r w:rsidRPr="00A55EED">
              <w:t xml:space="preserve"> </w:t>
            </w:r>
            <w:r w:rsidRPr="00A55EED">
              <w:rPr>
                <w:rFonts w:eastAsia="標楷體"/>
              </w:rPr>
              <w:t>Kaohsiung Medical University</w:t>
            </w:r>
          </w:p>
        </w:tc>
        <w:tc>
          <w:tcPr>
            <w:tcW w:w="1422" w:type="dxa"/>
            <w:vAlign w:val="center"/>
          </w:tcPr>
          <w:p w14:paraId="7B3063DE" w14:textId="6306B257" w:rsidR="00E93156" w:rsidRPr="00A55EED" w:rsidRDefault="00E93156" w:rsidP="00E93156">
            <w:pPr>
              <w:snapToGrid w:val="0"/>
              <w:spacing w:line="240" w:lineRule="auto"/>
              <w:jc w:val="center"/>
              <w:rPr>
                <w:rFonts w:eastAsia="標楷體"/>
              </w:rPr>
            </w:pPr>
            <w:r w:rsidRPr="00A55EED">
              <w:rPr>
                <w:rFonts w:eastAsia="標楷體"/>
              </w:rPr>
              <w:t>2014/06/01~</w:t>
            </w:r>
          </w:p>
          <w:p w14:paraId="0A74370F" w14:textId="63957E58" w:rsidR="00E93156" w:rsidRPr="00A55EED" w:rsidRDefault="00E93156" w:rsidP="00E93156">
            <w:pPr>
              <w:snapToGrid w:val="0"/>
              <w:spacing w:line="240" w:lineRule="auto"/>
              <w:jc w:val="center"/>
              <w:rPr>
                <w:rFonts w:eastAsia="標楷體"/>
              </w:rPr>
            </w:pPr>
            <w:r w:rsidRPr="00A55EED">
              <w:rPr>
                <w:rFonts w:eastAsia="標楷體"/>
              </w:rPr>
              <w:t>2015/05/31</w:t>
            </w:r>
          </w:p>
        </w:tc>
      </w:tr>
      <w:tr w:rsidR="00E93156" w:rsidRPr="00A55EED" w14:paraId="1B7BA0AC" w14:textId="77777777" w:rsidTr="009E0698">
        <w:trPr>
          <w:trHeight w:val="466"/>
        </w:trPr>
        <w:tc>
          <w:tcPr>
            <w:tcW w:w="3888" w:type="dxa"/>
            <w:vAlign w:val="center"/>
          </w:tcPr>
          <w:p w14:paraId="3355E3E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Core Techniques of Functional Movement Assessment and Signal Processing Applied in Industry (NSC103-2622-B-037-002)</w:t>
            </w:r>
          </w:p>
        </w:tc>
        <w:tc>
          <w:tcPr>
            <w:tcW w:w="1440" w:type="dxa"/>
            <w:vAlign w:val="center"/>
          </w:tcPr>
          <w:p w14:paraId="011513C7" w14:textId="77777777" w:rsidR="00E93156" w:rsidRPr="00A55EED" w:rsidRDefault="00E93156" w:rsidP="00E93156">
            <w:pPr>
              <w:spacing w:line="240" w:lineRule="auto"/>
              <w:jc w:val="center"/>
            </w:pPr>
            <w:r w:rsidRPr="00A55EED">
              <w:t>Principal Investigator</w:t>
            </w:r>
          </w:p>
        </w:tc>
        <w:tc>
          <w:tcPr>
            <w:tcW w:w="1260" w:type="dxa"/>
            <w:vAlign w:val="center"/>
          </w:tcPr>
          <w:p w14:paraId="20A45A4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2,300,000</w:t>
            </w:r>
          </w:p>
        </w:tc>
        <w:tc>
          <w:tcPr>
            <w:tcW w:w="1458" w:type="dxa"/>
            <w:vAlign w:val="center"/>
          </w:tcPr>
          <w:p w14:paraId="5C27932E"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National Science Council</w:t>
            </w:r>
          </w:p>
        </w:tc>
        <w:tc>
          <w:tcPr>
            <w:tcW w:w="1422" w:type="dxa"/>
            <w:vAlign w:val="center"/>
          </w:tcPr>
          <w:p w14:paraId="7546450E" w14:textId="6F27B3C0" w:rsidR="00E93156" w:rsidRPr="00A55EED" w:rsidRDefault="00E93156" w:rsidP="00E93156">
            <w:pPr>
              <w:snapToGrid w:val="0"/>
              <w:spacing w:line="240" w:lineRule="auto"/>
              <w:jc w:val="center"/>
              <w:rPr>
                <w:rFonts w:eastAsia="標楷體"/>
              </w:rPr>
            </w:pPr>
            <w:r w:rsidRPr="00A55EED">
              <w:rPr>
                <w:rFonts w:eastAsia="標楷體"/>
              </w:rPr>
              <w:t>2014/02/01~</w:t>
            </w:r>
          </w:p>
          <w:p w14:paraId="23D41D7A" w14:textId="7A7E38C5" w:rsidR="00E93156" w:rsidRPr="00A55EED" w:rsidRDefault="00E93156" w:rsidP="00E93156">
            <w:pPr>
              <w:snapToGrid w:val="0"/>
              <w:spacing w:line="240" w:lineRule="auto"/>
              <w:jc w:val="center"/>
              <w:rPr>
                <w:rFonts w:eastAsia="標楷體"/>
              </w:rPr>
            </w:pPr>
            <w:r w:rsidRPr="00A55EED">
              <w:rPr>
                <w:rFonts w:eastAsia="標楷體"/>
              </w:rPr>
              <w:t>2015/01/31</w:t>
            </w:r>
          </w:p>
        </w:tc>
      </w:tr>
      <w:tr w:rsidR="00E93156" w:rsidRPr="00A55EED" w14:paraId="647524E7" w14:textId="77777777" w:rsidTr="009E0698">
        <w:trPr>
          <w:trHeight w:val="466"/>
        </w:trPr>
        <w:tc>
          <w:tcPr>
            <w:tcW w:w="3888" w:type="dxa"/>
            <w:vAlign w:val="center"/>
          </w:tcPr>
          <w:p w14:paraId="70CFA7A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Developing the Training Facilities of Preventing Fallings of the Elders : A Pilot Study</w:t>
            </w:r>
          </w:p>
        </w:tc>
        <w:tc>
          <w:tcPr>
            <w:tcW w:w="1440" w:type="dxa"/>
            <w:vAlign w:val="center"/>
          </w:tcPr>
          <w:p w14:paraId="69604C5F" w14:textId="77777777" w:rsidR="00E93156" w:rsidRPr="00A55EED" w:rsidRDefault="00E93156" w:rsidP="00E93156">
            <w:pPr>
              <w:spacing w:line="240" w:lineRule="auto"/>
              <w:jc w:val="center"/>
            </w:pPr>
            <w:r w:rsidRPr="00A55EED">
              <w:t>Principal Investigator</w:t>
            </w:r>
          </w:p>
        </w:tc>
        <w:tc>
          <w:tcPr>
            <w:tcW w:w="1260" w:type="dxa"/>
            <w:vAlign w:val="center"/>
          </w:tcPr>
          <w:p w14:paraId="2E5EBF1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300,000</w:t>
            </w:r>
          </w:p>
        </w:tc>
        <w:tc>
          <w:tcPr>
            <w:tcW w:w="1458" w:type="dxa"/>
            <w:vAlign w:val="center"/>
          </w:tcPr>
          <w:p w14:paraId="03D5A263"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Cycling &amp; Health R&amp;D Center</w:t>
            </w:r>
          </w:p>
        </w:tc>
        <w:tc>
          <w:tcPr>
            <w:tcW w:w="1422" w:type="dxa"/>
            <w:vAlign w:val="center"/>
          </w:tcPr>
          <w:p w14:paraId="35C358F4" w14:textId="1C5851D5" w:rsidR="00E93156" w:rsidRPr="00A55EED" w:rsidRDefault="00E93156" w:rsidP="00E93156">
            <w:pPr>
              <w:snapToGrid w:val="0"/>
              <w:spacing w:line="240" w:lineRule="auto"/>
              <w:jc w:val="center"/>
              <w:rPr>
                <w:rFonts w:eastAsia="標楷體"/>
              </w:rPr>
            </w:pPr>
            <w:r w:rsidRPr="00A55EED">
              <w:rPr>
                <w:rFonts w:eastAsia="標楷體"/>
              </w:rPr>
              <w:t>2014/08/01~</w:t>
            </w:r>
          </w:p>
          <w:p w14:paraId="223849D5" w14:textId="77777777" w:rsidR="00E93156" w:rsidRPr="00A55EED" w:rsidRDefault="00E93156" w:rsidP="00E93156">
            <w:pPr>
              <w:snapToGrid w:val="0"/>
              <w:spacing w:line="240" w:lineRule="auto"/>
              <w:jc w:val="center"/>
              <w:rPr>
                <w:rFonts w:eastAsia="標楷體"/>
              </w:rPr>
            </w:pPr>
            <w:r w:rsidRPr="00A55EED">
              <w:rPr>
                <w:rFonts w:eastAsia="標楷體"/>
              </w:rPr>
              <w:t>2014/12/31</w:t>
            </w:r>
          </w:p>
        </w:tc>
      </w:tr>
      <w:tr w:rsidR="00E93156" w:rsidRPr="00A55EED" w14:paraId="5F98FFA9" w14:textId="77777777" w:rsidTr="009E0698">
        <w:trPr>
          <w:trHeight w:val="466"/>
        </w:trPr>
        <w:tc>
          <w:tcPr>
            <w:tcW w:w="3888" w:type="dxa"/>
            <w:vAlign w:val="center"/>
          </w:tcPr>
          <w:p w14:paraId="7D15986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Mechanism and Treatment for Mechanical Neck Disorder: From Peripheral to Central Perspectives (NHRI-EX103-10204EI)</w:t>
            </w:r>
          </w:p>
        </w:tc>
        <w:tc>
          <w:tcPr>
            <w:tcW w:w="1440" w:type="dxa"/>
            <w:vAlign w:val="center"/>
          </w:tcPr>
          <w:p w14:paraId="40852D4B" w14:textId="77777777" w:rsidR="00E93156" w:rsidRPr="00A55EED" w:rsidRDefault="00E93156" w:rsidP="00E93156">
            <w:pPr>
              <w:spacing w:line="240" w:lineRule="auto"/>
              <w:jc w:val="center"/>
            </w:pPr>
            <w:r w:rsidRPr="00A55EED">
              <w:t>Principal Investigator</w:t>
            </w:r>
          </w:p>
        </w:tc>
        <w:tc>
          <w:tcPr>
            <w:tcW w:w="1260" w:type="dxa"/>
            <w:vAlign w:val="center"/>
          </w:tcPr>
          <w:p w14:paraId="502769C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1,000,000</w:t>
            </w:r>
          </w:p>
        </w:tc>
        <w:tc>
          <w:tcPr>
            <w:tcW w:w="1458" w:type="dxa"/>
            <w:vAlign w:val="center"/>
          </w:tcPr>
          <w:p w14:paraId="1312588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National Health Research Institutes</w:t>
            </w:r>
          </w:p>
        </w:tc>
        <w:tc>
          <w:tcPr>
            <w:tcW w:w="1422" w:type="dxa"/>
            <w:vAlign w:val="center"/>
          </w:tcPr>
          <w:p w14:paraId="41DB0D55" w14:textId="6B1EE66B" w:rsidR="00E93156" w:rsidRPr="00A55EED" w:rsidRDefault="00E93156" w:rsidP="00E93156">
            <w:pPr>
              <w:snapToGrid w:val="0"/>
              <w:spacing w:line="240" w:lineRule="auto"/>
              <w:jc w:val="center"/>
              <w:rPr>
                <w:rFonts w:eastAsia="標楷體"/>
              </w:rPr>
            </w:pPr>
            <w:r w:rsidRPr="00A55EED">
              <w:rPr>
                <w:rFonts w:eastAsia="標楷體"/>
              </w:rPr>
              <w:t>2014/01/01~</w:t>
            </w:r>
          </w:p>
          <w:p w14:paraId="0B9B4B00" w14:textId="77777777" w:rsidR="00E93156" w:rsidRPr="00A55EED" w:rsidRDefault="00E93156" w:rsidP="00E93156">
            <w:pPr>
              <w:snapToGrid w:val="0"/>
              <w:spacing w:line="240" w:lineRule="auto"/>
              <w:jc w:val="center"/>
              <w:rPr>
                <w:rFonts w:eastAsia="標楷體"/>
              </w:rPr>
            </w:pPr>
            <w:r w:rsidRPr="00A55EED">
              <w:rPr>
                <w:rFonts w:eastAsia="標楷體"/>
              </w:rPr>
              <w:t>2014/12/31</w:t>
            </w:r>
          </w:p>
        </w:tc>
      </w:tr>
      <w:tr w:rsidR="00E93156" w:rsidRPr="00A55EED" w14:paraId="461699E1" w14:textId="77777777" w:rsidTr="009E0698">
        <w:trPr>
          <w:trHeight w:val="466"/>
        </w:trPr>
        <w:tc>
          <w:tcPr>
            <w:tcW w:w="3888" w:type="dxa"/>
            <w:vAlign w:val="center"/>
          </w:tcPr>
          <w:p w14:paraId="0B94ED3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Homodynamic Impacts of Leg Elevation and Stretch Motion and Its Potential Applications (NSYSUKMU103- P034)</w:t>
            </w:r>
          </w:p>
        </w:tc>
        <w:tc>
          <w:tcPr>
            <w:tcW w:w="1440" w:type="dxa"/>
            <w:vAlign w:val="center"/>
          </w:tcPr>
          <w:p w14:paraId="6B5DCD6B" w14:textId="77777777" w:rsidR="00E93156" w:rsidRPr="00A55EED" w:rsidRDefault="00E93156" w:rsidP="00E93156">
            <w:pPr>
              <w:spacing w:line="240" w:lineRule="auto"/>
              <w:jc w:val="center"/>
            </w:pPr>
            <w:r w:rsidRPr="00A55EED">
              <w:t>Principal Investigator</w:t>
            </w:r>
          </w:p>
        </w:tc>
        <w:tc>
          <w:tcPr>
            <w:tcW w:w="1260" w:type="dxa"/>
            <w:vAlign w:val="center"/>
          </w:tcPr>
          <w:p w14:paraId="089E6BA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280,000</w:t>
            </w:r>
          </w:p>
        </w:tc>
        <w:tc>
          <w:tcPr>
            <w:tcW w:w="1458" w:type="dxa"/>
            <w:vAlign w:val="center"/>
          </w:tcPr>
          <w:p w14:paraId="40956B3E"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NSYSU-KMU Joint Research Project</w:t>
            </w:r>
          </w:p>
        </w:tc>
        <w:tc>
          <w:tcPr>
            <w:tcW w:w="1422" w:type="dxa"/>
            <w:vAlign w:val="center"/>
          </w:tcPr>
          <w:p w14:paraId="3F40077C" w14:textId="77777777" w:rsidR="00E93156" w:rsidRPr="00A55EED" w:rsidRDefault="00E93156" w:rsidP="00E93156">
            <w:pPr>
              <w:snapToGrid w:val="0"/>
              <w:spacing w:line="240" w:lineRule="auto"/>
              <w:jc w:val="center"/>
              <w:rPr>
                <w:rFonts w:eastAsia="標楷體"/>
              </w:rPr>
            </w:pPr>
            <w:r w:rsidRPr="00A55EED">
              <w:rPr>
                <w:rFonts w:eastAsia="標楷體"/>
              </w:rPr>
              <w:t>2014/1/1~</w:t>
            </w:r>
          </w:p>
          <w:p w14:paraId="166BF159" w14:textId="77777777" w:rsidR="00E93156" w:rsidRPr="00A55EED" w:rsidRDefault="00E93156" w:rsidP="00E93156">
            <w:pPr>
              <w:snapToGrid w:val="0"/>
              <w:spacing w:line="240" w:lineRule="auto"/>
              <w:jc w:val="center"/>
              <w:rPr>
                <w:rFonts w:eastAsia="標楷體"/>
              </w:rPr>
            </w:pPr>
            <w:r w:rsidRPr="00A55EED">
              <w:rPr>
                <w:rFonts w:eastAsia="標楷體"/>
              </w:rPr>
              <w:t>2014/12/31</w:t>
            </w:r>
          </w:p>
        </w:tc>
      </w:tr>
      <w:tr w:rsidR="00E93156" w:rsidRPr="00A55EED" w14:paraId="3398CDF9" w14:textId="77777777" w:rsidTr="009E0698">
        <w:trPr>
          <w:trHeight w:val="466"/>
        </w:trPr>
        <w:tc>
          <w:tcPr>
            <w:tcW w:w="3888" w:type="dxa"/>
            <w:vAlign w:val="center"/>
          </w:tcPr>
          <w:p w14:paraId="6C1A2F91" w14:textId="77777777" w:rsidR="00E93156" w:rsidRPr="00A55EED" w:rsidRDefault="00E93156" w:rsidP="00E93156">
            <w:pPr>
              <w:autoSpaceDE w:val="0"/>
              <w:autoSpaceDN w:val="0"/>
              <w:snapToGrid w:val="0"/>
              <w:spacing w:line="240" w:lineRule="auto"/>
              <w:ind w:leftChars="200" w:left="480"/>
              <w:jc w:val="center"/>
              <w:rPr>
                <w:rFonts w:eastAsia="標楷體"/>
              </w:rPr>
            </w:pPr>
            <w:r w:rsidRPr="00A55EED">
              <w:rPr>
                <w:rFonts w:eastAsia="標楷體"/>
              </w:rPr>
              <w:t>Assistive Platform Related to  Sports Protective Instruments and Health Management</w:t>
            </w:r>
          </w:p>
        </w:tc>
        <w:tc>
          <w:tcPr>
            <w:tcW w:w="1440" w:type="dxa"/>
            <w:vAlign w:val="center"/>
          </w:tcPr>
          <w:p w14:paraId="439FBDEB" w14:textId="77777777" w:rsidR="00E93156" w:rsidRPr="00A55EED" w:rsidRDefault="00E93156" w:rsidP="00E93156">
            <w:pPr>
              <w:snapToGrid w:val="0"/>
              <w:spacing w:line="240" w:lineRule="auto"/>
              <w:jc w:val="center"/>
              <w:rPr>
                <w:rFonts w:eastAsia="標楷體"/>
              </w:rPr>
            </w:pPr>
            <w:r w:rsidRPr="00A55EED">
              <w:t>Principal Investigator</w:t>
            </w:r>
          </w:p>
        </w:tc>
        <w:tc>
          <w:tcPr>
            <w:tcW w:w="1260" w:type="dxa"/>
            <w:vAlign w:val="center"/>
          </w:tcPr>
          <w:p w14:paraId="6245BE1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840,000</w:t>
            </w:r>
          </w:p>
        </w:tc>
        <w:tc>
          <w:tcPr>
            <w:tcW w:w="1458" w:type="dxa"/>
            <w:vAlign w:val="center"/>
          </w:tcPr>
          <w:p w14:paraId="289AF491"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Ministry of Economic Affairs, R.O.C.</w:t>
            </w:r>
          </w:p>
        </w:tc>
        <w:tc>
          <w:tcPr>
            <w:tcW w:w="1422" w:type="dxa"/>
            <w:vAlign w:val="center"/>
          </w:tcPr>
          <w:p w14:paraId="5BA52196" w14:textId="05180734" w:rsidR="00E93156" w:rsidRPr="00A55EED" w:rsidRDefault="00E93156" w:rsidP="00E93156">
            <w:pPr>
              <w:snapToGrid w:val="0"/>
              <w:spacing w:line="240" w:lineRule="auto"/>
              <w:jc w:val="center"/>
              <w:rPr>
                <w:rFonts w:eastAsia="標楷體"/>
              </w:rPr>
            </w:pPr>
            <w:r w:rsidRPr="00A55EED">
              <w:rPr>
                <w:rFonts w:eastAsia="標楷體"/>
              </w:rPr>
              <w:t>2014/05/01~</w:t>
            </w:r>
          </w:p>
          <w:p w14:paraId="69065932" w14:textId="77777777" w:rsidR="00E93156" w:rsidRPr="00A55EED" w:rsidRDefault="00E93156" w:rsidP="00E93156">
            <w:pPr>
              <w:snapToGrid w:val="0"/>
              <w:spacing w:line="240" w:lineRule="auto"/>
              <w:jc w:val="center"/>
              <w:rPr>
                <w:rFonts w:eastAsia="標楷體"/>
              </w:rPr>
            </w:pPr>
            <w:r w:rsidRPr="00A55EED">
              <w:rPr>
                <w:rFonts w:eastAsia="標楷體"/>
              </w:rPr>
              <w:t>2014/10/31</w:t>
            </w:r>
          </w:p>
        </w:tc>
      </w:tr>
      <w:tr w:rsidR="00E93156" w:rsidRPr="00A55EED" w14:paraId="4D914D8B" w14:textId="77777777" w:rsidTr="009E0698">
        <w:trPr>
          <w:trHeight w:val="466"/>
        </w:trPr>
        <w:tc>
          <w:tcPr>
            <w:tcW w:w="3888" w:type="dxa"/>
            <w:vAlign w:val="center"/>
          </w:tcPr>
          <w:p w14:paraId="0822982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Effectiveness Assessment and Innovative Research of Assistive for Assist Defecation</w:t>
            </w:r>
          </w:p>
        </w:tc>
        <w:tc>
          <w:tcPr>
            <w:tcW w:w="1440" w:type="dxa"/>
            <w:vAlign w:val="center"/>
          </w:tcPr>
          <w:p w14:paraId="32331F8D" w14:textId="77777777" w:rsidR="00E93156" w:rsidRPr="00A55EED" w:rsidRDefault="00E93156" w:rsidP="00E93156">
            <w:pPr>
              <w:spacing w:line="240" w:lineRule="auto"/>
              <w:jc w:val="center"/>
            </w:pPr>
            <w:r w:rsidRPr="00A55EED">
              <w:t>Principal Investigator</w:t>
            </w:r>
          </w:p>
        </w:tc>
        <w:tc>
          <w:tcPr>
            <w:tcW w:w="1260" w:type="dxa"/>
            <w:vAlign w:val="center"/>
          </w:tcPr>
          <w:p w14:paraId="6E4E3DD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190,000</w:t>
            </w:r>
          </w:p>
        </w:tc>
        <w:tc>
          <w:tcPr>
            <w:tcW w:w="1458" w:type="dxa"/>
            <w:vAlign w:val="center"/>
          </w:tcPr>
          <w:p w14:paraId="4AA71DDF"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 xml:space="preserve">Wei </w:t>
            </w:r>
            <w:proofErr w:type="spellStart"/>
            <w:r w:rsidRPr="00A55EED">
              <w:rPr>
                <w:rFonts w:eastAsia="標楷體"/>
              </w:rPr>
              <w:t>Bao</w:t>
            </w:r>
            <w:proofErr w:type="spellEnd"/>
            <w:r w:rsidRPr="00A55EED">
              <w:rPr>
                <w:rFonts w:eastAsia="標楷體"/>
              </w:rPr>
              <w:t xml:space="preserve"> Biotech Co., Ltd</w:t>
            </w:r>
          </w:p>
        </w:tc>
        <w:tc>
          <w:tcPr>
            <w:tcW w:w="1422" w:type="dxa"/>
            <w:vAlign w:val="center"/>
          </w:tcPr>
          <w:p w14:paraId="0831D9D8" w14:textId="64DD0BB4" w:rsidR="00E93156" w:rsidRPr="00A55EED" w:rsidRDefault="00E93156" w:rsidP="00E93156">
            <w:pPr>
              <w:snapToGrid w:val="0"/>
              <w:spacing w:line="240" w:lineRule="auto"/>
              <w:jc w:val="center"/>
              <w:rPr>
                <w:rFonts w:eastAsia="標楷體"/>
              </w:rPr>
            </w:pPr>
            <w:r w:rsidRPr="00A55EED">
              <w:rPr>
                <w:rFonts w:eastAsia="標楷體"/>
              </w:rPr>
              <w:t>2013/09/01~</w:t>
            </w:r>
          </w:p>
          <w:p w14:paraId="7B7EE12C" w14:textId="3A0D1CBF" w:rsidR="00E93156" w:rsidRPr="00A55EED" w:rsidRDefault="00E93156" w:rsidP="00E93156">
            <w:pPr>
              <w:snapToGrid w:val="0"/>
              <w:spacing w:line="240" w:lineRule="auto"/>
              <w:jc w:val="center"/>
              <w:rPr>
                <w:rFonts w:eastAsia="標楷體"/>
              </w:rPr>
            </w:pPr>
            <w:r w:rsidRPr="00A55EED">
              <w:rPr>
                <w:rFonts w:eastAsia="標楷體"/>
              </w:rPr>
              <w:t>2014/08/31</w:t>
            </w:r>
          </w:p>
        </w:tc>
      </w:tr>
      <w:tr w:rsidR="00E93156" w:rsidRPr="00A55EED" w14:paraId="60A6958F" w14:textId="77777777" w:rsidTr="00D01B04">
        <w:trPr>
          <w:trHeight w:val="1802"/>
        </w:trPr>
        <w:tc>
          <w:tcPr>
            <w:tcW w:w="3888" w:type="dxa"/>
            <w:vAlign w:val="center"/>
          </w:tcPr>
          <w:p w14:paraId="5A58B16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 xml:space="preserve">The Comparisons of Effects of Core Stability Exercise and Tai Chi on Core Muscle Performances, Core Stability and Balance in Community-Living Elderly </w:t>
            </w:r>
          </w:p>
          <w:p w14:paraId="17998E9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(NSC102-2314-B037-018)</w:t>
            </w:r>
          </w:p>
        </w:tc>
        <w:tc>
          <w:tcPr>
            <w:tcW w:w="1440" w:type="dxa"/>
            <w:vAlign w:val="center"/>
          </w:tcPr>
          <w:p w14:paraId="78FFDABE"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0A77AB7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833,000</w:t>
            </w:r>
          </w:p>
        </w:tc>
        <w:tc>
          <w:tcPr>
            <w:tcW w:w="1458" w:type="dxa"/>
            <w:vAlign w:val="center"/>
          </w:tcPr>
          <w:p w14:paraId="2BF94181"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National Science Council</w:t>
            </w:r>
          </w:p>
        </w:tc>
        <w:tc>
          <w:tcPr>
            <w:tcW w:w="1422" w:type="dxa"/>
            <w:vAlign w:val="center"/>
          </w:tcPr>
          <w:p w14:paraId="1452CCD4" w14:textId="04662A7D" w:rsidR="00E93156" w:rsidRPr="00A55EED" w:rsidRDefault="00E93156" w:rsidP="00E93156">
            <w:pPr>
              <w:snapToGrid w:val="0"/>
              <w:spacing w:line="240" w:lineRule="auto"/>
              <w:jc w:val="center"/>
              <w:rPr>
                <w:rFonts w:eastAsia="標楷體"/>
              </w:rPr>
            </w:pPr>
            <w:r w:rsidRPr="00A55EED">
              <w:rPr>
                <w:rFonts w:eastAsia="標楷體"/>
              </w:rPr>
              <w:t>2013/08/01~</w:t>
            </w:r>
          </w:p>
          <w:p w14:paraId="4788A81F" w14:textId="0B04EAED" w:rsidR="00E93156" w:rsidRPr="00A55EED" w:rsidRDefault="00E93156" w:rsidP="00E93156">
            <w:pPr>
              <w:snapToGrid w:val="0"/>
              <w:spacing w:line="240" w:lineRule="auto"/>
              <w:jc w:val="center"/>
              <w:rPr>
                <w:rFonts w:eastAsia="標楷體"/>
              </w:rPr>
            </w:pPr>
            <w:r w:rsidRPr="00A55EED">
              <w:rPr>
                <w:rFonts w:eastAsia="標楷體"/>
              </w:rPr>
              <w:t>2014/07/31</w:t>
            </w:r>
          </w:p>
        </w:tc>
      </w:tr>
      <w:tr w:rsidR="00E93156" w:rsidRPr="00A55EED" w14:paraId="065D5571" w14:textId="77777777" w:rsidTr="009E0698">
        <w:trPr>
          <w:trHeight w:val="466"/>
        </w:trPr>
        <w:tc>
          <w:tcPr>
            <w:tcW w:w="3888" w:type="dxa"/>
            <w:vAlign w:val="center"/>
          </w:tcPr>
          <w:p w14:paraId="71C4892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Investigation of Novel Recycle Mattress Applied in Relieved Pressure Effect and Distal Blood Flow Circulation Effect</w:t>
            </w:r>
          </w:p>
        </w:tc>
        <w:tc>
          <w:tcPr>
            <w:tcW w:w="1440" w:type="dxa"/>
            <w:vAlign w:val="center"/>
          </w:tcPr>
          <w:p w14:paraId="1BCEA730"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61F0A66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840,000</w:t>
            </w:r>
          </w:p>
        </w:tc>
        <w:tc>
          <w:tcPr>
            <w:tcW w:w="1458" w:type="dxa"/>
            <w:vAlign w:val="center"/>
          </w:tcPr>
          <w:p w14:paraId="682C2EE1" w14:textId="77777777" w:rsidR="00E93156" w:rsidRPr="00A55EED" w:rsidRDefault="00E93156" w:rsidP="00E93156">
            <w:pPr>
              <w:widowControl/>
              <w:adjustRightInd/>
              <w:snapToGrid w:val="0"/>
              <w:spacing w:line="240" w:lineRule="auto"/>
              <w:jc w:val="center"/>
              <w:rPr>
                <w:rFonts w:eastAsia="標楷體"/>
              </w:rPr>
            </w:pPr>
            <w:proofErr w:type="spellStart"/>
            <w:r w:rsidRPr="00A55EED">
              <w:rPr>
                <w:rFonts w:eastAsia="標楷體"/>
              </w:rPr>
              <w:t>Lian</w:t>
            </w:r>
            <w:proofErr w:type="spellEnd"/>
            <w:r w:rsidRPr="00A55EED">
              <w:rPr>
                <w:rFonts w:eastAsia="標楷體"/>
              </w:rPr>
              <w:t xml:space="preserve"> Hong </w:t>
            </w:r>
            <w:proofErr w:type="spellStart"/>
            <w:r w:rsidRPr="00A55EED">
              <w:rPr>
                <w:rFonts w:eastAsia="標楷體"/>
              </w:rPr>
              <w:t>Shing</w:t>
            </w:r>
            <w:proofErr w:type="spellEnd"/>
            <w:r w:rsidRPr="00A55EED">
              <w:rPr>
                <w:rFonts w:eastAsia="標楷體"/>
              </w:rPr>
              <w:t xml:space="preserve"> </w:t>
            </w:r>
            <w:proofErr w:type="spellStart"/>
            <w:r w:rsidRPr="00A55EED">
              <w:rPr>
                <w:rFonts w:eastAsia="標楷體"/>
              </w:rPr>
              <w:t>Yeh</w:t>
            </w:r>
            <w:proofErr w:type="spellEnd"/>
            <w:r w:rsidRPr="00A55EED">
              <w:rPr>
                <w:rFonts w:eastAsia="標楷體"/>
              </w:rPr>
              <w:t xml:space="preserve"> Co., Ltd</w:t>
            </w:r>
          </w:p>
        </w:tc>
        <w:tc>
          <w:tcPr>
            <w:tcW w:w="1422" w:type="dxa"/>
            <w:vAlign w:val="center"/>
          </w:tcPr>
          <w:p w14:paraId="020F64CE" w14:textId="1DC8E2B8" w:rsidR="00E93156" w:rsidRPr="00A55EED" w:rsidRDefault="00E93156" w:rsidP="00E93156">
            <w:pPr>
              <w:snapToGrid w:val="0"/>
              <w:spacing w:line="240" w:lineRule="auto"/>
              <w:jc w:val="center"/>
              <w:rPr>
                <w:rFonts w:eastAsia="標楷體"/>
              </w:rPr>
            </w:pPr>
            <w:r w:rsidRPr="00A55EED">
              <w:rPr>
                <w:rFonts w:eastAsia="標楷體"/>
              </w:rPr>
              <w:t>2013/04/01~</w:t>
            </w:r>
          </w:p>
          <w:p w14:paraId="239AD801" w14:textId="151332CE" w:rsidR="00E93156" w:rsidRPr="00A55EED" w:rsidRDefault="00E93156" w:rsidP="00E93156">
            <w:pPr>
              <w:snapToGrid w:val="0"/>
              <w:spacing w:line="240" w:lineRule="auto"/>
              <w:jc w:val="center"/>
              <w:rPr>
                <w:rFonts w:eastAsia="標楷體"/>
              </w:rPr>
            </w:pPr>
            <w:r w:rsidRPr="00A55EED">
              <w:rPr>
                <w:rFonts w:eastAsia="標楷體"/>
              </w:rPr>
              <w:t>2014/03/31</w:t>
            </w:r>
          </w:p>
        </w:tc>
      </w:tr>
      <w:tr w:rsidR="00E93156" w:rsidRPr="00A55EED" w14:paraId="332C18C5" w14:textId="77777777" w:rsidTr="009E0698">
        <w:trPr>
          <w:trHeight w:val="466"/>
        </w:trPr>
        <w:tc>
          <w:tcPr>
            <w:tcW w:w="3888" w:type="dxa"/>
            <w:vAlign w:val="center"/>
          </w:tcPr>
          <w:p w14:paraId="45A3879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Core Techniques of Functional Movement Assessment and Signal Processing Applied in Industry</w:t>
            </w:r>
            <w:r w:rsidRPr="00A55EED">
              <w:rPr>
                <w:rFonts w:eastAsia="標楷體" w:cs="標楷體" w:hint="eastAsia"/>
              </w:rPr>
              <w:t>（</w:t>
            </w:r>
            <w:r w:rsidRPr="00A55EED">
              <w:rPr>
                <w:rFonts w:eastAsia="標楷體"/>
              </w:rPr>
              <w:t>NSC102-2622-B-037-001</w:t>
            </w:r>
            <w:r w:rsidRPr="00A55EED">
              <w:rPr>
                <w:rFonts w:eastAsia="標楷體" w:cs="標楷體" w:hint="eastAsia"/>
              </w:rPr>
              <w:t>）</w:t>
            </w:r>
          </w:p>
        </w:tc>
        <w:tc>
          <w:tcPr>
            <w:tcW w:w="1440" w:type="dxa"/>
            <w:vAlign w:val="center"/>
          </w:tcPr>
          <w:p w14:paraId="2D94DCBC"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42E4D2F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2,300,000</w:t>
            </w:r>
          </w:p>
        </w:tc>
        <w:tc>
          <w:tcPr>
            <w:tcW w:w="1458" w:type="dxa"/>
            <w:vAlign w:val="center"/>
          </w:tcPr>
          <w:p w14:paraId="5F7E302F"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070B6ED8" w14:textId="02FC79BC" w:rsidR="00E93156" w:rsidRPr="00A55EED" w:rsidRDefault="00E93156" w:rsidP="00E93156">
            <w:pPr>
              <w:snapToGrid w:val="0"/>
              <w:spacing w:line="240" w:lineRule="auto"/>
              <w:jc w:val="center"/>
              <w:rPr>
                <w:rFonts w:eastAsia="標楷體"/>
              </w:rPr>
            </w:pPr>
            <w:r w:rsidRPr="00A55EED">
              <w:rPr>
                <w:rFonts w:eastAsia="標楷體"/>
              </w:rPr>
              <w:t>2013/02/01~</w:t>
            </w:r>
          </w:p>
          <w:p w14:paraId="5CA7F9EE" w14:textId="2E69410F" w:rsidR="00E93156" w:rsidRPr="00A55EED" w:rsidRDefault="00E93156" w:rsidP="00E93156">
            <w:pPr>
              <w:snapToGrid w:val="0"/>
              <w:spacing w:line="240" w:lineRule="auto"/>
              <w:jc w:val="center"/>
              <w:rPr>
                <w:rFonts w:eastAsia="標楷體"/>
              </w:rPr>
            </w:pPr>
            <w:r w:rsidRPr="00A55EED">
              <w:rPr>
                <w:rFonts w:eastAsia="標楷體"/>
              </w:rPr>
              <w:t>2014/01/31</w:t>
            </w:r>
          </w:p>
        </w:tc>
      </w:tr>
      <w:tr w:rsidR="00E93156" w:rsidRPr="00A55EED" w14:paraId="3FB222E4" w14:textId="77777777" w:rsidTr="009E0698">
        <w:trPr>
          <w:trHeight w:val="466"/>
        </w:trPr>
        <w:tc>
          <w:tcPr>
            <w:tcW w:w="3888" w:type="dxa"/>
            <w:vAlign w:val="center"/>
          </w:tcPr>
          <w:p w14:paraId="3DBF1A5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Model Construction of Plantar Pressure Parameters for the Soldiers and Development of the Computer Aided Analysis System for the Insole Design (NSC102-2623-E037-001-D)</w:t>
            </w:r>
          </w:p>
        </w:tc>
        <w:tc>
          <w:tcPr>
            <w:tcW w:w="1440" w:type="dxa"/>
            <w:vAlign w:val="center"/>
          </w:tcPr>
          <w:p w14:paraId="6761DD68"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3077D74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832,000</w:t>
            </w:r>
          </w:p>
        </w:tc>
        <w:tc>
          <w:tcPr>
            <w:tcW w:w="1458" w:type="dxa"/>
            <w:vAlign w:val="center"/>
          </w:tcPr>
          <w:p w14:paraId="008A288B"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F4211FF" w14:textId="5DCC857E" w:rsidR="00E93156" w:rsidRPr="00A55EED" w:rsidRDefault="00E93156" w:rsidP="00E93156">
            <w:pPr>
              <w:snapToGrid w:val="0"/>
              <w:spacing w:line="240" w:lineRule="auto"/>
              <w:jc w:val="center"/>
              <w:rPr>
                <w:rFonts w:eastAsia="標楷體"/>
              </w:rPr>
            </w:pPr>
            <w:r w:rsidRPr="00A55EED">
              <w:rPr>
                <w:rFonts w:eastAsia="標楷體"/>
              </w:rPr>
              <w:t>2013/01/01~</w:t>
            </w:r>
          </w:p>
          <w:p w14:paraId="34B931A4" w14:textId="77777777" w:rsidR="00E93156" w:rsidRPr="00A55EED" w:rsidRDefault="00E93156" w:rsidP="00E93156">
            <w:pPr>
              <w:snapToGrid w:val="0"/>
              <w:spacing w:line="240" w:lineRule="auto"/>
              <w:jc w:val="center"/>
              <w:rPr>
                <w:rFonts w:eastAsia="標楷體"/>
              </w:rPr>
            </w:pPr>
            <w:r w:rsidRPr="00A55EED">
              <w:rPr>
                <w:rFonts w:eastAsia="標楷體"/>
              </w:rPr>
              <w:t>2013/12/31</w:t>
            </w:r>
          </w:p>
        </w:tc>
      </w:tr>
      <w:tr w:rsidR="00E93156" w:rsidRPr="00A55EED" w14:paraId="49224D38" w14:textId="77777777" w:rsidTr="009E0698">
        <w:trPr>
          <w:trHeight w:val="466"/>
        </w:trPr>
        <w:tc>
          <w:tcPr>
            <w:tcW w:w="3888" w:type="dxa"/>
            <w:vAlign w:val="center"/>
          </w:tcPr>
          <w:p w14:paraId="2FF1552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Mechanism and Treatment for Mechanical Neck Disorder: From Peripheral to Central Perspectives</w:t>
            </w:r>
            <w:r w:rsidRPr="00A55EED">
              <w:rPr>
                <w:rFonts w:eastAsia="標楷體" w:cs="標楷體" w:hint="eastAsia"/>
              </w:rPr>
              <w:t>（</w:t>
            </w:r>
            <w:r w:rsidRPr="00A55EED">
              <w:rPr>
                <w:rFonts w:eastAsia="標楷體"/>
              </w:rPr>
              <w:t>NHRI-EX102-10204EI</w:t>
            </w:r>
            <w:r w:rsidRPr="00A55EED">
              <w:rPr>
                <w:rFonts w:eastAsia="標楷體" w:cs="標楷體" w:hint="eastAsia"/>
              </w:rPr>
              <w:t>）</w:t>
            </w:r>
          </w:p>
        </w:tc>
        <w:tc>
          <w:tcPr>
            <w:tcW w:w="1440" w:type="dxa"/>
            <w:vAlign w:val="center"/>
          </w:tcPr>
          <w:p w14:paraId="585C8837"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70E2980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1,510,000</w:t>
            </w:r>
          </w:p>
        </w:tc>
        <w:tc>
          <w:tcPr>
            <w:tcW w:w="1458" w:type="dxa"/>
            <w:vAlign w:val="center"/>
          </w:tcPr>
          <w:p w14:paraId="3FEEE33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National Health Research Institutes</w:t>
            </w:r>
          </w:p>
        </w:tc>
        <w:tc>
          <w:tcPr>
            <w:tcW w:w="1422" w:type="dxa"/>
            <w:vAlign w:val="center"/>
          </w:tcPr>
          <w:p w14:paraId="4A8E8D84" w14:textId="11B3891D" w:rsidR="00E93156" w:rsidRPr="00A55EED" w:rsidRDefault="00E93156" w:rsidP="00E93156">
            <w:pPr>
              <w:snapToGrid w:val="0"/>
              <w:spacing w:line="240" w:lineRule="auto"/>
              <w:jc w:val="center"/>
              <w:rPr>
                <w:rFonts w:eastAsia="標楷體"/>
              </w:rPr>
            </w:pPr>
            <w:r w:rsidRPr="00A55EED">
              <w:rPr>
                <w:rFonts w:eastAsia="標楷體"/>
              </w:rPr>
              <w:t>2013/01/01~</w:t>
            </w:r>
          </w:p>
          <w:p w14:paraId="59D7DC11" w14:textId="77777777" w:rsidR="00E93156" w:rsidRPr="00A55EED" w:rsidRDefault="00E93156" w:rsidP="00E93156">
            <w:pPr>
              <w:snapToGrid w:val="0"/>
              <w:spacing w:line="240" w:lineRule="auto"/>
              <w:jc w:val="center"/>
              <w:rPr>
                <w:rFonts w:eastAsia="標楷體"/>
              </w:rPr>
            </w:pPr>
            <w:r w:rsidRPr="00A55EED">
              <w:rPr>
                <w:rFonts w:eastAsia="標楷體"/>
              </w:rPr>
              <w:t>2013/12/31</w:t>
            </w:r>
          </w:p>
        </w:tc>
      </w:tr>
      <w:tr w:rsidR="00E93156" w:rsidRPr="00A55EED" w14:paraId="4A0125C0" w14:textId="77777777" w:rsidTr="009E0698">
        <w:trPr>
          <w:trHeight w:val="466"/>
        </w:trPr>
        <w:tc>
          <w:tcPr>
            <w:tcW w:w="3888" w:type="dxa"/>
            <w:vAlign w:val="center"/>
          </w:tcPr>
          <w:p w14:paraId="43F93D6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Development of Multiple Channels Peripheral Tissue Micro-Circulation Measurement System and Validation with Clinical Assessment Parameters</w:t>
            </w:r>
          </w:p>
          <w:p w14:paraId="4BB56D0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(NSYSUKMU102-P032)</w:t>
            </w:r>
          </w:p>
        </w:tc>
        <w:tc>
          <w:tcPr>
            <w:tcW w:w="1440" w:type="dxa"/>
            <w:vAlign w:val="center"/>
          </w:tcPr>
          <w:p w14:paraId="0A23E8B4"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1EA3085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258,000</w:t>
            </w:r>
          </w:p>
        </w:tc>
        <w:tc>
          <w:tcPr>
            <w:tcW w:w="1458" w:type="dxa"/>
            <w:vAlign w:val="center"/>
          </w:tcPr>
          <w:p w14:paraId="6F8418B1"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NSYSU-KMU Joint Research Project</w:t>
            </w:r>
          </w:p>
        </w:tc>
        <w:tc>
          <w:tcPr>
            <w:tcW w:w="1422" w:type="dxa"/>
            <w:vAlign w:val="center"/>
          </w:tcPr>
          <w:p w14:paraId="39B440C0" w14:textId="6B8F6260" w:rsidR="00E93156" w:rsidRPr="00A55EED" w:rsidRDefault="00E93156" w:rsidP="00E93156">
            <w:pPr>
              <w:snapToGrid w:val="0"/>
              <w:spacing w:line="240" w:lineRule="auto"/>
              <w:jc w:val="center"/>
              <w:rPr>
                <w:rFonts w:eastAsia="標楷體"/>
              </w:rPr>
            </w:pPr>
            <w:r w:rsidRPr="00A55EED">
              <w:rPr>
                <w:rFonts w:eastAsia="標楷體"/>
              </w:rPr>
              <w:t>2013/01/01~</w:t>
            </w:r>
          </w:p>
          <w:p w14:paraId="5324E8BB" w14:textId="77777777" w:rsidR="00E93156" w:rsidRPr="00A55EED" w:rsidRDefault="00E93156" w:rsidP="00E93156">
            <w:pPr>
              <w:snapToGrid w:val="0"/>
              <w:spacing w:line="240" w:lineRule="auto"/>
              <w:jc w:val="center"/>
              <w:rPr>
                <w:rFonts w:eastAsia="標楷體"/>
              </w:rPr>
            </w:pPr>
            <w:r w:rsidRPr="00A55EED">
              <w:rPr>
                <w:rFonts w:eastAsia="標楷體"/>
              </w:rPr>
              <w:t>2013/12/31</w:t>
            </w:r>
          </w:p>
        </w:tc>
      </w:tr>
      <w:tr w:rsidR="00E93156" w:rsidRPr="00A55EED" w14:paraId="2E5D9B68" w14:textId="77777777" w:rsidTr="009E0698">
        <w:trPr>
          <w:trHeight w:val="466"/>
        </w:trPr>
        <w:tc>
          <w:tcPr>
            <w:tcW w:w="3888" w:type="dxa"/>
            <w:vAlign w:val="center"/>
          </w:tcPr>
          <w:p w14:paraId="29120C1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Effect of Novel Nerve Gliding Exercise on </w:t>
            </w:r>
            <w:proofErr w:type="spellStart"/>
            <w:r w:rsidRPr="00A55EED">
              <w:rPr>
                <w:rFonts w:eastAsia="標楷體"/>
              </w:rPr>
              <w:t>Neurobiomechanical</w:t>
            </w:r>
            <w:proofErr w:type="spellEnd"/>
            <w:r w:rsidRPr="00A55EED">
              <w:rPr>
                <w:rFonts w:eastAsia="標楷體"/>
              </w:rPr>
              <w:t xml:space="preserve"> Characteristics in Athletes with Carpal Tunnel Syndrome</w:t>
            </w:r>
          </w:p>
          <w:p w14:paraId="3466CA4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 (NSC101-2410-H-320-009)</w:t>
            </w:r>
          </w:p>
        </w:tc>
        <w:tc>
          <w:tcPr>
            <w:tcW w:w="1440" w:type="dxa"/>
            <w:vAlign w:val="center"/>
          </w:tcPr>
          <w:p w14:paraId="666B3CFE"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3B0FBA62"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753,000</w:t>
            </w:r>
          </w:p>
        </w:tc>
        <w:tc>
          <w:tcPr>
            <w:tcW w:w="1458" w:type="dxa"/>
            <w:vAlign w:val="center"/>
          </w:tcPr>
          <w:p w14:paraId="656E20D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CEE8669" w14:textId="2F91E553" w:rsidR="00E93156" w:rsidRPr="00A55EED" w:rsidRDefault="00E93156" w:rsidP="00E93156">
            <w:pPr>
              <w:snapToGrid w:val="0"/>
              <w:spacing w:line="240" w:lineRule="auto"/>
              <w:jc w:val="center"/>
              <w:rPr>
                <w:rFonts w:eastAsia="標楷體"/>
              </w:rPr>
            </w:pPr>
            <w:r w:rsidRPr="00A55EED">
              <w:rPr>
                <w:rFonts w:eastAsia="標楷體"/>
              </w:rPr>
              <w:t>2012/08/01~</w:t>
            </w:r>
          </w:p>
          <w:p w14:paraId="75A74DB9" w14:textId="296BA900" w:rsidR="00E93156" w:rsidRPr="00A55EED" w:rsidRDefault="00E93156" w:rsidP="00E93156">
            <w:pPr>
              <w:snapToGrid w:val="0"/>
              <w:spacing w:line="240" w:lineRule="auto"/>
              <w:jc w:val="center"/>
              <w:rPr>
                <w:rFonts w:eastAsia="標楷體"/>
              </w:rPr>
            </w:pPr>
            <w:r w:rsidRPr="00A55EED">
              <w:rPr>
                <w:rFonts w:eastAsia="標楷體"/>
              </w:rPr>
              <w:t>2013/07/31</w:t>
            </w:r>
          </w:p>
        </w:tc>
      </w:tr>
      <w:tr w:rsidR="00E93156" w:rsidRPr="00A55EED" w14:paraId="2B99FC87" w14:textId="77777777" w:rsidTr="009E0698">
        <w:trPr>
          <w:trHeight w:val="466"/>
        </w:trPr>
        <w:tc>
          <w:tcPr>
            <w:tcW w:w="3888" w:type="dxa"/>
            <w:vAlign w:val="center"/>
          </w:tcPr>
          <w:p w14:paraId="581FBF8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Combined with Motion-Sensing Module in the Wireless </w:t>
            </w:r>
            <w:proofErr w:type="spellStart"/>
            <w:r w:rsidRPr="00A55EED">
              <w:rPr>
                <w:rFonts w:eastAsia="標楷體"/>
              </w:rPr>
              <w:t>Zigbee</w:t>
            </w:r>
            <w:proofErr w:type="spellEnd"/>
            <w:r w:rsidRPr="00A55EED">
              <w:rPr>
                <w:rFonts w:eastAsia="標楷體"/>
              </w:rPr>
              <w:t xml:space="preserve"> Development and Its Application Falls among the Elderly Positioning and Monitoring</w:t>
            </w:r>
          </w:p>
          <w:p w14:paraId="550329E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 (NSC101-2622-E-269-012-CC3)</w:t>
            </w:r>
          </w:p>
        </w:tc>
        <w:tc>
          <w:tcPr>
            <w:tcW w:w="1440" w:type="dxa"/>
            <w:vAlign w:val="center"/>
          </w:tcPr>
          <w:p w14:paraId="756A9166"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1458EF2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439,000</w:t>
            </w:r>
          </w:p>
        </w:tc>
        <w:tc>
          <w:tcPr>
            <w:tcW w:w="1458" w:type="dxa"/>
            <w:vAlign w:val="center"/>
          </w:tcPr>
          <w:p w14:paraId="32DAFFEF"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16995516" w14:textId="3EC8D2C4" w:rsidR="00E93156" w:rsidRPr="00A55EED" w:rsidRDefault="00E93156" w:rsidP="00E93156">
            <w:pPr>
              <w:snapToGrid w:val="0"/>
              <w:spacing w:line="240" w:lineRule="auto"/>
              <w:jc w:val="center"/>
              <w:rPr>
                <w:rFonts w:eastAsia="標楷體"/>
              </w:rPr>
            </w:pPr>
            <w:r w:rsidRPr="00A55EED">
              <w:rPr>
                <w:rFonts w:eastAsia="標楷體"/>
              </w:rPr>
              <w:t>2012/06/01~</w:t>
            </w:r>
          </w:p>
          <w:p w14:paraId="1361D7A1" w14:textId="07573F52" w:rsidR="00E93156" w:rsidRPr="00A55EED" w:rsidRDefault="00E93156" w:rsidP="00E93156">
            <w:pPr>
              <w:snapToGrid w:val="0"/>
              <w:spacing w:line="240" w:lineRule="auto"/>
              <w:jc w:val="center"/>
              <w:rPr>
                <w:rFonts w:eastAsia="標楷體"/>
              </w:rPr>
            </w:pPr>
            <w:r w:rsidRPr="00A55EED">
              <w:rPr>
                <w:rFonts w:eastAsia="標楷體"/>
              </w:rPr>
              <w:t>2013/05/31</w:t>
            </w:r>
          </w:p>
        </w:tc>
      </w:tr>
      <w:tr w:rsidR="00E93156" w:rsidRPr="00A55EED" w14:paraId="0AE443C1" w14:textId="77777777" w:rsidTr="009E0698">
        <w:trPr>
          <w:trHeight w:val="466"/>
        </w:trPr>
        <w:tc>
          <w:tcPr>
            <w:tcW w:w="3888" w:type="dxa"/>
            <w:vAlign w:val="center"/>
          </w:tcPr>
          <w:p w14:paraId="4D7993F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Development of Pressure Feedback System for Lumbar Stabilization and Software for Real-Time Visual and Auditory Feedback on Pressure (NSC101-2622-B-037-003-CC3)</w:t>
            </w:r>
          </w:p>
        </w:tc>
        <w:tc>
          <w:tcPr>
            <w:tcW w:w="1440" w:type="dxa"/>
            <w:vAlign w:val="center"/>
          </w:tcPr>
          <w:p w14:paraId="4C2F6604"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5169932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450,000</w:t>
            </w:r>
          </w:p>
        </w:tc>
        <w:tc>
          <w:tcPr>
            <w:tcW w:w="1458" w:type="dxa"/>
            <w:vAlign w:val="center"/>
          </w:tcPr>
          <w:p w14:paraId="5A3E0D23"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198AE1BE" w14:textId="7CB11C44" w:rsidR="00E93156" w:rsidRPr="00A55EED" w:rsidRDefault="00E93156" w:rsidP="00E93156">
            <w:pPr>
              <w:snapToGrid w:val="0"/>
              <w:spacing w:line="240" w:lineRule="auto"/>
              <w:jc w:val="center"/>
              <w:rPr>
                <w:rFonts w:eastAsia="標楷體"/>
              </w:rPr>
            </w:pPr>
            <w:r w:rsidRPr="00A55EED">
              <w:rPr>
                <w:rFonts w:eastAsia="標楷體"/>
              </w:rPr>
              <w:t>2012/06/01~</w:t>
            </w:r>
          </w:p>
          <w:p w14:paraId="0002EA54" w14:textId="3E1171FF" w:rsidR="00E93156" w:rsidRPr="00A55EED" w:rsidRDefault="00E93156" w:rsidP="00E93156">
            <w:pPr>
              <w:snapToGrid w:val="0"/>
              <w:spacing w:line="240" w:lineRule="auto"/>
              <w:jc w:val="center"/>
              <w:rPr>
                <w:rFonts w:eastAsia="標楷體"/>
              </w:rPr>
            </w:pPr>
            <w:r w:rsidRPr="00A55EED">
              <w:rPr>
                <w:rFonts w:eastAsia="標楷體"/>
              </w:rPr>
              <w:t>2013/05/31</w:t>
            </w:r>
          </w:p>
        </w:tc>
      </w:tr>
      <w:tr w:rsidR="00E93156" w:rsidRPr="00A55EED" w14:paraId="40567035" w14:textId="77777777" w:rsidTr="009E0698">
        <w:trPr>
          <w:trHeight w:val="466"/>
        </w:trPr>
        <w:tc>
          <w:tcPr>
            <w:tcW w:w="3888" w:type="dxa"/>
            <w:vAlign w:val="center"/>
          </w:tcPr>
          <w:p w14:paraId="7207EF2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Development of Novel Designed Force Plate Combined with Computing Algorithm and Investigating its Reliability and Validity for Measuring the Balance Ability for the Elders</w:t>
            </w:r>
          </w:p>
          <w:p w14:paraId="356F4B2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(NSYSUKMU 101-017)</w:t>
            </w:r>
          </w:p>
        </w:tc>
        <w:tc>
          <w:tcPr>
            <w:tcW w:w="1440" w:type="dxa"/>
            <w:vAlign w:val="center"/>
          </w:tcPr>
          <w:p w14:paraId="09A36573" w14:textId="77777777" w:rsidR="00E93156" w:rsidRPr="00A55EED" w:rsidRDefault="00E93156" w:rsidP="00E93156">
            <w:pPr>
              <w:autoSpaceDE w:val="0"/>
              <w:autoSpaceDN w:val="0"/>
              <w:spacing w:line="240" w:lineRule="auto"/>
              <w:jc w:val="center"/>
            </w:pPr>
            <w:r w:rsidRPr="00A55EED">
              <w:lastRenderedPageBreak/>
              <w:t>Principal Investigator</w:t>
            </w:r>
          </w:p>
        </w:tc>
        <w:tc>
          <w:tcPr>
            <w:tcW w:w="1260" w:type="dxa"/>
            <w:vAlign w:val="center"/>
          </w:tcPr>
          <w:p w14:paraId="5C77A26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300,000</w:t>
            </w:r>
          </w:p>
        </w:tc>
        <w:tc>
          <w:tcPr>
            <w:tcW w:w="1458" w:type="dxa"/>
            <w:vAlign w:val="center"/>
          </w:tcPr>
          <w:p w14:paraId="749F0B88"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NSYSU-KMU Joint Research Project</w:t>
            </w:r>
          </w:p>
        </w:tc>
        <w:tc>
          <w:tcPr>
            <w:tcW w:w="1422" w:type="dxa"/>
            <w:vAlign w:val="center"/>
          </w:tcPr>
          <w:p w14:paraId="148A5BBE" w14:textId="0E144D09" w:rsidR="00E93156" w:rsidRPr="00A55EED" w:rsidRDefault="00E93156" w:rsidP="00E93156">
            <w:pPr>
              <w:snapToGrid w:val="0"/>
              <w:spacing w:line="240" w:lineRule="auto"/>
              <w:jc w:val="center"/>
              <w:rPr>
                <w:rFonts w:eastAsia="標楷體"/>
              </w:rPr>
            </w:pPr>
            <w:r w:rsidRPr="00A55EED">
              <w:rPr>
                <w:rFonts w:eastAsia="標楷體"/>
              </w:rPr>
              <w:t>2012/04/16~</w:t>
            </w:r>
          </w:p>
          <w:p w14:paraId="1AEE3AE7" w14:textId="77777777" w:rsidR="00E93156" w:rsidRPr="00A55EED" w:rsidRDefault="00E93156" w:rsidP="00E93156">
            <w:pPr>
              <w:snapToGrid w:val="0"/>
              <w:spacing w:line="240" w:lineRule="auto"/>
              <w:jc w:val="center"/>
              <w:rPr>
                <w:rFonts w:eastAsia="標楷體"/>
              </w:rPr>
            </w:pPr>
            <w:r w:rsidRPr="00A55EED">
              <w:rPr>
                <w:rFonts w:eastAsia="標楷體"/>
              </w:rPr>
              <w:t>2012/12/31</w:t>
            </w:r>
          </w:p>
        </w:tc>
      </w:tr>
      <w:tr w:rsidR="00E93156" w:rsidRPr="00A55EED" w14:paraId="3E409B95" w14:textId="77777777" w:rsidTr="009E0698">
        <w:trPr>
          <w:trHeight w:val="466"/>
        </w:trPr>
        <w:tc>
          <w:tcPr>
            <w:tcW w:w="3888" w:type="dxa"/>
            <w:vAlign w:val="center"/>
          </w:tcPr>
          <w:p w14:paraId="4F1B753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Development and Clinical Trial of Postural Assessment System (NSC101-2321-B-037-002)</w:t>
            </w:r>
          </w:p>
        </w:tc>
        <w:tc>
          <w:tcPr>
            <w:tcW w:w="1440" w:type="dxa"/>
            <w:vAlign w:val="center"/>
          </w:tcPr>
          <w:p w14:paraId="6B6DE37A"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71BCA73E"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1,000,000</w:t>
            </w:r>
          </w:p>
        </w:tc>
        <w:tc>
          <w:tcPr>
            <w:tcW w:w="1458" w:type="dxa"/>
            <w:vAlign w:val="center"/>
          </w:tcPr>
          <w:p w14:paraId="6D68F353"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6E4BB674" w14:textId="23A7B317" w:rsidR="00E93156" w:rsidRPr="00A55EED" w:rsidRDefault="00E93156" w:rsidP="00E93156">
            <w:pPr>
              <w:snapToGrid w:val="0"/>
              <w:spacing w:line="240" w:lineRule="auto"/>
              <w:jc w:val="center"/>
              <w:rPr>
                <w:rFonts w:eastAsia="標楷體"/>
              </w:rPr>
            </w:pPr>
            <w:r w:rsidRPr="00A55EED">
              <w:rPr>
                <w:rFonts w:eastAsia="標楷體"/>
              </w:rPr>
              <w:t>2012/01/01~</w:t>
            </w:r>
          </w:p>
          <w:p w14:paraId="69A3715B" w14:textId="77777777" w:rsidR="00E93156" w:rsidRPr="00A55EED" w:rsidRDefault="00E93156" w:rsidP="00E93156">
            <w:pPr>
              <w:snapToGrid w:val="0"/>
              <w:spacing w:line="240" w:lineRule="auto"/>
              <w:jc w:val="center"/>
              <w:rPr>
                <w:rFonts w:eastAsia="標楷體"/>
              </w:rPr>
            </w:pPr>
            <w:r w:rsidRPr="00A55EED">
              <w:rPr>
                <w:rFonts w:eastAsia="標楷體"/>
              </w:rPr>
              <w:t>2012/12/31</w:t>
            </w:r>
          </w:p>
        </w:tc>
      </w:tr>
      <w:tr w:rsidR="00E93156" w:rsidRPr="00A55EED" w14:paraId="49834B04" w14:textId="77777777" w:rsidTr="009E0698">
        <w:trPr>
          <w:trHeight w:val="466"/>
        </w:trPr>
        <w:tc>
          <w:tcPr>
            <w:tcW w:w="3888" w:type="dxa"/>
            <w:vAlign w:val="center"/>
          </w:tcPr>
          <w:p w14:paraId="4F9D6FB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Effects of Electrical Stimulation on Improving Fatigability and Drowsiness for Drivers</w:t>
            </w:r>
          </w:p>
        </w:tc>
        <w:tc>
          <w:tcPr>
            <w:tcW w:w="1440" w:type="dxa"/>
            <w:vAlign w:val="center"/>
          </w:tcPr>
          <w:p w14:paraId="65D33EA7"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74178CF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750,000</w:t>
            </w:r>
          </w:p>
        </w:tc>
        <w:tc>
          <w:tcPr>
            <w:tcW w:w="1458" w:type="dxa"/>
            <w:vAlign w:val="center"/>
          </w:tcPr>
          <w:p w14:paraId="4686F88E" w14:textId="77777777" w:rsidR="00E93156" w:rsidRPr="00A55EED" w:rsidRDefault="00E93156" w:rsidP="00E93156">
            <w:pPr>
              <w:snapToGrid w:val="0"/>
              <w:spacing w:line="240" w:lineRule="auto"/>
              <w:ind w:leftChars="-20" w:left="-48" w:rightChars="-35" w:right="-84"/>
              <w:jc w:val="center"/>
              <w:rPr>
                <w:rFonts w:eastAsia="標楷體"/>
              </w:rPr>
            </w:pPr>
            <w:proofErr w:type="spellStart"/>
            <w:r w:rsidRPr="00A55EED">
              <w:rPr>
                <w:rFonts w:eastAsia="標楷體"/>
              </w:rPr>
              <w:t>Humanbio</w:t>
            </w:r>
            <w:proofErr w:type="spellEnd"/>
            <w:r w:rsidRPr="00A55EED">
              <w:rPr>
                <w:rFonts w:eastAsia="標楷體"/>
              </w:rPr>
              <w:t xml:space="preserve"> Instrument, Inc.</w:t>
            </w:r>
          </w:p>
        </w:tc>
        <w:tc>
          <w:tcPr>
            <w:tcW w:w="1422" w:type="dxa"/>
            <w:vAlign w:val="center"/>
          </w:tcPr>
          <w:p w14:paraId="42FA34EE" w14:textId="30D9F090" w:rsidR="00E93156" w:rsidRPr="00A55EED" w:rsidRDefault="00E93156" w:rsidP="00E93156">
            <w:pPr>
              <w:snapToGrid w:val="0"/>
              <w:spacing w:line="240" w:lineRule="auto"/>
              <w:jc w:val="center"/>
              <w:rPr>
                <w:rFonts w:eastAsia="標楷體"/>
              </w:rPr>
            </w:pPr>
            <w:r w:rsidRPr="00A55EED">
              <w:rPr>
                <w:rFonts w:eastAsia="標楷體"/>
              </w:rPr>
              <w:t>2011/10/01~</w:t>
            </w:r>
          </w:p>
          <w:p w14:paraId="13CD6408" w14:textId="1DDFD5F3" w:rsidR="00E93156" w:rsidRPr="00A55EED" w:rsidRDefault="00E93156" w:rsidP="00E93156">
            <w:pPr>
              <w:snapToGrid w:val="0"/>
              <w:spacing w:line="240" w:lineRule="auto"/>
              <w:jc w:val="center"/>
              <w:rPr>
                <w:rFonts w:eastAsia="標楷體"/>
              </w:rPr>
            </w:pPr>
            <w:r w:rsidRPr="00A55EED">
              <w:rPr>
                <w:rFonts w:eastAsia="標楷體"/>
              </w:rPr>
              <w:t>2012/09/30</w:t>
            </w:r>
          </w:p>
        </w:tc>
      </w:tr>
      <w:tr w:rsidR="00E93156" w:rsidRPr="00A55EED" w14:paraId="2D76732D" w14:textId="77777777" w:rsidTr="009E0698">
        <w:trPr>
          <w:trHeight w:val="466"/>
        </w:trPr>
        <w:tc>
          <w:tcPr>
            <w:tcW w:w="3888" w:type="dxa"/>
            <w:vAlign w:val="center"/>
          </w:tcPr>
          <w:p w14:paraId="4CE1B69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The specific application in evaluating and training system of Proprioception in rehabilitation </w:t>
            </w:r>
          </w:p>
          <w:p w14:paraId="0A25918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 100-2321-B- 037 -005)</w:t>
            </w:r>
          </w:p>
        </w:tc>
        <w:tc>
          <w:tcPr>
            <w:tcW w:w="1440" w:type="dxa"/>
            <w:vAlign w:val="center"/>
          </w:tcPr>
          <w:p w14:paraId="5E4D7C87"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5DAF2A9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1,110,000</w:t>
            </w:r>
          </w:p>
        </w:tc>
        <w:tc>
          <w:tcPr>
            <w:tcW w:w="1458" w:type="dxa"/>
            <w:vAlign w:val="center"/>
          </w:tcPr>
          <w:p w14:paraId="2402FEF7"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21FBFE1C" w14:textId="32E534EE" w:rsidR="00E93156" w:rsidRPr="00A55EED" w:rsidRDefault="00E93156" w:rsidP="00E93156">
            <w:pPr>
              <w:snapToGrid w:val="0"/>
              <w:spacing w:line="240" w:lineRule="auto"/>
              <w:jc w:val="center"/>
              <w:rPr>
                <w:rFonts w:eastAsia="標楷體"/>
              </w:rPr>
            </w:pPr>
            <w:r w:rsidRPr="00A55EED">
              <w:rPr>
                <w:rFonts w:eastAsia="標楷體"/>
              </w:rPr>
              <w:t>2011/01/01~</w:t>
            </w:r>
          </w:p>
          <w:p w14:paraId="5B502A5F" w14:textId="77777777" w:rsidR="00E93156" w:rsidRPr="00A55EED" w:rsidRDefault="00E93156" w:rsidP="00E93156">
            <w:pPr>
              <w:snapToGrid w:val="0"/>
              <w:spacing w:line="240" w:lineRule="auto"/>
              <w:jc w:val="center"/>
              <w:rPr>
                <w:rFonts w:eastAsia="標楷體"/>
              </w:rPr>
            </w:pPr>
            <w:r w:rsidRPr="00A55EED">
              <w:rPr>
                <w:rFonts w:eastAsia="標楷體"/>
              </w:rPr>
              <w:t>2011/12/31</w:t>
            </w:r>
          </w:p>
        </w:tc>
      </w:tr>
      <w:tr w:rsidR="00E93156" w:rsidRPr="00A55EED" w14:paraId="28D50544" w14:textId="77777777" w:rsidTr="009E0698">
        <w:trPr>
          <w:trHeight w:val="466"/>
        </w:trPr>
        <w:tc>
          <w:tcPr>
            <w:tcW w:w="3888" w:type="dxa"/>
            <w:vAlign w:val="center"/>
          </w:tcPr>
          <w:p w14:paraId="342D5812"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Balance </w:t>
            </w:r>
            <w:r w:rsidRPr="00A55EED">
              <w:t>improving</w:t>
            </w:r>
            <w:r w:rsidRPr="00A55EED">
              <w:rPr>
                <w:rFonts w:eastAsia="標楷體"/>
              </w:rPr>
              <w:t xml:space="preserve"> shoe insoles exploitation and application</w:t>
            </w:r>
          </w:p>
        </w:tc>
        <w:tc>
          <w:tcPr>
            <w:tcW w:w="1440" w:type="dxa"/>
            <w:vAlign w:val="center"/>
          </w:tcPr>
          <w:p w14:paraId="4A987265"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55696DF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200,000</w:t>
            </w:r>
          </w:p>
        </w:tc>
        <w:tc>
          <w:tcPr>
            <w:tcW w:w="1458" w:type="dxa"/>
            <w:vAlign w:val="center"/>
          </w:tcPr>
          <w:p w14:paraId="48ABD446" w14:textId="77777777" w:rsidR="00E93156" w:rsidRPr="00A55EED" w:rsidRDefault="00E93156" w:rsidP="00E93156">
            <w:pPr>
              <w:snapToGrid w:val="0"/>
              <w:spacing w:line="240" w:lineRule="auto"/>
              <w:ind w:leftChars="-20" w:left="-48" w:rightChars="-35" w:right="-84"/>
              <w:jc w:val="center"/>
              <w:rPr>
                <w:rFonts w:eastAsia="標楷體"/>
              </w:rPr>
            </w:pPr>
            <w:r w:rsidRPr="00A55EED">
              <w:rPr>
                <w:rFonts w:eastAsia="標楷體"/>
              </w:rPr>
              <w:t>Hong Guan International Co., Ltd.</w:t>
            </w:r>
          </w:p>
        </w:tc>
        <w:tc>
          <w:tcPr>
            <w:tcW w:w="1422" w:type="dxa"/>
            <w:vAlign w:val="center"/>
          </w:tcPr>
          <w:p w14:paraId="02FB68D6" w14:textId="05DA9818" w:rsidR="00E93156" w:rsidRPr="00A55EED" w:rsidRDefault="00E93156" w:rsidP="00E93156">
            <w:pPr>
              <w:snapToGrid w:val="0"/>
              <w:spacing w:line="240" w:lineRule="auto"/>
              <w:jc w:val="center"/>
              <w:rPr>
                <w:rFonts w:eastAsia="標楷體"/>
              </w:rPr>
            </w:pPr>
            <w:r w:rsidRPr="00A55EED">
              <w:rPr>
                <w:rFonts w:eastAsia="標楷體"/>
              </w:rPr>
              <w:t>2010/10/01~</w:t>
            </w:r>
          </w:p>
          <w:p w14:paraId="01F18056" w14:textId="209C0C50" w:rsidR="00E93156" w:rsidRPr="00A55EED" w:rsidRDefault="00E93156" w:rsidP="00E93156">
            <w:pPr>
              <w:snapToGrid w:val="0"/>
              <w:spacing w:line="240" w:lineRule="auto"/>
              <w:jc w:val="center"/>
              <w:rPr>
                <w:rFonts w:eastAsia="標楷體"/>
              </w:rPr>
            </w:pPr>
            <w:r w:rsidRPr="00A55EED">
              <w:rPr>
                <w:rFonts w:eastAsia="標楷體"/>
              </w:rPr>
              <w:t>2011/06/30</w:t>
            </w:r>
          </w:p>
        </w:tc>
      </w:tr>
      <w:tr w:rsidR="00E93156" w:rsidRPr="00A55EED" w14:paraId="38AE87AD" w14:textId="77777777" w:rsidTr="009E0698">
        <w:trPr>
          <w:trHeight w:val="466"/>
        </w:trPr>
        <w:tc>
          <w:tcPr>
            <w:tcW w:w="3888" w:type="dxa"/>
            <w:vAlign w:val="center"/>
          </w:tcPr>
          <w:p w14:paraId="0F37B7A6" w14:textId="77777777" w:rsidR="00E93156" w:rsidRPr="00A55EED" w:rsidRDefault="00E93156" w:rsidP="00E93156">
            <w:pPr>
              <w:autoSpaceDE w:val="0"/>
              <w:autoSpaceDN w:val="0"/>
              <w:snapToGrid w:val="0"/>
              <w:spacing w:line="240" w:lineRule="auto"/>
              <w:jc w:val="center"/>
            </w:pPr>
            <w:r w:rsidRPr="00A55EED">
              <w:t>Quantification of Trunk Position, Efficacy of Different Stabilizing Exercise Affected, and Interactive E-Book Intervention for Elementary-School-Aged Children</w:t>
            </w:r>
          </w:p>
          <w:p w14:paraId="678D251B" w14:textId="77777777" w:rsidR="00E93156" w:rsidRPr="00A55EED" w:rsidRDefault="00E93156" w:rsidP="00E93156">
            <w:pPr>
              <w:autoSpaceDE w:val="0"/>
              <w:autoSpaceDN w:val="0"/>
              <w:snapToGrid w:val="0"/>
              <w:spacing w:line="240" w:lineRule="auto"/>
              <w:jc w:val="center"/>
            </w:pPr>
            <w:r w:rsidRPr="00A55EED">
              <w:rPr>
                <w:rFonts w:eastAsia="標楷體"/>
              </w:rPr>
              <w:t>(NSC99-2410-H-037-009-MY2)</w:t>
            </w:r>
          </w:p>
        </w:tc>
        <w:tc>
          <w:tcPr>
            <w:tcW w:w="1440" w:type="dxa"/>
            <w:vAlign w:val="center"/>
          </w:tcPr>
          <w:p w14:paraId="2CD579CA"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14AE135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1,691,000</w:t>
            </w:r>
          </w:p>
        </w:tc>
        <w:tc>
          <w:tcPr>
            <w:tcW w:w="1458" w:type="dxa"/>
            <w:vAlign w:val="center"/>
          </w:tcPr>
          <w:p w14:paraId="752821E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1FAA8BF1" w14:textId="56A93506" w:rsidR="00E93156" w:rsidRPr="00A55EED" w:rsidRDefault="00E93156" w:rsidP="00E93156">
            <w:pPr>
              <w:snapToGrid w:val="0"/>
              <w:spacing w:line="240" w:lineRule="auto"/>
              <w:jc w:val="center"/>
              <w:rPr>
                <w:rFonts w:eastAsia="標楷體"/>
              </w:rPr>
            </w:pPr>
            <w:r w:rsidRPr="00A55EED">
              <w:rPr>
                <w:rFonts w:eastAsia="標楷體"/>
              </w:rPr>
              <w:t>2010/08/01~</w:t>
            </w:r>
          </w:p>
          <w:p w14:paraId="6CC7665A" w14:textId="0D59FE90" w:rsidR="00E93156" w:rsidRPr="00A55EED" w:rsidRDefault="00E93156" w:rsidP="00E93156">
            <w:pPr>
              <w:snapToGrid w:val="0"/>
              <w:spacing w:line="240" w:lineRule="auto"/>
              <w:jc w:val="center"/>
              <w:rPr>
                <w:rFonts w:eastAsia="標楷體"/>
              </w:rPr>
            </w:pPr>
            <w:r w:rsidRPr="00A55EED">
              <w:rPr>
                <w:rFonts w:eastAsia="標楷體"/>
              </w:rPr>
              <w:t>2012/07/31</w:t>
            </w:r>
          </w:p>
        </w:tc>
      </w:tr>
      <w:tr w:rsidR="00E93156" w:rsidRPr="00A55EED" w14:paraId="655D95C4" w14:textId="77777777" w:rsidTr="009E0698">
        <w:trPr>
          <w:trHeight w:val="466"/>
        </w:trPr>
        <w:tc>
          <w:tcPr>
            <w:tcW w:w="3888" w:type="dxa"/>
            <w:vAlign w:val="center"/>
          </w:tcPr>
          <w:p w14:paraId="1A97D0CA" w14:textId="77777777" w:rsidR="00E93156" w:rsidRPr="00A55EED" w:rsidRDefault="00E93156" w:rsidP="00E93156">
            <w:pPr>
              <w:autoSpaceDE w:val="0"/>
              <w:autoSpaceDN w:val="0"/>
              <w:snapToGrid w:val="0"/>
              <w:spacing w:line="240" w:lineRule="auto"/>
              <w:jc w:val="center"/>
            </w:pPr>
            <w:r w:rsidRPr="00A55EED">
              <w:t>Development of the Software for Symmetry Feedback Using in Suspension Training System</w:t>
            </w:r>
          </w:p>
          <w:p w14:paraId="4D31A029" w14:textId="77777777" w:rsidR="00E93156" w:rsidRPr="00A55EED" w:rsidRDefault="00E93156" w:rsidP="00E93156">
            <w:pPr>
              <w:autoSpaceDE w:val="0"/>
              <w:autoSpaceDN w:val="0"/>
              <w:snapToGrid w:val="0"/>
              <w:spacing w:line="240" w:lineRule="auto"/>
              <w:jc w:val="center"/>
            </w:pPr>
            <w:r w:rsidRPr="00A55EED">
              <w:rPr>
                <w:rFonts w:eastAsia="標楷體"/>
              </w:rPr>
              <w:t>(NSC99-2622-B-037-001-CC3)</w:t>
            </w:r>
          </w:p>
        </w:tc>
        <w:tc>
          <w:tcPr>
            <w:tcW w:w="1440" w:type="dxa"/>
            <w:vAlign w:val="center"/>
          </w:tcPr>
          <w:p w14:paraId="03DA2961"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6372119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481,000</w:t>
            </w:r>
          </w:p>
        </w:tc>
        <w:tc>
          <w:tcPr>
            <w:tcW w:w="1458" w:type="dxa"/>
            <w:vAlign w:val="center"/>
          </w:tcPr>
          <w:p w14:paraId="2A1A36F6"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ABB3211" w14:textId="351DB957"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2010/06/01~</w:t>
            </w:r>
          </w:p>
          <w:p w14:paraId="0A7C8095" w14:textId="5F222629"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2011/05/31</w:t>
            </w:r>
          </w:p>
        </w:tc>
      </w:tr>
      <w:tr w:rsidR="00E93156" w:rsidRPr="00A55EED" w14:paraId="1287CC97" w14:textId="77777777" w:rsidTr="009E0698">
        <w:trPr>
          <w:trHeight w:val="466"/>
        </w:trPr>
        <w:tc>
          <w:tcPr>
            <w:tcW w:w="3888" w:type="dxa"/>
            <w:vAlign w:val="center"/>
          </w:tcPr>
          <w:p w14:paraId="52475E89" w14:textId="77777777" w:rsidR="00E93156" w:rsidRPr="00A55EED" w:rsidRDefault="00E93156" w:rsidP="00E93156">
            <w:pPr>
              <w:autoSpaceDE w:val="0"/>
              <w:autoSpaceDN w:val="0"/>
              <w:snapToGrid w:val="0"/>
              <w:spacing w:line="240" w:lineRule="auto"/>
              <w:jc w:val="center"/>
            </w:pPr>
            <w:r w:rsidRPr="00A55EED">
              <w:t>Motor Control Characteristics and Effects of Physical Therapy Intervention in Young Athletes with Patellofemoral Pain Syndrome</w:t>
            </w:r>
            <w:r w:rsidRPr="00A55EED">
              <w:rPr>
                <w:rFonts w:eastAsia="標楷體"/>
              </w:rPr>
              <w:t>(NSC99-2410-H-277-004)</w:t>
            </w:r>
          </w:p>
        </w:tc>
        <w:tc>
          <w:tcPr>
            <w:tcW w:w="1440" w:type="dxa"/>
            <w:vAlign w:val="center"/>
          </w:tcPr>
          <w:p w14:paraId="1702A1E9"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5B0A2FF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692,000</w:t>
            </w:r>
          </w:p>
        </w:tc>
        <w:tc>
          <w:tcPr>
            <w:tcW w:w="1458" w:type="dxa"/>
            <w:vAlign w:val="center"/>
          </w:tcPr>
          <w:p w14:paraId="30DE61FB"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5E61B8D1" w14:textId="426D9055" w:rsidR="00E93156" w:rsidRPr="00A55EED" w:rsidRDefault="00E93156" w:rsidP="00E93156">
            <w:pPr>
              <w:snapToGrid w:val="0"/>
              <w:spacing w:line="240" w:lineRule="auto"/>
              <w:jc w:val="center"/>
              <w:rPr>
                <w:rFonts w:eastAsia="標楷體"/>
              </w:rPr>
            </w:pPr>
            <w:r w:rsidRPr="00A55EED">
              <w:rPr>
                <w:rFonts w:eastAsia="標楷體"/>
              </w:rPr>
              <w:t>2010/08/01~</w:t>
            </w:r>
          </w:p>
          <w:p w14:paraId="65FC1393" w14:textId="3663A4D1" w:rsidR="00E93156" w:rsidRPr="00A55EED" w:rsidRDefault="00E93156" w:rsidP="00E93156">
            <w:pPr>
              <w:snapToGrid w:val="0"/>
              <w:spacing w:line="240" w:lineRule="auto"/>
              <w:jc w:val="center"/>
              <w:rPr>
                <w:rFonts w:eastAsia="標楷體"/>
              </w:rPr>
            </w:pPr>
            <w:r w:rsidRPr="00A55EED">
              <w:rPr>
                <w:rFonts w:eastAsia="標楷體"/>
              </w:rPr>
              <w:t>2011/07/31</w:t>
            </w:r>
          </w:p>
        </w:tc>
      </w:tr>
      <w:tr w:rsidR="00E93156" w:rsidRPr="00A55EED" w14:paraId="19FCF701" w14:textId="77777777" w:rsidTr="009E0698">
        <w:trPr>
          <w:trHeight w:val="466"/>
        </w:trPr>
        <w:tc>
          <w:tcPr>
            <w:tcW w:w="3888" w:type="dxa"/>
            <w:vAlign w:val="center"/>
          </w:tcPr>
          <w:p w14:paraId="7EC07CB1"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The Effect of Different Backpack Carrying Weights and Exercise Training for Elementary-School-Aged Children---Study of the Characteristics of Pelvic and Lumbar Sacrum Movement and Muscles Contraction </w:t>
            </w:r>
          </w:p>
          <w:p w14:paraId="397C893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(NSC98-2410-H-037-013)</w:t>
            </w:r>
          </w:p>
        </w:tc>
        <w:tc>
          <w:tcPr>
            <w:tcW w:w="1440" w:type="dxa"/>
            <w:vAlign w:val="center"/>
          </w:tcPr>
          <w:p w14:paraId="79A8C0A5"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59F36696"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873,000</w:t>
            </w:r>
          </w:p>
        </w:tc>
        <w:tc>
          <w:tcPr>
            <w:tcW w:w="1458" w:type="dxa"/>
            <w:vAlign w:val="center"/>
          </w:tcPr>
          <w:p w14:paraId="69B3710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24038F34" w14:textId="4E6BC3F4"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2009/08/01~</w:t>
            </w:r>
          </w:p>
          <w:p w14:paraId="3799952F" w14:textId="5D077CC5"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2010/07/31</w:t>
            </w:r>
          </w:p>
        </w:tc>
      </w:tr>
      <w:tr w:rsidR="00E93156" w:rsidRPr="00A55EED" w14:paraId="374C4AD2" w14:textId="77777777" w:rsidTr="009E0698">
        <w:trPr>
          <w:trHeight w:val="466"/>
        </w:trPr>
        <w:tc>
          <w:tcPr>
            <w:tcW w:w="3888" w:type="dxa"/>
            <w:vAlign w:val="center"/>
          </w:tcPr>
          <w:p w14:paraId="189CAD6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Improvement Design of Workplace Tools---Easy Recline Chair and Wrist Supporter for Keyboard and Mouse Users </w:t>
            </w:r>
          </w:p>
          <w:p w14:paraId="4DB5A35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(NSC98-2622-B-037-003-CC3)</w:t>
            </w:r>
          </w:p>
        </w:tc>
        <w:tc>
          <w:tcPr>
            <w:tcW w:w="1440" w:type="dxa"/>
            <w:vAlign w:val="center"/>
          </w:tcPr>
          <w:p w14:paraId="4C48D0D2"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207FDE4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969,000</w:t>
            </w:r>
          </w:p>
        </w:tc>
        <w:tc>
          <w:tcPr>
            <w:tcW w:w="1458" w:type="dxa"/>
            <w:vAlign w:val="center"/>
          </w:tcPr>
          <w:p w14:paraId="6480444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27C75D5D" w14:textId="1E6BCFD0"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2009/07/01~</w:t>
            </w:r>
          </w:p>
          <w:p w14:paraId="265573E8" w14:textId="3ED3F40C"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2010/06/30</w:t>
            </w:r>
          </w:p>
        </w:tc>
      </w:tr>
      <w:tr w:rsidR="00E93156" w:rsidRPr="00A55EED" w14:paraId="20578001" w14:textId="77777777" w:rsidTr="009E0698">
        <w:trPr>
          <w:trHeight w:val="466"/>
        </w:trPr>
        <w:tc>
          <w:tcPr>
            <w:tcW w:w="3888" w:type="dxa"/>
            <w:vAlign w:val="center"/>
          </w:tcPr>
          <w:p w14:paraId="04DF355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Biomechanical Analysis of a Wheelchair Wheelie Activity and the Development of New Anti-Tip Device as Well as Its Clinical Application </w:t>
            </w:r>
          </w:p>
          <w:p w14:paraId="020DA59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(NSC98-2320-B-037-006-MY3)</w:t>
            </w:r>
          </w:p>
        </w:tc>
        <w:tc>
          <w:tcPr>
            <w:tcW w:w="1440" w:type="dxa"/>
            <w:vAlign w:val="center"/>
          </w:tcPr>
          <w:p w14:paraId="60967608"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073B0B7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3,463,000</w:t>
            </w:r>
          </w:p>
        </w:tc>
        <w:tc>
          <w:tcPr>
            <w:tcW w:w="1458" w:type="dxa"/>
            <w:vAlign w:val="center"/>
          </w:tcPr>
          <w:p w14:paraId="7F34B18B"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238C1A5C" w14:textId="1B220C6D"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2009/08/01~</w:t>
            </w:r>
          </w:p>
          <w:p w14:paraId="50DBEE73" w14:textId="7EE6B955"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2012/07/31</w:t>
            </w:r>
          </w:p>
        </w:tc>
      </w:tr>
      <w:tr w:rsidR="00E93156" w:rsidRPr="00A55EED" w14:paraId="0E95C022" w14:textId="77777777" w:rsidTr="009E0698">
        <w:trPr>
          <w:trHeight w:val="466"/>
        </w:trPr>
        <w:tc>
          <w:tcPr>
            <w:tcW w:w="3888" w:type="dxa"/>
            <w:vAlign w:val="center"/>
          </w:tcPr>
          <w:p w14:paraId="57D6721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Post-Mastectomy Women Underwent Transverse Rectus Abdominis </w:t>
            </w:r>
            <w:r w:rsidRPr="00A55EED">
              <w:rPr>
                <w:rFonts w:eastAsia="標楷體"/>
              </w:rPr>
              <w:lastRenderedPageBreak/>
              <w:t xml:space="preserve">Musculocutaneous Flap (Tram) Surgery: Its Influence on Abdominal Muscle Function and the Effects of Therapeutic Exercises </w:t>
            </w:r>
          </w:p>
          <w:p w14:paraId="58E4B4E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(NSC98-2314-B-037-008-MY2)</w:t>
            </w:r>
          </w:p>
        </w:tc>
        <w:tc>
          <w:tcPr>
            <w:tcW w:w="1440" w:type="dxa"/>
            <w:vAlign w:val="center"/>
          </w:tcPr>
          <w:p w14:paraId="58FBD642" w14:textId="77777777" w:rsidR="00E93156" w:rsidRPr="00A55EED" w:rsidRDefault="00E93156" w:rsidP="00E93156">
            <w:pPr>
              <w:autoSpaceDE w:val="0"/>
              <w:autoSpaceDN w:val="0"/>
              <w:spacing w:line="240" w:lineRule="auto"/>
              <w:jc w:val="center"/>
            </w:pPr>
            <w:r w:rsidRPr="00A55EED">
              <w:lastRenderedPageBreak/>
              <w:t>CO- Investigator</w:t>
            </w:r>
          </w:p>
        </w:tc>
        <w:tc>
          <w:tcPr>
            <w:tcW w:w="1260" w:type="dxa"/>
            <w:vAlign w:val="center"/>
          </w:tcPr>
          <w:p w14:paraId="5057767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1,628,000</w:t>
            </w:r>
          </w:p>
        </w:tc>
        <w:tc>
          <w:tcPr>
            <w:tcW w:w="1458" w:type="dxa"/>
            <w:vAlign w:val="center"/>
          </w:tcPr>
          <w:p w14:paraId="4669BBC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National Science </w:t>
            </w:r>
            <w:r w:rsidRPr="00A55EED">
              <w:rPr>
                <w:rFonts w:eastAsia="標楷體"/>
              </w:rPr>
              <w:lastRenderedPageBreak/>
              <w:t>Council</w:t>
            </w:r>
          </w:p>
        </w:tc>
        <w:tc>
          <w:tcPr>
            <w:tcW w:w="1422" w:type="dxa"/>
            <w:vAlign w:val="center"/>
          </w:tcPr>
          <w:p w14:paraId="6155B2BC" w14:textId="3BBB62BA" w:rsidR="00E93156" w:rsidRPr="00A55EED" w:rsidRDefault="00E93156" w:rsidP="00E93156">
            <w:pPr>
              <w:widowControl/>
              <w:adjustRightInd/>
              <w:snapToGrid w:val="0"/>
              <w:spacing w:line="240" w:lineRule="auto"/>
              <w:jc w:val="center"/>
              <w:rPr>
                <w:rFonts w:eastAsia="標楷體"/>
              </w:rPr>
            </w:pPr>
            <w:r w:rsidRPr="00A55EED">
              <w:rPr>
                <w:rFonts w:eastAsia="標楷體"/>
              </w:rPr>
              <w:lastRenderedPageBreak/>
              <w:t>2009/08/01~</w:t>
            </w:r>
          </w:p>
          <w:p w14:paraId="2FB6B049" w14:textId="67E245E0" w:rsidR="00E93156" w:rsidRPr="00A55EED" w:rsidRDefault="00E93156" w:rsidP="00E93156">
            <w:pPr>
              <w:widowControl/>
              <w:adjustRightInd/>
              <w:snapToGrid w:val="0"/>
              <w:spacing w:line="240" w:lineRule="auto"/>
              <w:jc w:val="center"/>
              <w:rPr>
                <w:rFonts w:eastAsia="標楷體"/>
              </w:rPr>
            </w:pPr>
            <w:r w:rsidRPr="00A55EED">
              <w:rPr>
                <w:rFonts w:eastAsia="標楷體"/>
              </w:rPr>
              <w:lastRenderedPageBreak/>
              <w:t>2011/07/31</w:t>
            </w:r>
          </w:p>
        </w:tc>
      </w:tr>
      <w:tr w:rsidR="00E93156" w:rsidRPr="00A55EED" w14:paraId="1974FFFE" w14:textId="77777777" w:rsidTr="009E0698">
        <w:trPr>
          <w:trHeight w:val="466"/>
        </w:trPr>
        <w:tc>
          <w:tcPr>
            <w:tcW w:w="3888" w:type="dxa"/>
            <w:vAlign w:val="center"/>
          </w:tcPr>
          <w:p w14:paraId="21F8832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lastRenderedPageBreak/>
              <w:t>Force Energy Optimization of Wheelchair Propulsion</w:t>
            </w:r>
          </w:p>
          <w:p w14:paraId="55CBA4B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 xml:space="preserve"> (NHRI-EX98-9617EI)</w:t>
            </w:r>
          </w:p>
        </w:tc>
        <w:tc>
          <w:tcPr>
            <w:tcW w:w="1440" w:type="dxa"/>
            <w:vAlign w:val="center"/>
          </w:tcPr>
          <w:p w14:paraId="0079DF04" w14:textId="77777777" w:rsidR="00E93156" w:rsidRPr="00A55EED" w:rsidRDefault="00E93156" w:rsidP="00E93156">
            <w:pPr>
              <w:autoSpaceDE w:val="0"/>
              <w:autoSpaceDN w:val="0"/>
              <w:spacing w:line="240" w:lineRule="auto"/>
              <w:jc w:val="center"/>
            </w:pPr>
            <w:r w:rsidRPr="00A55EED">
              <w:t>CO- Investigator</w:t>
            </w:r>
          </w:p>
        </w:tc>
        <w:tc>
          <w:tcPr>
            <w:tcW w:w="1260" w:type="dxa"/>
            <w:vAlign w:val="center"/>
          </w:tcPr>
          <w:p w14:paraId="5E6D3F38"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1,483,000</w:t>
            </w:r>
          </w:p>
        </w:tc>
        <w:tc>
          <w:tcPr>
            <w:tcW w:w="1458" w:type="dxa"/>
            <w:vAlign w:val="center"/>
          </w:tcPr>
          <w:p w14:paraId="201F2BF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National Health Research Institutes</w:t>
            </w:r>
          </w:p>
        </w:tc>
        <w:tc>
          <w:tcPr>
            <w:tcW w:w="1422" w:type="dxa"/>
            <w:vAlign w:val="center"/>
          </w:tcPr>
          <w:p w14:paraId="66E6D296"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2009/1/1 ~</w:t>
            </w:r>
          </w:p>
          <w:p w14:paraId="4029AA3F"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2009/12/31</w:t>
            </w:r>
          </w:p>
        </w:tc>
      </w:tr>
      <w:tr w:rsidR="00E93156" w:rsidRPr="00A55EED" w14:paraId="5E0EC9BC" w14:textId="77777777" w:rsidTr="009E0698">
        <w:trPr>
          <w:trHeight w:val="466"/>
        </w:trPr>
        <w:tc>
          <w:tcPr>
            <w:tcW w:w="3888" w:type="dxa"/>
            <w:vAlign w:val="center"/>
          </w:tcPr>
          <w:p w14:paraId="388D633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Multi-functional Coordination Assessment and Training Equipment for Upper and Lower Extremities (NSC97-2622-B-037-003-CC3)</w:t>
            </w:r>
          </w:p>
        </w:tc>
        <w:tc>
          <w:tcPr>
            <w:tcW w:w="1440" w:type="dxa"/>
            <w:vAlign w:val="center"/>
          </w:tcPr>
          <w:p w14:paraId="23248B81" w14:textId="77777777" w:rsidR="00E93156" w:rsidRPr="00A55EED" w:rsidRDefault="00E93156" w:rsidP="00E93156">
            <w:pPr>
              <w:autoSpaceDE w:val="0"/>
              <w:autoSpaceDN w:val="0"/>
              <w:spacing w:line="240" w:lineRule="auto"/>
              <w:jc w:val="center"/>
            </w:pPr>
            <w:r w:rsidRPr="00A55EED">
              <w:t>Principal Investigator</w:t>
            </w:r>
          </w:p>
        </w:tc>
        <w:tc>
          <w:tcPr>
            <w:tcW w:w="1260" w:type="dxa"/>
            <w:vAlign w:val="center"/>
          </w:tcPr>
          <w:p w14:paraId="4C0888C3"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457,000</w:t>
            </w:r>
          </w:p>
        </w:tc>
        <w:tc>
          <w:tcPr>
            <w:tcW w:w="1458" w:type="dxa"/>
            <w:vAlign w:val="center"/>
          </w:tcPr>
          <w:p w14:paraId="7E7383D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3094E71B" w14:textId="5EB05D2E"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2008/08/01~</w:t>
            </w:r>
          </w:p>
          <w:p w14:paraId="5B72CC27" w14:textId="70863F67"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2009/07/31</w:t>
            </w:r>
          </w:p>
        </w:tc>
      </w:tr>
      <w:tr w:rsidR="00E93156" w:rsidRPr="00A55EED" w14:paraId="3F3C30F4" w14:textId="77777777" w:rsidTr="009E0698">
        <w:trPr>
          <w:trHeight w:val="466"/>
        </w:trPr>
        <w:tc>
          <w:tcPr>
            <w:tcW w:w="3888" w:type="dxa"/>
            <w:vAlign w:val="center"/>
          </w:tcPr>
          <w:p w14:paraId="785E1BC4" w14:textId="77777777" w:rsidR="00E93156" w:rsidRPr="00A55EED" w:rsidRDefault="00E93156" w:rsidP="00E93156">
            <w:pPr>
              <w:autoSpaceDE w:val="0"/>
              <w:autoSpaceDN w:val="0"/>
              <w:snapToGrid w:val="0"/>
              <w:spacing w:line="240" w:lineRule="auto"/>
              <w:jc w:val="center"/>
              <w:rPr>
                <w:rFonts w:eastAsia="標楷體"/>
                <w:sz w:val="20"/>
                <w:szCs w:val="20"/>
              </w:rPr>
            </w:pPr>
            <w:r w:rsidRPr="00A55EED">
              <w:rPr>
                <w:rFonts w:eastAsia="標楷體"/>
              </w:rPr>
              <w:t>A Survey of Design Considerations to Promoting Comfortable for Female Worker Wearing High-Heel Shoes and Acceptability in Public  (NSC97-2629-E-037-001)</w:t>
            </w:r>
          </w:p>
        </w:tc>
        <w:tc>
          <w:tcPr>
            <w:tcW w:w="1440" w:type="dxa"/>
            <w:vAlign w:val="center"/>
          </w:tcPr>
          <w:p w14:paraId="4D5C32A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6510F614"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897,000</w:t>
            </w:r>
          </w:p>
        </w:tc>
        <w:tc>
          <w:tcPr>
            <w:tcW w:w="1458" w:type="dxa"/>
            <w:vAlign w:val="center"/>
          </w:tcPr>
          <w:p w14:paraId="56BD584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38F13F31" w14:textId="17BF767E"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2008/08/01~</w:t>
            </w:r>
          </w:p>
          <w:p w14:paraId="1A11FDA4" w14:textId="1E87785D"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2009/07/31</w:t>
            </w:r>
          </w:p>
        </w:tc>
      </w:tr>
      <w:tr w:rsidR="00E93156" w:rsidRPr="00A55EED" w14:paraId="5E67322D" w14:textId="77777777" w:rsidTr="009E0698">
        <w:trPr>
          <w:trHeight w:val="466"/>
        </w:trPr>
        <w:tc>
          <w:tcPr>
            <w:tcW w:w="3888" w:type="dxa"/>
            <w:vAlign w:val="center"/>
          </w:tcPr>
          <w:p w14:paraId="032ED936" w14:textId="77777777" w:rsidR="00E93156" w:rsidRPr="00A55EED" w:rsidRDefault="00E93156" w:rsidP="00E93156">
            <w:pPr>
              <w:autoSpaceDE w:val="0"/>
              <w:autoSpaceDN w:val="0"/>
              <w:snapToGrid w:val="0"/>
              <w:spacing w:line="240" w:lineRule="auto"/>
              <w:jc w:val="center"/>
              <w:rPr>
                <w:rFonts w:eastAsia="標楷體"/>
                <w:position w:val="-34"/>
              </w:rPr>
            </w:pPr>
            <w:r w:rsidRPr="00A55EED">
              <w:rPr>
                <w:rFonts w:eastAsia="標楷體"/>
                <w:position w:val="-34"/>
              </w:rPr>
              <w:t>The Application of Walking Step Width Variability in Physical Medicine and Rehabilitation</w:t>
            </w:r>
          </w:p>
        </w:tc>
        <w:tc>
          <w:tcPr>
            <w:tcW w:w="1440" w:type="dxa"/>
            <w:vAlign w:val="center"/>
          </w:tcPr>
          <w:p w14:paraId="374F948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0302DE50" w14:textId="77777777" w:rsidR="00E93156" w:rsidRPr="00A55EED" w:rsidRDefault="00E93156" w:rsidP="00E93156">
            <w:pPr>
              <w:autoSpaceDE w:val="0"/>
              <w:autoSpaceDN w:val="0"/>
              <w:snapToGrid w:val="0"/>
              <w:spacing w:line="240" w:lineRule="auto"/>
              <w:jc w:val="center"/>
              <w:rPr>
                <w:rFonts w:eastAsia="標楷體"/>
              </w:rPr>
            </w:pPr>
            <w:r w:rsidRPr="00A55EED">
              <w:t>240,000</w:t>
            </w:r>
          </w:p>
        </w:tc>
        <w:tc>
          <w:tcPr>
            <w:tcW w:w="1458" w:type="dxa"/>
            <w:vAlign w:val="center"/>
          </w:tcPr>
          <w:p w14:paraId="20175B9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Chi Mei Medical Center</w:t>
            </w:r>
          </w:p>
        </w:tc>
        <w:tc>
          <w:tcPr>
            <w:tcW w:w="1422" w:type="dxa"/>
            <w:vAlign w:val="center"/>
          </w:tcPr>
          <w:p w14:paraId="3B205525" w14:textId="596F5F55"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2008/10/01~</w:t>
            </w:r>
          </w:p>
          <w:p w14:paraId="626F2EE7" w14:textId="2C91BD15"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2009/09/30</w:t>
            </w:r>
          </w:p>
        </w:tc>
      </w:tr>
      <w:tr w:rsidR="00E93156" w:rsidRPr="00A55EED" w14:paraId="326EF6FD" w14:textId="77777777" w:rsidTr="009E0698">
        <w:trPr>
          <w:trHeight w:val="466"/>
        </w:trPr>
        <w:tc>
          <w:tcPr>
            <w:tcW w:w="3888" w:type="dxa"/>
            <w:vAlign w:val="center"/>
          </w:tcPr>
          <w:p w14:paraId="37FCD585"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muscle activation patterns for different spinal stabilization movements and support surfaces: Investigated by their unilateral selectivity (CMFHR9757)</w:t>
            </w:r>
          </w:p>
        </w:tc>
        <w:tc>
          <w:tcPr>
            <w:tcW w:w="1440" w:type="dxa"/>
            <w:vAlign w:val="center"/>
          </w:tcPr>
          <w:p w14:paraId="79981BB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5B6D2C5A"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315,200</w:t>
            </w:r>
          </w:p>
        </w:tc>
        <w:tc>
          <w:tcPr>
            <w:tcW w:w="1458" w:type="dxa"/>
            <w:vAlign w:val="center"/>
          </w:tcPr>
          <w:p w14:paraId="064B5AEE" w14:textId="77777777" w:rsidR="00E93156" w:rsidRPr="00A55EED" w:rsidRDefault="00E93156" w:rsidP="00E93156">
            <w:pPr>
              <w:autoSpaceDE w:val="0"/>
              <w:autoSpaceDN w:val="0"/>
              <w:snapToGrid w:val="0"/>
              <w:spacing w:line="240" w:lineRule="auto"/>
              <w:jc w:val="center"/>
              <w:rPr>
                <w:rFonts w:eastAsia="標楷體"/>
              </w:rPr>
            </w:pPr>
            <w:r w:rsidRPr="00A55EED">
              <w:t>Chi Mei Medical Center</w:t>
            </w:r>
          </w:p>
        </w:tc>
        <w:tc>
          <w:tcPr>
            <w:tcW w:w="1422" w:type="dxa"/>
            <w:vAlign w:val="center"/>
          </w:tcPr>
          <w:p w14:paraId="13EC14F6" w14:textId="6051EDDA"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2008/10/01~</w:t>
            </w:r>
          </w:p>
          <w:p w14:paraId="62ECD331" w14:textId="49945381" w:rsidR="00E93156" w:rsidRPr="00A55EED" w:rsidRDefault="00E93156" w:rsidP="00E93156">
            <w:pPr>
              <w:widowControl/>
              <w:adjustRightInd/>
              <w:snapToGrid w:val="0"/>
              <w:spacing w:line="240" w:lineRule="auto"/>
              <w:jc w:val="center"/>
              <w:rPr>
                <w:rFonts w:eastAsia="標楷體"/>
                <w:sz w:val="20"/>
                <w:szCs w:val="20"/>
              </w:rPr>
            </w:pPr>
            <w:r w:rsidRPr="00A55EED">
              <w:rPr>
                <w:rFonts w:eastAsia="標楷體"/>
              </w:rPr>
              <w:t>2009/09/30</w:t>
            </w:r>
          </w:p>
        </w:tc>
      </w:tr>
      <w:tr w:rsidR="00E93156" w:rsidRPr="00A55EED" w14:paraId="07AF20B8" w14:textId="77777777" w:rsidTr="009E0698">
        <w:trPr>
          <w:trHeight w:val="466"/>
        </w:trPr>
        <w:tc>
          <w:tcPr>
            <w:tcW w:w="3888" w:type="dxa"/>
            <w:vAlign w:val="center"/>
          </w:tcPr>
          <w:p w14:paraId="660608DF"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The Movement Analysis in Baseball Game and its Application in Sports Instruction (7301XSY20)</w:t>
            </w:r>
          </w:p>
        </w:tc>
        <w:tc>
          <w:tcPr>
            <w:tcW w:w="1440" w:type="dxa"/>
            <w:vAlign w:val="center"/>
          </w:tcPr>
          <w:p w14:paraId="108F3F5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627E78EC"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550,000</w:t>
            </w:r>
          </w:p>
        </w:tc>
        <w:tc>
          <w:tcPr>
            <w:tcW w:w="1458" w:type="dxa"/>
            <w:vAlign w:val="center"/>
          </w:tcPr>
          <w:p w14:paraId="28F1E109"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Industrial Technology Research Institute</w:t>
            </w:r>
          </w:p>
        </w:tc>
        <w:tc>
          <w:tcPr>
            <w:tcW w:w="1422" w:type="dxa"/>
            <w:vAlign w:val="center"/>
          </w:tcPr>
          <w:p w14:paraId="6252CDF1" w14:textId="5B190DE6"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2008/05/01 ~</w:t>
            </w:r>
          </w:p>
          <w:p w14:paraId="1DB36ED2"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2008/12/31</w:t>
            </w:r>
          </w:p>
        </w:tc>
      </w:tr>
      <w:tr w:rsidR="00E93156" w:rsidRPr="00A55EED" w14:paraId="31DDF990" w14:textId="77777777" w:rsidTr="009E0698">
        <w:trPr>
          <w:trHeight w:val="466"/>
        </w:trPr>
        <w:tc>
          <w:tcPr>
            <w:tcW w:w="3888" w:type="dxa"/>
            <w:vAlign w:val="center"/>
          </w:tcPr>
          <w:p w14:paraId="6486EFAF" w14:textId="77777777" w:rsidR="00E93156" w:rsidRPr="00A55EED" w:rsidRDefault="00E93156" w:rsidP="00E93156">
            <w:pPr>
              <w:autoSpaceDE w:val="0"/>
              <w:autoSpaceDN w:val="0"/>
              <w:snapToGrid w:val="0"/>
              <w:spacing w:line="240" w:lineRule="auto"/>
              <w:jc w:val="center"/>
              <w:rPr>
                <w:rFonts w:eastAsia="標楷體"/>
              </w:rPr>
            </w:pPr>
            <w:r w:rsidRPr="00A55EED">
              <w:t>Motor Control Effects of  Traditional Exercise for the Elderly Subjects and Its Possible Underlying Mechanisms</w:t>
            </w:r>
            <w:r w:rsidRPr="00A55EED">
              <w:rPr>
                <w:rFonts w:eastAsia="標楷體"/>
              </w:rPr>
              <w:t xml:space="preserve"> (97-CCH-KMU-006)</w:t>
            </w:r>
          </w:p>
        </w:tc>
        <w:tc>
          <w:tcPr>
            <w:tcW w:w="1440" w:type="dxa"/>
            <w:vAlign w:val="center"/>
          </w:tcPr>
          <w:p w14:paraId="27A5F94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2559A197"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494,760</w:t>
            </w:r>
          </w:p>
        </w:tc>
        <w:tc>
          <w:tcPr>
            <w:tcW w:w="1458" w:type="dxa"/>
            <w:vAlign w:val="center"/>
          </w:tcPr>
          <w:p w14:paraId="7A98F48B"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Changhua Christian Hospital &amp;</w:t>
            </w:r>
            <w:r w:rsidRPr="00A55EED">
              <w:t xml:space="preserve"> </w:t>
            </w:r>
            <w:r w:rsidRPr="00A55EED">
              <w:rPr>
                <w:rFonts w:eastAsia="標楷體"/>
              </w:rPr>
              <w:t>Kaohsiung Medical University</w:t>
            </w:r>
          </w:p>
        </w:tc>
        <w:tc>
          <w:tcPr>
            <w:tcW w:w="1422" w:type="dxa"/>
            <w:vAlign w:val="center"/>
          </w:tcPr>
          <w:p w14:paraId="58EA7EC4" w14:textId="733C305F"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2008/01/01 ~</w:t>
            </w:r>
          </w:p>
          <w:p w14:paraId="370E123A" w14:textId="77777777" w:rsidR="00E93156" w:rsidRPr="00A55EED" w:rsidRDefault="00E93156" w:rsidP="00E93156">
            <w:pPr>
              <w:widowControl/>
              <w:adjustRightInd/>
              <w:snapToGrid w:val="0"/>
              <w:spacing w:line="240" w:lineRule="auto"/>
              <w:jc w:val="center"/>
              <w:rPr>
                <w:rFonts w:eastAsia="標楷體"/>
              </w:rPr>
            </w:pPr>
            <w:r w:rsidRPr="00A55EED">
              <w:rPr>
                <w:rFonts w:eastAsia="標楷體"/>
              </w:rPr>
              <w:t>2008/12/31</w:t>
            </w:r>
          </w:p>
        </w:tc>
      </w:tr>
      <w:tr w:rsidR="00E93156" w:rsidRPr="00A55EED" w14:paraId="39C23E96" w14:textId="77777777" w:rsidTr="009E0698">
        <w:trPr>
          <w:trHeight w:val="466"/>
        </w:trPr>
        <w:tc>
          <w:tcPr>
            <w:tcW w:w="3888" w:type="dxa"/>
            <w:vAlign w:val="center"/>
          </w:tcPr>
          <w:p w14:paraId="2BBBCF86" w14:textId="77777777" w:rsidR="00E93156" w:rsidRPr="00A55EED" w:rsidRDefault="00E93156" w:rsidP="00E93156">
            <w:pPr>
              <w:autoSpaceDE w:val="0"/>
              <w:autoSpaceDN w:val="0"/>
              <w:snapToGrid w:val="0"/>
              <w:spacing w:line="240" w:lineRule="auto"/>
              <w:jc w:val="center"/>
              <w:rPr>
                <w:rFonts w:eastAsia="標楷體"/>
                <w:sz w:val="20"/>
                <w:szCs w:val="20"/>
              </w:rPr>
            </w:pPr>
            <w:r w:rsidRPr="00A55EED">
              <w:rPr>
                <w:rFonts w:eastAsia="標楷體"/>
              </w:rPr>
              <w:t>Biomechanical and Neurophysiology Investigation of Mechanical Neck Disorder (NHRI-EX97-9713EC)</w:t>
            </w:r>
          </w:p>
        </w:tc>
        <w:tc>
          <w:tcPr>
            <w:tcW w:w="1440" w:type="dxa"/>
            <w:vAlign w:val="center"/>
          </w:tcPr>
          <w:p w14:paraId="5F1502B9"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44165224" w14:textId="77777777" w:rsidR="00E93156" w:rsidRPr="00A55EED" w:rsidRDefault="00E93156" w:rsidP="00E93156">
            <w:pPr>
              <w:autoSpaceDE w:val="0"/>
              <w:autoSpaceDN w:val="0"/>
              <w:snapToGrid w:val="0"/>
              <w:spacing w:line="240" w:lineRule="auto"/>
              <w:jc w:val="center"/>
              <w:rPr>
                <w:rFonts w:eastAsia="標楷體"/>
                <w:b/>
                <w:bCs/>
                <w:sz w:val="18"/>
                <w:szCs w:val="18"/>
              </w:rPr>
            </w:pPr>
            <w:r w:rsidRPr="00A55EED">
              <w:rPr>
                <w:rFonts w:eastAsia="標楷體"/>
              </w:rPr>
              <w:t>4,776,000</w:t>
            </w:r>
          </w:p>
        </w:tc>
        <w:tc>
          <w:tcPr>
            <w:tcW w:w="1458" w:type="dxa"/>
            <w:vAlign w:val="center"/>
          </w:tcPr>
          <w:p w14:paraId="275A0E3D"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National Health Research Institutes</w:t>
            </w:r>
          </w:p>
        </w:tc>
        <w:tc>
          <w:tcPr>
            <w:tcW w:w="1422" w:type="dxa"/>
            <w:vAlign w:val="center"/>
          </w:tcPr>
          <w:p w14:paraId="44E107DC" w14:textId="7EA582C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2008/01/01~</w:t>
            </w:r>
          </w:p>
          <w:p w14:paraId="07F76AA0" w14:textId="77777777" w:rsidR="00E93156" w:rsidRPr="00A55EED" w:rsidRDefault="00E93156" w:rsidP="00E93156">
            <w:pPr>
              <w:autoSpaceDE w:val="0"/>
              <w:autoSpaceDN w:val="0"/>
              <w:snapToGrid w:val="0"/>
              <w:spacing w:line="240" w:lineRule="auto"/>
              <w:jc w:val="center"/>
              <w:rPr>
                <w:rFonts w:eastAsia="標楷體"/>
              </w:rPr>
            </w:pPr>
            <w:r w:rsidRPr="00A55EED">
              <w:rPr>
                <w:rFonts w:eastAsia="標楷體"/>
              </w:rPr>
              <w:t>2011/12/31</w:t>
            </w:r>
          </w:p>
        </w:tc>
      </w:tr>
      <w:tr w:rsidR="00E93156" w:rsidRPr="00A55EED" w14:paraId="256E8B08" w14:textId="77777777" w:rsidTr="009E0698">
        <w:trPr>
          <w:trHeight w:val="466"/>
        </w:trPr>
        <w:tc>
          <w:tcPr>
            <w:tcW w:w="3888" w:type="dxa"/>
            <w:vAlign w:val="center"/>
          </w:tcPr>
          <w:p w14:paraId="6BE7DEC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Effect of Tai-Chi </w:t>
            </w:r>
            <w:proofErr w:type="spellStart"/>
            <w:r w:rsidRPr="00A55EED">
              <w:rPr>
                <w:rFonts w:eastAsia="標楷體"/>
              </w:rPr>
              <w:t>Chuan</w:t>
            </w:r>
            <w:proofErr w:type="spellEnd"/>
            <w:r w:rsidRPr="00A55EED">
              <w:rPr>
                <w:rFonts w:eastAsia="標楷體"/>
              </w:rPr>
              <w:t xml:space="preserve"> Training on Ankle Proprioception for the Elderly Subjects (NSC96-2314-B-037-060-)</w:t>
            </w:r>
          </w:p>
        </w:tc>
        <w:tc>
          <w:tcPr>
            <w:tcW w:w="1440" w:type="dxa"/>
            <w:vAlign w:val="center"/>
          </w:tcPr>
          <w:p w14:paraId="395958E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33B5223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580,000</w:t>
            </w:r>
          </w:p>
        </w:tc>
        <w:tc>
          <w:tcPr>
            <w:tcW w:w="1458" w:type="dxa"/>
            <w:vAlign w:val="center"/>
          </w:tcPr>
          <w:p w14:paraId="46EF431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63EDCDC0" w14:textId="610D9FF1" w:rsidR="00E93156" w:rsidRPr="00A55EED" w:rsidRDefault="00E93156" w:rsidP="00E93156">
            <w:pPr>
              <w:autoSpaceDE w:val="0"/>
              <w:autoSpaceDN w:val="0"/>
              <w:spacing w:line="240" w:lineRule="auto"/>
              <w:jc w:val="center"/>
              <w:rPr>
                <w:rFonts w:eastAsia="標楷體"/>
              </w:rPr>
            </w:pPr>
            <w:r w:rsidRPr="00A55EED">
              <w:rPr>
                <w:rFonts w:eastAsia="標楷體"/>
              </w:rPr>
              <w:t>2007/08/01~</w:t>
            </w:r>
          </w:p>
          <w:p w14:paraId="34FB3D61" w14:textId="6DAA59A9" w:rsidR="00E93156" w:rsidRPr="00A55EED" w:rsidRDefault="00E93156" w:rsidP="00E93156">
            <w:pPr>
              <w:autoSpaceDE w:val="0"/>
              <w:autoSpaceDN w:val="0"/>
              <w:spacing w:line="240" w:lineRule="auto"/>
              <w:jc w:val="center"/>
              <w:rPr>
                <w:rFonts w:eastAsia="標楷體"/>
              </w:rPr>
            </w:pPr>
            <w:r w:rsidRPr="00A55EED">
              <w:rPr>
                <w:rFonts w:eastAsia="標楷體"/>
              </w:rPr>
              <w:t>2008/07/31</w:t>
            </w:r>
          </w:p>
        </w:tc>
      </w:tr>
      <w:tr w:rsidR="00E93156" w:rsidRPr="00A55EED" w14:paraId="2C606220" w14:textId="77777777" w:rsidTr="009E0698">
        <w:trPr>
          <w:trHeight w:val="466"/>
        </w:trPr>
        <w:tc>
          <w:tcPr>
            <w:tcW w:w="3888" w:type="dxa"/>
            <w:vAlign w:val="center"/>
          </w:tcPr>
          <w:p w14:paraId="1CD86EC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Effects of Multimodal Exercise Therapy on Neuro-Mechanical Characteristics of Functional Activity in People with Functional Ankle Instability (NSC96-2314-B277-001)</w:t>
            </w:r>
          </w:p>
        </w:tc>
        <w:tc>
          <w:tcPr>
            <w:tcW w:w="1440" w:type="dxa"/>
            <w:vAlign w:val="center"/>
          </w:tcPr>
          <w:p w14:paraId="361D821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25153527" w14:textId="77777777" w:rsidR="00E93156" w:rsidRPr="00A55EED" w:rsidRDefault="00E93156" w:rsidP="00E93156">
            <w:pPr>
              <w:autoSpaceDE w:val="0"/>
              <w:autoSpaceDN w:val="0"/>
              <w:spacing w:line="240" w:lineRule="auto"/>
              <w:jc w:val="center"/>
              <w:rPr>
                <w:rFonts w:eastAsia="標楷體"/>
              </w:rPr>
            </w:pPr>
            <w:r w:rsidRPr="00A55EED">
              <w:rPr>
                <w:rFonts w:eastAsia="標楷體"/>
              </w:rPr>
              <w:t>670,000</w:t>
            </w:r>
          </w:p>
        </w:tc>
        <w:tc>
          <w:tcPr>
            <w:tcW w:w="1458" w:type="dxa"/>
            <w:vAlign w:val="center"/>
          </w:tcPr>
          <w:p w14:paraId="39A4EFD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0792AAD5" w14:textId="2DA6138B" w:rsidR="00E93156" w:rsidRPr="00A55EED" w:rsidRDefault="00E93156" w:rsidP="00E93156">
            <w:pPr>
              <w:autoSpaceDE w:val="0"/>
              <w:autoSpaceDN w:val="0"/>
              <w:spacing w:line="240" w:lineRule="auto"/>
              <w:jc w:val="center"/>
              <w:rPr>
                <w:rFonts w:eastAsia="標楷體"/>
              </w:rPr>
            </w:pPr>
            <w:r w:rsidRPr="00A55EED">
              <w:rPr>
                <w:rFonts w:eastAsia="標楷體"/>
              </w:rPr>
              <w:t>2007/08/01~</w:t>
            </w:r>
          </w:p>
          <w:p w14:paraId="20B0740A" w14:textId="34B87442" w:rsidR="00E93156" w:rsidRPr="00A55EED" w:rsidRDefault="00E93156" w:rsidP="00E93156">
            <w:pPr>
              <w:autoSpaceDE w:val="0"/>
              <w:autoSpaceDN w:val="0"/>
              <w:spacing w:line="240" w:lineRule="auto"/>
              <w:jc w:val="center"/>
              <w:rPr>
                <w:rFonts w:eastAsia="標楷體"/>
              </w:rPr>
            </w:pPr>
            <w:r w:rsidRPr="00A55EED">
              <w:rPr>
                <w:rFonts w:eastAsia="標楷體"/>
              </w:rPr>
              <w:t>2008/07/31</w:t>
            </w:r>
          </w:p>
        </w:tc>
      </w:tr>
      <w:tr w:rsidR="00E93156" w:rsidRPr="00A55EED" w14:paraId="3948F60D" w14:textId="77777777" w:rsidTr="009E0698">
        <w:trPr>
          <w:trHeight w:val="466"/>
        </w:trPr>
        <w:tc>
          <w:tcPr>
            <w:tcW w:w="3888" w:type="dxa"/>
            <w:vAlign w:val="center"/>
          </w:tcPr>
          <w:p w14:paraId="08A12BD6" w14:textId="77777777" w:rsidR="00E93156" w:rsidRPr="00A55EED" w:rsidRDefault="00E93156" w:rsidP="00E93156">
            <w:pPr>
              <w:autoSpaceDE w:val="0"/>
              <w:autoSpaceDN w:val="0"/>
              <w:spacing w:line="240" w:lineRule="auto"/>
              <w:jc w:val="center"/>
              <w:rPr>
                <w:rFonts w:eastAsia="標楷體"/>
              </w:rPr>
            </w:pPr>
            <w:r w:rsidRPr="00A55EED">
              <w:rPr>
                <w:rFonts w:eastAsia="標楷體"/>
              </w:rPr>
              <w:lastRenderedPageBreak/>
              <w:t>Biomechanical Analysis of Kinetic Chain Exercise on Elbow Joint Loading (NSC96-2221-E-037-002-MY3)</w:t>
            </w:r>
          </w:p>
        </w:tc>
        <w:tc>
          <w:tcPr>
            <w:tcW w:w="1440" w:type="dxa"/>
            <w:vAlign w:val="center"/>
          </w:tcPr>
          <w:p w14:paraId="2A1B6BCA"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7902DCF3" w14:textId="77777777" w:rsidR="00E93156" w:rsidRPr="00A55EED" w:rsidRDefault="00E93156" w:rsidP="00E93156">
            <w:pPr>
              <w:autoSpaceDE w:val="0"/>
              <w:autoSpaceDN w:val="0"/>
              <w:spacing w:line="240" w:lineRule="auto"/>
              <w:jc w:val="center"/>
              <w:rPr>
                <w:rFonts w:eastAsia="標楷體"/>
              </w:rPr>
            </w:pPr>
            <w:r w:rsidRPr="00A55EED">
              <w:rPr>
                <w:rFonts w:eastAsia="標楷體"/>
              </w:rPr>
              <w:t>1,906,000</w:t>
            </w:r>
          </w:p>
        </w:tc>
        <w:tc>
          <w:tcPr>
            <w:tcW w:w="1458" w:type="dxa"/>
            <w:vAlign w:val="center"/>
          </w:tcPr>
          <w:p w14:paraId="7DE35BC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16459553" w14:textId="429D5BF9" w:rsidR="00E93156" w:rsidRPr="00A55EED" w:rsidRDefault="00E93156" w:rsidP="00E93156">
            <w:pPr>
              <w:autoSpaceDE w:val="0"/>
              <w:autoSpaceDN w:val="0"/>
              <w:spacing w:line="240" w:lineRule="auto"/>
              <w:jc w:val="center"/>
              <w:rPr>
                <w:rFonts w:eastAsia="標楷體"/>
              </w:rPr>
            </w:pPr>
            <w:r w:rsidRPr="00A55EED">
              <w:rPr>
                <w:rFonts w:eastAsia="標楷體"/>
              </w:rPr>
              <w:t>2007/08/01~</w:t>
            </w:r>
          </w:p>
          <w:p w14:paraId="067E6081" w14:textId="296A96C4" w:rsidR="00E93156" w:rsidRPr="00A55EED" w:rsidRDefault="00E93156" w:rsidP="00E93156">
            <w:pPr>
              <w:autoSpaceDE w:val="0"/>
              <w:autoSpaceDN w:val="0"/>
              <w:spacing w:line="240" w:lineRule="auto"/>
              <w:jc w:val="center"/>
              <w:rPr>
                <w:rFonts w:eastAsia="標楷體"/>
              </w:rPr>
            </w:pPr>
            <w:r w:rsidRPr="00A55EED">
              <w:rPr>
                <w:rFonts w:eastAsia="標楷體"/>
              </w:rPr>
              <w:t>2010/07/31</w:t>
            </w:r>
          </w:p>
        </w:tc>
      </w:tr>
      <w:tr w:rsidR="00E93156" w:rsidRPr="00A55EED" w14:paraId="4F52B278" w14:textId="77777777" w:rsidTr="009E0698">
        <w:trPr>
          <w:trHeight w:val="466"/>
        </w:trPr>
        <w:tc>
          <w:tcPr>
            <w:tcW w:w="3888" w:type="dxa"/>
            <w:vAlign w:val="center"/>
          </w:tcPr>
          <w:p w14:paraId="3F142B9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Biomechanical Analysis of the Influence of Seat Inclination, and an Innovative Rigid Backrest Design during Wheelchair Propulsion (NSC96-2320-B-037-020-MY2)</w:t>
            </w:r>
          </w:p>
        </w:tc>
        <w:tc>
          <w:tcPr>
            <w:tcW w:w="1440" w:type="dxa"/>
            <w:vAlign w:val="center"/>
          </w:tcPr>
          <w:p w14:paraId="03D9E62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5960126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1,792,000</w:t>
            </w:r>
          </w:p>
        </w:tc>
        <w:tc>
          <w:tcPr>
            <w:tcW w:w="1458" w:type="dxa"/>
            <w:vAlign w:val="center"/>
          </w:tcPr>
          <w:p w14:paraId="55AEF34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33B6C56D" w14:textId="6F2BD2EE" w:rsidR="00E93156" w:rsidRPr="00A55EED" w:rsidRDefault="00E93156" w:rsidP="00E93156">
            <w:pPr>
              <w:autoSpaceDE w:val="0"/>
              <w:autoSpaceDN w:val="0"/>
              <w:spacing w:line="240" w:lineRule="auto"/>
              <w:jc w:val="center"/>
              <w:rPr>
                <w:rFonts w:eastAsia="標楷體"/>
              </w:rPr>
            </w:pPr>
            <w:r w:rsidRPr="00A55EED">
              <w:rPr>
                <w:rFonts w:eastAsia="標楷體"/>
              </w:rPr>
              <w:t>2007/08/01~</w:t>
            </w:r>
          </w:p>
          <w:p w14:paraId="05C0C503" w14:textId="3BA1119E" w:rsidR="00E93156" w:rsidRPr="00A55EED" w:rsidRDefault="00E93156" w:rsidP="00E93156">
            <w:pPr>
              <w:autoSpaceDE w:val="0"/>
              <w:autoSpaceDN w:val="0"/>
              <w:spacing w:line="240" w:lineRule="auto"/>
              <w:jc w:val="center"/>
              <w:rPr>
                <w:rFonts w:eastAsia="標楷體"/>
              </w:rPr>
            </w:pPr>
            <w:r w:rsidRPr="00A55EED">
              <w:rPr>
                <w:rFonts w:eastAsia="標楷體"/>
              </w:rPr>
              <w:t>2009/07/31</w:t>
            </w:r>
          </w:p>
        </w:tc>
      </w:tr>
      <w:tr w:rsidR="00E93156" w:rsidRPr="00A55EED" w14:paraId="73B50C87" w14:textId="77777777" w:rsidTr="009E0698">
        <w:trPr>
          <w:trHeight w:val="466"/>
        </w:trPr>
        <w:tc>
          <w:tcPr>
            <w:tcW w:w="3888" w:type="dxa"/>
            <w:vAlign w:val="center"/>
          </w:tcPr>
          <w:p w14:paraId="3295902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Effect of robot-aided bilateral resistive arm movement training on U/E functional recovery in stroke (NSC96-2314-B037-029-MY3)</w:t>
            </w:r>
          </w:p>
        </w:tc>
        <w:tc>
          <w:tcPr>
            <w:tcW w:w="1440" w:type="dxa"/>
            <w:vAlign w:val="center"/>
          </w:tcPr>
          <w:p w14:paraId="2EC79A2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3A71CBA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2,270,000</w:t>
            </w:r>
          </w:p>
        </w:tc>
        <w:tc>
          <w:tcPr>
            <w:tcW w:w="1458" w:type="dxa"/>
            <w:vAlign w:val="center"/>
          </w:tcPr>
          <w:p w14:paraId="3A9E4DF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66229C9A" w14:textId="7B57A767" w:rsidR="00E93156" w:rsidRPr="00A55EED" w:rsidRDefault="00E93156" w:rsidP="00E93156">
            <w:pPr>
              <w:autoSpaceDE w:val="0"/>
              <w:autoSpaceDN w:val="0"/>
              <w:spacing w:line="240" w:lineRule="auto"/>
              <w:jc w:val="center"/>
              <w:rPr>
                <w:rFonts w:eastAsia="標楷體"/>
              </w:rPr>
            </w:pPr>
            <w:r w:rsidRPr="00A55EED">
              <w:rPr>
                <w:rFonts w:eastAsia="標楷體"/>
              </w:rPr>
              <w:t>2007/08/01~</w:t>
            </w:r>
          </w:p>
          <w:p w14:paraId="58DEBAE7" w14:textId="795A86ED" w:rsidR="00E93156" w:rsidRPr="00A55EED" w:rsidRDefault="00E93156" w:rsidP="00E93156">
            <w:pPr>
              <w:autoSpaceDE w:val="0"/>
              <w:autoSpaceDN w:val="0"/>
              <w:spacing w:line="240" w:lineRule="auto"/>
              <w:jc w:val="center"/>
              <w:rPr>
                <w:rFonts w:eastAsia="標楷體"/>
              </w:rPr>
            </w:pPr>
            <w:r w:rsidRPr="00A55EED">
              <w:rPr>
                <w:rFonts w:eastAsia="標楷體"/>
              </w:rPr>
              <w:t>2010/07/31</w:t>
            </w:r>
          </w:p>
        </w:tc>
      </w:tr>
      <w:tr w:rsidR="00E93156" w:rsidRPr="00A55EED" w14:paraId="4A771961" w14:textId="77777777" w:rsidTr="009E0698">
        <w:trPr>
          <w:trHeight w:val="466"/>
        </w:trPr>
        <w:tc>
          <w:tcPr>
            <w:tcW w:w="3888" w:type="dxa"/>
            <w:vAlign w:val="center"/>
          </w:tcPr>
          <w:p w14:paraId="03AE845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Design of Two Novel and Home-Used Proprioception and Resistance Training </w:t>
            </w:r>
            <w:proofErr w:type="spellStart"/>
            <w:r w:rsidRPr="00A55EED">
              <w:rPr>
                <w:rFonts w:eastAsia="標楷體"/>
              </w:rPr>
              <w:t>Equipments</w:t>
            </w:r>
            <w:proofErr w:type="spellEnd"/>
            <w:r w:rsidRPr="00A55EED">
              <w:rPr>
                <w:rFonts w:eastAsia="標楷體"/>
              </w:rPr>
              <w:t xml:space="preserve"> (NSC96-2622-B-037-002-CC3)</w:t>
            </w:r>
          </w:p>
        </w:tc>
        <w:tc>
          <w:tcPr>
            <w:tcW w:w="1440" w:type="dxa"/>
            <w:vAlign w:val="center"/>
          </w:tcPr>
          <w:p w14:paraId="5918BE39"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254673C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300,000</w:t>
            </w:r>
          </w:p>
        </w:tc>
        <w:tc>
          <w:tcPr>
            <w:tcW w:w="1458" w:type="dxa"/>
            <w:vAlign w:val="center"/>
          </w:tcPr>
          <w:p w14:paraId="1AD3DEA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D107159" w14:textId="633197FF" w:rsidR="00E93156" w:rsidRPr="00A55EED" w:rsidRDefault="00E93156" w:rsidP="00E93156">
            <w:pPr>
              <w:autoSpaceDE w:val="0"/>
              <w:autoSpaceDN w:val="0"/>
              <w:spacing w:line="240" w:lineRule="auto"/>
              <w:jc w:val="center"/>
              <w:rPr>
                <w:rFonts w:eastAsia="標楷體"/>
              </w:rPr>
            </w:pPr>
            <w:r w:rsidRPr="00A55EED">
              <w:rPr>
                <w:rFonts w:eastAsia="標楷體"/>
              </w:rPr>
              <w:t>2007/05/01~</w:t>
            </w:r>
          </w:p>
          <w:p w14:paraId="0AD93947" w14:textId="7EE2C7F9" w:rsidR="00E93156" w:rsidRPr="00A55EED" w:rsidRDefault="00E93156" w:rsidP="00E93156">
            <w:pPr>
              <w:autoSpaceDE w:val="0"/>
              <w:autoSpaceDN w:val="0"/>
              <w:spacing w:line="240" w:lineRule="auto"/>
              <w:jc w:val="center"/>
              <w:rPr>
                <w:rFonts w:eastAsia="標楷體"/>
              </w:rPr>
            </w:pPr>
            <w:r w:rsidRPr="00A55EED">
              <w:rPr>
                <w:rFonts w:eastAsia="標楷體"/>
              </w:rPr>
              <w:t>2008/04/30</w:t>
            </w:r>
          </w:p>
        </w:tc>
      </w:tr>
      <w:tr w:rsidR="00E93156" w:rsidRPr="00A55EED" w14:paraId="31B78F7B" w14:textId="77777777" w:rsidTr="009E0698">
        <w:trPr>
          <w:trHeight w:val="466"/>
        </w:trPr>
        <w:tc>
          <w:tcPr>
            <w:tcW w:w="3888" w:type="dxa"/>
            <w:vAlign w:val="center"/>
          </w:tcPr>
          <w:p w14:paraId="56158E1B" w14:textId="77777777" w:rsidR="00E93156" w:rsidRPr="00A55EED" w:rsidRDefault="00E93156" w:rsidP="00E93156">
            <w:pPr>
              <w:autoSpaceDE w:val="0"/>
              <w:autoSpaceDN w:val="0"/>
              <w:spacing w:line="240" w:lineRule="auto"/>
              <w:jc w:val="center"/>
              <w:rPr>
                <w:rFonts w:eastAsia="標楷體"/>
              </w:rPr>
            </w:pPr>
            <w:r w:rsidRPr="00A55EED">
              <w:rPr>
                <w:rFonts w:eastAsia="標楷體"/>
              </w:rPr>
              <w:t>The Development and Design of Exercise Prescription Computer Software (NSC96-2524-S-037-001-EC3)</w:t>
            </w:r>
          </w:p>
        </w:tc>
        <w:tc>
          <w:tcPr>
            <w:tcW w:w="1440" w:type="dxa"/>
            <w:vAlign w:val="center"/>
          </w:tcPr>
          <w:p w14:paraId="13F982EB"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Principal Investigator</w:t>
            </w:r>
          </w:p>
        </w:tc>
        <w:tc>
          <w:tcPr>
            <w:tcW w:w="1260" w:type="dxa"/>
            <w:vAlign w:val="center"/>
          </w:tcPr>
          <w:p w14:paraId="6620346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542,000</w:t>
            </w:r>
          </w:p>
        </w:tc>
        <w:tc>
          <w:tcPr>
            <w:tcW w:w="1458" w:type="dxa"/>
            <w:vAlign w:val="center"/>
          </w:tcPr>
          <w:p w14:paraId="7C884F9A"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1462B983" w14:textId="55483728" w:rsidR="00E93156" w:rsidRPr="00A55EED" w:rsidRDefault="00E93156" w:rsidP="00E93156">
            <w:pPr>
              <w:autoSpaceDE w:val="0"/>
              <w:autoSpaceDN w:val="0"/>
              <w:spacing w:line="240" w:lineRule="auto"/>
              <w:jc w:val="center"/>
              <w:rPr>
                <w:rFonts w:eastAsia="標楷體"/>
              </w:rPr>
            </w:pPr>
            <w:r w:rsidRPr="00A55EED">
              <w:rPr>
                <w:rFonts w:eastAsia="標楷體"/>
              </w:rPr>
              <w:t>2007/05/01~</w:t>
            </w:r>
          </w:p>
          <w:p w14:paraId="2A73A617" w14:textId="20D1DBA7" w:rsidR="00E93156" w:rsidRPr="00A55EED" w:rsidRDefault="00E93156" w:rsidP="00E93156">
            <w:pPr>
              <w:autoSpaceDE w:val="0"/>
              <w:autoSpaceDN w:val="0"/>
              <w:spacing w:line="240" w:lineRule="auto"/>
              <w:jc w:val="center"/>
              <w:rPr>
                <w:rFonts w:eastAsia="標楷體"/>
              </w:rPr>
            </w:pPr>
            <w:r w:rsidRPr="00A55EED">
              <w:rPr>
                <w:rFonts w:eastAsia="標楷體"/>
              </w:rPr>
              <w:t>2008/04/30</w:t>
            </w:r>
          </w:p>
        </w:tc>
      </w:tr>
      <w:tr w:rsidR="00E93156" w:rsidRPr="00A55EED" w14:paraId="676C611D" w14:textId="77777777" w:rsidTr="009E0698">
        <w:trPr>
          <w:trHeight w:val="466"/>
        </w:trPr>
        <w:tc>
          <w:tcPr>
            <w:tcW w:w="3888" w:type="dxa"/>
            <w:vAlign w:val="center"/>
          </w:tcPr>
          <w:p w14:paraId="6A08345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Force Energy Optimization of Wheelchair Propulsion (NHRI-EX96-9617EI)</w:t>
            </w:r>
          </w:p>
        </w:tc>
        <w:tc>
          <w:tcPr>
            <w:tcW w:w="1440" w:type="dxa"/>
            <w:vAlign w:val="center"/>
          </w:tcPr>
          <w:p w14:paraId="57CC61C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56CF819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1.515.000</w:t>
            </w:r>
          </w:p>
        </w:tc>
        <w:tc>
          <w:tcPr>
            <w:tcW w:w="1458" w:type="dxa"/>
            <w:vAlign w:val="center"/>
          </w:tcPr>
          <w:p w14:paraId="71AB01C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Health Research Institutes</w:t>
            </w:r>
          </w:p>
        </w:tc>
        <w:tc>
          <w:tcPr>
            <w:tcW w:w="1422" w:type="dxa"/>
            <w:vAlign w:val="center"/>
          </w:tcPr>
          <w:p w14:paraId="486F0DA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2007/1/1 ~ 2007/12/31</w:t>
            </w:r>
          </w:p>
        </w:tc>
      </w:tr>
      <w:tr w:rsidR="00E93156" w:rsidRPr="00A55EED" w14:paraId="5A884190" w14:textId="77777777" w:rsidTr="009E0698">
        <w:trPr>
          <w:trHeight w:val="466"/>
        </w:trPr>
        <w:tc>
          <w:tcPr>
            <w:tcW w:w="3888" w:type="dxa"/>
            <w:vAlign w:val="center"/>
          </w:tcPr>
          <w:p w14:paraId="43D68960" w14:textId="77777777" w:rsidR="00E93156" w:rsidRPr="00A55EED" w:rsidRDefault="00E93156" w:rsidP="00E93156">
            <w:pPr>
              <w:autoSpaceDE w:val="0"/>
              <w:autoSpaceDN w:val="0"/>
              <w:spacing w:line="240" w:lineRule="auto"/>
              <w:jc w:val="center"/>
              <w:rPr>
                <w:rFonts w:eastAsia="標楷體"/>
              </w:rPr>
            </w:pPr>
            <w:r w:rsidRPr="00A55EED">
              <w:rPr>
                <w:rFonts w:eastAsia="標楷體"/>
              </w:rPr>
              <w:t xml:space="preserve">Postural Control Effect of Middle and Short-Term Continuous Tai-Chi </w:t>
            </w:r>
            <w:proofErr w:type="spellStart"/>
            <w:r w:rsidRPr="00A55EED">
              <w:rPr>
                <w:rFonts w:eastAsia="標楷體"/>
              </w:rPr>
              <w:t>Chuan</w:t>
            </w:r>
            <w:proofErr w:type="spellEnd"/>
            <w:r w:rsidRPr="00A55EED">
              <w:rPr>
                <w:rFonts w:eastAsia="標楷體"/>
              </w:rPr>
              <w:t xml:space="preserve"> Training for the Elderly Subjects---Investigated by Obstacle Crossing and Pants Wearing Tasks (NSC95-2314-B037-066)</w:t>
            </w:r>
          </w:p>
        </w:tc>
        <w:tc>
          <w:tcPr>
            <w:tcW w:w="1440" w:type="dxa"/>
            <w:vAlign w:val="center"/>
          </w:tcPr>
          <w:p w14:paraId="1860FAA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5B7D674F" w14:textId="77777777" w:rsidR="00E93156" w:rsidRPr="00A55EED" w:rsidRDefault="00E93156" w:rsidP="00E93156">
            <w:pPr>
              <w:autoSpaceDE w:val="0"/>
              <w:autoSpaceDN w:val="0"/>
              <w:spacing w:line="240" w:lineRule="auto"/>
              <w:jc w:val="center"/>
              <w:rPr>
                <w:rFonts w:eastAsia="標楷體"/>
              </w:rPr>
            </w:pPr>
            <w:r w:rsidRPr="00A55EED">
              <w:rPr>
                <w:rFonts w:eastAsia="標楷體"/>
              </w:rPr>
              <w:t>783,000</w:t>
            </w:r>
          </w:p>
        </w:tc>
        <w:tc>
          <w:tcPr>
            <w:tcW w:w="1458" w:type="dxa"/>
            <w:vAlign w:val="center"/>
          </w:tcPr>
          <w:p w14:paraId="74F11ED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6138C91D" w14:textId="4B5C3EA6" w:rsidR="00E93156" w:rsidRPr="00A55EED" w:rsidRDefault="00E93156" w:rsidP="00E93156">
            <w:pPr>
              <w:autoSpaceDE w:val="0"/>
              <w:autoSpaceDN w:val="0"/>
              <w:spacing w:line="240" w:lineRule="auto"/>
              <w:jc w:val="center"/>
              <w:rPr>
                <w:rFonts w:eastAsia="標楷體"/>
              </w:rPr>
            </w:pPr>
            <w:r w:rsidRPr="00A55EED">
              <w:rPr>
                <w:rFonts w:eastAsia="標楷體"/>
              </w:rPr>
              <w:t>2006/08/01 ~ 2007/07/31</w:t>
            </w:r>
          </w:p>
        </w:tc>
      </w:tr>
      <w:tr w:rsidR="00E93156" w:rsidRPr="00A55EED" w14:paraId="580485C7" w14:textId="77777777" w:rsidTr="009E0698">
        <w:trPr>
          <w:trHeight w:val="466"/>
        </w:trPr>
        <w:tc>
          <w:tcPr>
            <w:tcW w:w="3888" w:type="dxa"/>
            <w:vAlign w:val="center"/>
          </w:tcPr>
          <w:p w14:paraId="38481DF6" w14:textId="77777777" w:rsidR="00E93156" w:rsidRPr="00A55EED" w:rsidRDefault="00E93156" w:rsidP="00E93156">
            <w:pPr>
              <w:autoSpaceDE w:val="0"/>
              <w:autoSpaceDN w:val="0"/>
              <w:spacing w:line="240" w:lineRule="auto"/>
              <w:jc w:val="center"/>
              <w:rPr>
                <w:rFonts w:eastAsia="標楷體"/>
              </w:rPr>
            </w:pPr>
            <w:r w:rsidRPr="00A55EED">
              <w:rPr>
                <w:rFonts w:eastAsia="標楷體"/>
              </w:rPr>
              <w:t>Muscle Endurance and Fatigue Characteristics in Internal/External Rotators for Patients with Shoulder Instability (NSC95-2314-B037-104)</w:t>
            </w:r>
          </w:p>
        </w:tc>
        <w:tc>
          <w:tcPr>
            <w:tcW w:w="1440" w:type="dxa"/>
            <w:vAlign w:val="center"/>
          </w:tcPr>
          <w:p w14:paraId="41B2286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6AC3EC0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684,000</w:t>
            </w:r>
          </w:p>
        </w:tc>
        <w:tc>
          <w:tcPr>
            <w:tcW w:w="1458" w:type="dxa"/>
            <w:vAlign w:val="center"/>
          </w:tcPr>
          <w:p w14:paraId="79438E4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2FB54428" w14:textId="6FC25E3A" w:rsidR="00E93156" w:rsidRPr="00A55EED" w:rsidRDefault="00E93156" w:rsidP="00E93156">
            <w:pPr>
              <w:autoSpaceDE w:val="0"/>
              <w:autoSpaceDN w:val="0"/>
              <w:spacing w:line="240" w:lineRule="auto"/>
              <w:jc w:val="center"/>
              <w:rPr>
                <w:rFonts w:eastAsia="標楷體"/>
              </w:rPr>
            </w:pPr>
            <w:r w:rsidRPr="00A55EED">
              <w:rPr>
                <w:rFonts w:eastAsia="標楷體"/>
              </w:rPr>
              <w:t>2006/08/01 ~ 2007/07/31</w:t>
            </w:r>
          </w:p>
        </w:tc>
      </w:tr>
      <w:tr w:rsidR="00E93156" w:rsidRPr="00A55EED" w14:paraId="488ADFEE" w14:textId="77777777" w:rsidTr="009E0698">
        <w:trPr>
          <w:trHeight w:val="466"/>
        </w:trPr>
        <w:tc>
          <w:tcPr>
            <w:tcW w:w="3888" w:type="dxa"/>
            <w:vAlign w:val="center"/>
          </w:tcPr>
          <w:p w14:paraId="408CF59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Position Power Screw of 3 Sections Type Applied on Powered Wheelchairs (NSC95-2622-B037-001-CC3)</w:t>
            </w:r>
          </w:p>
        </w:tc>
        <w:tc>
          <w:tcPr>
            <w:tcW w:w="1440" w:type="dxa"/>
            <w:vAlign w:val="center"/>
          </w:tcPr>
          <w:p w14:paraId="7AB5801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CO- Investigator</w:t>
            </w:r>
          </w:p>
        </w:tc>
        <w:tc>
          <w:tcPr>
            <w:tcW w:w="1260" w:type="dxa"/>
            <w:vAlign w:val="center"/>
          </w:tcPr>
          <w:p w14:paraId="1FFF9F9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400,000</w:t>
            </w:r>
          </w:p>
        </w:tc>
        <w:tc>
          <w:tcPr>
            <w:tcW w:w="1458" w:type="dxa"/>
            <w:vAlign w:val="center"/>
          </w:tcPr>
          <w:p w14:paraId="2C9B18C9"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5512AD30" w14:textId="0160A8E7" w:rsidR="00E93156" w:rsidRPr="00A55EED" w:rsidRDefault="00E93156" w:rsidP="00E93156">
            <w:pPr>
              <w:autoSpaceDE w:val="0"/>
              <w:autoSpaceDN w:val="0"/>
              <w:spacing w:line="240" w:lineRule="auto"/>
              <w:jc w:val="center"/>
              <w:rPr>
                <w:rFonts w:eastAsia="標楷體"/>
              </w:rPr>
            </w:pPr>
            <w:r w:rsidRPr="00A55EED">
              <w:rPr>
                <w:rFonts w:eastAsia="標楷體"/>
              </w:rPr>
              <w:t>2006/05/01 ~ 2007/04/31</w:t>
            </w:r>
          </w:p>
        </w:tc>
      </w:tr>
      <w:tr w:rsidR="00E93156" w:rsidRPr="00A55EED" w14:paraId="31EF7D02" w14:textId="77777777" w:rsidTr="009E0698">
        <w:trPr>
          <w:trHeight w:val="466"/>
        </w:trPr>
        <w:tc>
          <w:tcPr>
            <w:tcW w:w="3888" w:type="dxa"/>
            <w:vAlign w:val="center"/>
          </w:tcPr>
          <w:p w14:paraId="12BD90F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Effect and Safety Evaluation of Different Tradition Exercise Item (DOH95-TD-M-113-019-(1/2))</w:t>
            </w:r>
          </w:p>
          <w:p w14:paraId="0D6F35F7" w14:textId="77777777" w:rsidR="00E93156" w:rsidRPr="00A55EED" w:rsidRDefault="00E93156" w:rsidP="00E93156">
            <w:pPr>
              <w:autoSpaceDE w:val="0"/>
              <w:autoSpaceDN w:val="0"/>
              <w:spacing w:line="240" w:lineRule="auto"/>
              <w:jc w:val="center"/>
              <w:rPr>
                <w:rFonts w:eastAsia="標楷體"/>
              </w:rPr>
            </w:pPr>
          </w:p>
        </w:tc>
        <w:tc>
          <w:tcPr>
            <w:tcW w:w="1440" w:type="dxa"/>
            <w:vAlign w:val="center"/>
          </w:tcPr>
          <w:p w14:paraId="7E75FD39" w14:textId="77777777" w:rsidR="00E93156" w:rsidRPr="00A55EED" w:rsidRDefault="00E93156" w:rsidP="00E93156">
            <w:pPr>
              <w:spacing w:line="240" w:lineRule="auto"/>
              <w:ind w:right="26"/>
              <w:jc w:val="center"/>
              <w:rPr>
                <w:rFonts w:eastAsia="標楷體"/>
              </w:rPr>
            </w:pPr>
            <w:r w:rsidRPr="00A55EED">
              <w:rPr>
                <w:rFonts w:eastAsia="標楷體"/>
              </w:rPr>
              <w:t>Principal Investigator</w:t>
            </w:r>
          </w:p>
        </w:tc>
        <w:tc>
          <w:tcPr>
            <w:tcW w:w="1260" w:type="dxa"/>
            <w:vAlign w:val="center"/>
          </w:tcPr>
          <w:p w14:paraId="0F807244" w14:textId="77777777" w:rsidR="00E93156" w:rsidRPr="00A55EED" w:rsidRDefault="00E93156" w:rsidP="00E93156">
            <w:pPr>
              <w:autoSpaceDE w:val="0"/>
              <w:autoSpaceDN w:val="0"/>
              <w:spacing w:line="240" w:lineRule="auto"/>
              <w:jc w:val="center"/>
              <w:rPr>
                <w:rFonts w:eastAsia="標楷體"/>
              </w:rPr>
            </w:pPr>
            <w:r w:rsidRPr="00A55EED">
              <w:rPr>
                <w:rFonts w:eastAsia="標楷體"/>
              </w:rPr>
              <w:t>1,400,000</w:t>
            </w:r>
          </w:p>
        </w:tc>
        <w:tc>
          <w:tcPr>
            <w:tcW w:w="1458" w:type="dxa"/>
            <w:vAlign w:val="center"/>
          </w:tcPr>
          <w:p w14:paraId="4DAC463C" w14:textId="77777777" w:rsidR="00E93156" w:rsidRPr="00A55EED" w:rsidRDefault="00E93156" w:rsidP="00E93156">
            <w:pPr>
              <w:autoSpaceDE w:val="0"/>
              <w:autoSpaceDN w:val="0"/>
              <w:spacing w:line="240" w:lineRule="auto"/>
              <w:jc w:val="center"/>
              <w:rPr>
                <w:rFonts w:eastAsia="標楷體"/>
              </w:rPr>
            </w:pPr>
            <w:r w:rsidRPr="00A55EED">
              <w:rPr>
                <w:rFonts w:eastAsia="標楷體"/>
              </w:rPr>
              <w:t>Department of Health</w:t>
            </w:r>
          </w:p>
        </w:tc>
        <w:tc>
          <w:tcPr>
            <w:tcW w:w="1422" w:type="dxa"/>
            <w:vAlign w:val="center"/>
          </w:tcPr>
          <w:p w14:paraId="650F5A17" w14:textId="6AEDCE90" w:rsidR="00E93156" w:rsidRPr="00A55EED" w:rsidRDefault="00E93156" w:rsidP="00E93156">
            <w:pPr>
              <w:autoSpaceDE w:val="0"/>
              <w:autoSpaceDN w:val="0"/>
              <w:spacing w:line="240" w:lineRule="auto"/>
              <w:jc w:val="center"/>
              <w:rPr>
                <w:rFonts w:eastAsia="標楷體"/>
              </w:rPr>
            </w:pPr>
            <w:r w:rsidRPr="00A55EED">
              <w:rPr>
                <w:rFonts w:eastAsia="標楷體"/>
              </w:rPr>
              <w:t>2006/01/01 ~</w:t>
            </w:r>
          </w:p>
          <w:p w14:paraId="19000C95" w14:textId="77777777" w:rsidR="00E93156" w:rsidRPr="00A55EED" w:rsidRDefault="00E93156" w:rsidP="00E93156">
            <w:pPr>
              <w:autoSpaceDE w:val="0"/>
              <w:autoSpaceDN w:val="0"/>
              <w:spacing w:line="240" w:lineRule="auto"/>
              <w:ind w:left="692" w:right="26" w:hanging="692"/>
              <w:jc w:val="center"/>
              <w:rPr>
                <w:rFonts w:eastAsia="標楷體"/>
              </w:rPr>
            </w:pPr>
            <w:r w:rsidRPr="00A55EED">
              <w:rPr>
                <w:rFonts w:eastAsia="標楷體"/>
              </w:rPr>
              <w:t>2007/12/31</w:t>
            </w:r>
          </w:p>
        </w:tc>
      </w:tr>
      <w:tr w:rsidR="00E93156" w:rsidRPr="00A55EED" w14:paraId="4D2326BE" w14:textId="77777777" w:rsidTr="009E0698">
        <w:trPr>
          <w:trHeight w:val="466"/>
        </w:trPr>
        <w:tc>
          <w:tcPr>
            <w:tcW w:w="3888" w:type="dxa"/>
            <w:vAlign w:val="center"/>
          </w:tcPr>
          <w:p w14:paraId="4B9B7723" w14:textId="77777777" w:rsidR="00E93156" w:rsidRPr="00A55EED" w:rsidRDefault="00E93156" w:rsidP="00E93156">
            <w:pPr>
              <w:spacing w:line="240" w:lineRule="auto"/>
              <w:ind w:right="26"/>
              <w:jc w:val="center"/>
              <w:rPr>
                <w:rFonts w:eastAsia="標楷體"/>
              </w:rPr>
            </w:pPr>
            <w:r w:rsidRPr="00A55EED">
              <w:rPr>
                <w:rFonts w:eastAsia="標楷體"/>
              </w:rPr>
              <w:t>Design of a new proprioception balance training equipment (NSC 94-2622-B-037-001-CC3)</w:t>
            </w:r>
          </w:p>
        </w:tc>
        <w:tc>
          <w:tcPr>
            <w:tcW w:w="1440" w:type="dxa"/>
            <w:vAlign w:val="center"/>
          </w:tcPr>
          <w:p w14:paraId="26366982" w14:textId="77777777" w:rsidR="00E93156" w:rsidRPr="00A55EED" w:rsidRDefault="00E93156" w:rsidP="00E93156">
            <w:pPr>
              <w:spacing w:line="240" w:lineRule="auto"/>
              <w:ind w:right="26"/>
              <w:jc w:val="center"/>
              <w:rPr>
                <w:rFonts w:eastAsia="標楷體"/>
              </w:rPr>
            </w:pPr>
            <w:r w:rsidRPr="00A55EED">
              <w:t>Principal Investigator</w:t>
            </w:r>
          </w:p>
        </w:tc>
        <w:tc>
          <w:tcPr>
            <w:tcW w:w="1260" w:type="dxa"/>
            <w:vAlign w:val="center"/>
          </w:tcPr>
          <w:p w14:paraId="107A7A5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400,000</w:t>
            </w:r>
          </w:p>
        </w:tc>
        <w:tc>
          <w:tcPr>
            <w:tcW w:w="1458" w:type="dxa"/>
            <w:vAlign w:val="center"/>
          </w:tcPr>
          <w:p w14:paraId="45B52F55"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7B4BCE6" w14:textId="77777777" w:rsidR="00E93156" w:rsidRPr="00A55EED" w:rsidRDefault="00E93156" w:rsidP="00E93156">
            <w:pPr>
              <w:autoSpaceDE w:val="0"/>
              <w:autoSpaceDN w:val="0"/>
              <w:spacing w:line="240" w:lineRule="auto"/>
              <w:ind w:right="26"/>
              <w:jc w:val="center"/>
              <w:rPr>
                <w:rFonts w:eastAsia="標楷體"/>
              </w:rPr>
            </w:pPr>
            <w:r w:rsidRPr="00A55EED">
              <w:rPr>
                <w:rFonts w:eastAsia="標楷體"/>
              </w:rPr>
              <w:t>2005/11/01~</w:t>
            </w:r>
          </w:p>
          <w:p w14:paraId="52E598C9" w14:textId="066E11FD" w:rsidR="00E93156" w:rsidRPr="00A55EED" w:rsidRDefault="00E93156" w:rsidP="00E93156">
            <w:pPr>
              <w:autoSpaceDE w:val="0"/>
              <w:autoSpaceDN w:val="0"/>
              <w:spacing w:line="240" w:lineRule="auto"/>
              <w:ind w:right="26"/>
              <w:jc w:val="center"/>
              <w:rPr>
                <w:rFonts w:eastAsia="標楷體"/>
              </w:rPr>
            </w:pPr>
            <w:r w:rsidRPr="00A55EED">
              <w:rPr>
                <w:rFonts w:eastAsia="標楷體"/>
              </w:rPr>
              <w:t>2006/10/31</w:t>
            </w:r>
          </w:p>
        </w:tc>
      </w:tr>
      <w:tr w:rsidR="00E93156" w:rsidRPr="00A55EED" w14:paraId="21EF330B" w14:textId="77777777" w:rsidTr="009E0698">
        <w:trPr>
          <w:trHeight w:val="466"/>
        </w:trPr>
        <w:tc>
          <w:tcPr>
            <w:tcW w:w="3888" w:type="dxa"/>
            <w:vAlign w:val="center"/>
          </w:tcPr>
          <w:p w14:paraId="58922B0D" w14:textId="77777777" w:rsidR="00E93156" w:rsidRPr="00A55EED" w:rsidRDefault="00E93156" w:rsidP="00E93156">
            <w:pPr>
              <w:autoSpaceDE w:val="0"/>
              <w:autoSpaceDN w:val="0"/>
              <w:spacing w:line="240" w:lineRule="auto"/>
              <w:jc w:val="center"/>
              <w:rPr>
                <w:rFonts w:eastAsia="標楷體"/>
              </w:rPr>
            </w:pPr>
            <w:r w:rsidRPr="00A55EED">
              <w:rPr>
                <w:rFonts w:eastAsia="標楷體"/>
              </w:rPr>
              <w:t>Effects on Foot Kinematics and Plantar Pressure for Different Incline and Speed Jogging (NSC 94-2320-B-037-017)</w:t>
            </w:r>
          </w:p>
        </w:tc>
        <w:tc>
          <w:tcPr>
            <w:tcW w:w="1440" w:type="dxa"/>
            <w:vAlign w:val="center"/>
          </w:tcPr>
          <w:p w14:paraId="7A8A7E5E" w14:textId="77777777" w:rsidR="00E93156" w:rsidRPr="00A55EED" w:rsidRDefault="00E93156" w:rsidP="00E93156">
            <w:pPr>
              <w:spacing w:line="240" w:lineRule="auto"/>
              <w:ind w:right="26"/>
              <w:jc w:val="center"/>
              <w:rPr>
                <w:rFonts w:eastAsia="標楷體"/>
              </w:rPr>
            </w:pPr>
            <w:r w:rsidRPr="00A55EED">
              <w:t>Principal Investigator</w:t>
            </w:r>
          </w:p>
        </w:tc>
        <w:tc>
          <w:tcPr>
            <w:tcW w:w="1260" w:type="dxa"/>
            <w:vAlign w:val="center"/>
          </w:tcPr>
          <w:p w14:paraId="2E1EC486" w14:textId="77777777" w:rsidR="00E93156" w:rsidRPr="00A55EED" w:rsidRDefault="00E93156" w:rsidP="00E93156">
            <w:pPr>
              <w:spacing w:line="240" w:lineRule="auto"/>
              <w:ind w:left="692" w:right="26" w:hanging="692"/>
              <w:jc w:val="center"/>
              <w:rPr>
                <w:rFonts w:eastAsia="標楷體"/>
              </w:rPr>
            </w:pPr>
            <w:r w:rsidRPr="00A55EED">
              <w:rPr>
                <w:rFonts w:eastAsia="標楷體"/>
              </w:rPr>
              <w:t>470,000</w:t>
            </w:r>
          </w:p>
        </w:tc>
        <w:tc>
          <w:tcPr>
            <w:tcW w:w="1458" w:type="dxa"/>
            <w:vAlign w:val="center"/>
          </w:tcPr>
          <w:p w14:paraId="6D662391"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026F582F" w14:textId="0A19132F" w:rsidR="00E93156" w:rsidRPr="00A55EED" w:rsidRDefault="00E93156" w:rsidP="00E93156">
            <w:pPr>
              <w:autoSpaceDE w:val="0"/>
              <w:autoSpaceDN w:val="0"/>
              <w:spacing w:line="240" w:lineRule="auto"/>
              <w:jc w:val="center"/>
              <w:rPr>
                <w:rFonts w:eastAsia="標楷體"/>
              </w:rPr>
            </w:pPr>
            <w:r w:rsidRPr="00A55EED">
              <w:rPr>
                <w:rFonts w:eastAsia="標楷體"/>
              </w:rPr>
              <w:t>2005/08/01 ~</w:t>
            </w:r>
          </w:p>
          <w:p w14:paraId="0496A2C6" w14:textId="6FC27C19" w:rsidR="00E93156" w:rsidRPr="00A55EED" w:rsidRDefault="00E93156" w:rsidP="00E93156">
            <w:pPr>
              <w:autoSpaceDE w:val="0"/>
              <w:autoSpaceDN w:val="0"/>
              <w:spacing w:line="240" w:lineRule="auto"/>
              <w:jc w:val="center"/>
              <w:rPr>
                <w:rFonts w:eastAsia="標楷體"/>
              </w:rPr>
            </w:pPr>
            <w:r w:rsidRPr="00A55EED">
              <w:rPr>
                <w:rFonts w:eastAsia="標楷體"/>
              </w:rPr>
              <w:t>2006/07/31</w:t>
            </w:r>
          </w:p>
        </w:tc>
      </w:tr>
      <w:tr w:rsidR="00E93156" w:rsidRPr="00A55EED" w14:paraId="5BEF9C12" w14:textId="77777777" w:rsidTr="009E0698">
        <w:trPr>
          <w:trHeight w:val="466"/>
        </w:trPr>
        <w:tc>
          <w:tcPr>
            <w:tcW w:w="3888" w:type="dxa"/>
            <w:vAlign w:val="center"/>
          </w:tcPr>
          <w:p w14:paraId="7085DE70" w14:textId="77777777" w:rsidR="00E93156" w:rsidRPr="00A55EED" w:rsidRDefault="00E93156" w:rsidP="00E93156">
            <w:pPr>
              <w:autoSpaceDE w:val="0"/>
              <w:autoSpaceDN w:val="0"/>
              <w:spacing w:line="240" w:lineRule="auto"/>
              <w:jc w:val="center"/>
              <w:rPr>
                <w:rFonts w:eastAsia="標楷體"/>
              </w:rPr>
            </w:pPr>
            <w:r w:rsidRPr="00A55EED">
              <w:rPr>
                <w:rFonts w:eastAsia="標楷體"/>
              </w:rPr>
              <w:lastRenderedPageBreak/>
              <w:t>Investigation for Muscle Fatigue Characteristics in Shoulder Internal/external Rotators (NSC 93-2320-B-037-055- )</w:t>
            </w:r>
          </w:p>
        </w:tc>
        <w:tc>
          <w:tcPr>
            <w:tcW w:w="1440" w:type="dxa"/>
            <w:vAlign w:val="center"/>
          </w:tcPr>
          <w:p w14:paraId="5AB35B25" w14:textId="77777777" w:rsidR="00E93156" w:rsidRPr="00A55EED" w:rsidRDefault="00E93156" w:rsidP="00E93156">
            <w:pPr>
              <w:autoSpaceDE w:val="0"/>
              <w:autoSpaceDN w:val="0"/>
              <w:spacing w:line="240" w:lineRule="auto"/>
              <w:jc w:val="center"/>
              <w:rPr>
                <w:rFonts w:eastAsia="標楷體"/>
              </w:rPr>
            </w:pPr>
            <w:r w:rsidRPr="00A55EED">
              <w:t>Principal Investigator</w:t>
            </w:r>
          </w:p>
        </w:tc>
        <w:tc>
          <w:tcPr>
            <w:tcW w:w="1260" w:type="dxa"/>
            <w:vAlign w:val="center"/>
          </w:tcPr>
          <w:p w14:paraId="2DBC849E" w14:textId="77777777" w:rsidR="00E93156" w:rsidRPr="00A55EED" w:rsidRDefault="00E93156" w:rsidP="00E93156">
            <w:pPr>
              <w:autoSpaceDE w:val="0"/>
              <w:autoSpaceDN w:val="0"/>
              <w:spacing w:line="240" w:lineRule="auto"/>
              <w:jc w:val="center"/>
              <w:rPr>
                <w:rFonts w:eastAsia="標楷體"/>
              </w:rPr>
            </w:pPr>
            <w:r w:rsidRPr="00A55EED">
              <w:rPr>
                <w:rFonts w:eastAsia="標楷體"/>
              </w:rPr>
              <w:t>500,000</w:t>
            </w:r>
          </w:p>
        </w:tc>
        <w:tc>
          <w:tcPr>
            <w:tcW w:w="1458" w:type="dxa"/>
            <w:vAlign w:val="center"/>
          </w:tcPr>
          <w:p w14:paraId="343863A3"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72532D91" w14:textId="47245829" w:rsidR="00E93156" w:rsidRPr="00A55EED" w:rsidRDefault="00E93156" w:rsidP="00E93156">
            <w:pPr>
              <w:autoSpaceDE w:val="0"/>
              <w:autoSpaceDN w:val="0"/>
              <w:spacing w:line="240" w:lineRule="auto"/>
              <w:jc w:val="center"/>
              <w:rPr>
                <w:rFonts w:eastAsia="標楷體"/>
              </w:rPr>
            </w:pPr>
            <w:r w:rsidRPr="00A55EED">
              <w:rPr>
                <w:rFonts w:eastAsia="標楷體"/>
              </w:rPr>
              <w:t>2004/08/01 ~</w:t>
            </w:r>
          </w:p>
          <w:p w14:paraId="7C080D35" w14:textId="17C61D25" w:rsidR="00E93156" w:rsidRPr="00A55EED" w:rsidRDefault="00E93156" w:rsidP="00E93156">
            <w:pPr>
              <w:autoSpaceDE w:val="0"/>
              <w:autoSpaceDN w:val="0"/>
              <w:spacing w:line="240" w:lineRule="auto"/>
              <w:jc w:val="center"/>
              <w:rPr>
                <w:rFonts w:eastAsia="標楷體"/>
              </w:rPr>
            </w:pPr>
            <w:r w:rsidRPr="00A55EED">
              <w:rPr>
                <w:rFonts w:eastAsia="標楷體"/>
              </w:rPr>
              <w:t>2005/07/31</w:t>
            </w:r>
          </w:p>
        </w:tc>
      </w:tr>
      <w:tr w:rsidR="00E93156" w:rsidRPr="00A55EED" w14:paraId="010652ED" w14:textId="77777777" w:rsidTr="009E0698">
        <w:trPr>
          <w:trHeight w:val="466"/>
        </w:trPr>
        <w:tc>
          <w:tcPr>
            <w:tcW w:w="3888" w:type="dxa"/>
            <w:vAlign w:val="center"/>
          </w:tcPr>
          <w:p w14:paraId="12433516" w14:textId="77777777" w:rsidR="00E93156" w:rsidRPr="00A55EED" w:rsidRDefault="00E93156" w:rsidP="00E93156">
            <w:pPr>
              <w:autoSpaceDE w:val="0"/>
              <w:autoSpaceDN w:val="0"/>
              <w:spacing w:line="240" w:lineRule="auto"/>
              <w:jc w:val="center"/>
              <w:rPr>
                <w:rFonts w:eastAsia="標楷體"/>
              </w:rPr>
            </w:pPr>
            <w:r w:rsidRPr="00A55EED">
              <w:rPr>
                <w:rFonts w:eastAsia="標楷體"/>
              </w:rPr>
              <w:t>Biomechanical Investigation of Jogging (NSC92-2320-B-277-003- )</w:t>
            </w:r>
          </w:p>
        </w:tc>
        <w:tc>
          <w:tcPr>
            <w:tcW w:w="1440" w:type="dxa"/>
            <w:vAlign w:val="center"/>
          </w:tcPr>
          <w:p w14:paraId="3758389A" w14:textId="77777777" w:rsidR="00E93156" w:rsidRPr="00A55EED" w:rsidRDefault="00E93156" w:rsidP="00E93156">
            <w:pPr>
              <w:spacing w:line="240" w:lineRule="auto"/>
              <w:ind w:right="26"/>
              <w:jc w:val="center"/>
              <w:rPr>
                <w:rFonts w:eastAsia="標楷體"/>
              </w:rPr>
            </w:pPr>
            <w:r w:rsidRPr="00A55EED">
              <w:t>Principal Investigator</w:t>
            </w:r>
          </w:p>
        </w:tc>
        <w:tc>
          <w:tcPr>
            <w:tcW w:w="1260" w:type="dxa"/>
            <w:vAlign w:val="center"/>
          </w:tcPr>
          <w:p w14:paraId="4E803AD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386,000</w:t>
            </w:r>
          </w:p>
        </w:tc>
        <w:tc>
          <w:tcPr>
            <w:tcW w:w="1458" w:type="dxa"/>
            <w:vAlign w:val="center"/>
          </w:tcPr>
          <w:p w14:paraId="285E5493" w14:textId="77777777" w:rsidR="00E93156" w:rsidRPr="00A55EED" w:rsidRDefault="00E93156" w:rsidP="00E93156">
            <w:pPr>
              <w:autoSpaceDE w:val="0"/>
              <w:autoSpaceDN w:val="0"/>
              <w:spacing w:line="240" w:lineRule="auto"/>
              <w:jc w:val="center"/>
              <w:rPr>
                <w:rFonts w:eastAsia="標楷體"/>
              </w:rPr>
            </w:pPr>
            <w:r w:rsidRPr="00A55EED">
              <w:rPr>
                <w:rFonts w:eastAsia="標楷體"/>
              </w:rPr>
              <w:t>National Science Council</w:t>
            </w:r>
          </w:p>
        </w:tc>
        <w:tc>
          <w:tcPr>
            <w:tcW w:w="1422" w:type="dxa"/>
            <w:vAlign w:val="center"/>
          </w:tcPr>
          <w:p w14:paraId="45DF58A7" w14:textId="7B585730" w:rsidR="00E93156" w:rsidRPr="00A55EED" w:rsidRDefault="00E93156" w:rsidP="00E93156">
            <w:pPr>
              <w:autoSpaceDE w:val="0"/>
              <w:autoSpaceDN w:val="0"/>
              <w:spacing w:line="240" w:lineRule="auto"/>
              <w:jc w:val="center"/>
              <w:rPr>
                <w:rFonts w:eastAsia="標楷體"/>
              </w:rPr>
            </w:pPr>
            <w:r w:rsidRPr="00A55EED">
              <w:rPr>
                <w:rFonts w:eastAsia="標楷體"/>
              </w:rPr>
              <w:t>2003/08/01 ~</w:t>
            </w:r>
          </w:p>
          <w:p w14:paraId="2458E2ED" w14:textId="67F7323E" w:rsidR="00E93156" w:rsidRPr="00A55EED" w:rsidRDefault="00E93156" w:rsidP="00E93156">
            <w:pPr>
              <w:autoSpaceDE w:val="0"/>
              <w:autoSpaceDN w:val="0"/>
              <w:spacing w:line="240" w:lineRule="auto"/>
              <w:jc w:val="center"/>
              <w:rPr>
                <w:rFonts w:eastAsia="標楷體"/>
              </w:rPr>
            </w:pPr>
            <w:r w:rsidRPr="00A55EED">
              <w:rPr>
                <w:rFonts w:eastAsia="標楷體"/>
              </w:rPr>
              <w:t>2004/07/31</w:t>
            </w:r>
          </w:p>
        </w:tc>
      </w:tr>
      <w:tr w:rsidR="00E93156" w:rsidRPr="00A55EED" w14:paraId="745C1B89" w14:textId="77777777" w:rsidTr="009E0698">
        <w:trPr>
          <w:trHeight w:val="466"/>
        </w:trPr>
        <w:tc>
          <w:tcPr>
            <w:tcW w:w="3888" w:type="dxa"/>
            <w:vAlign w:val="center"/>
          </w:tcPr>
          <w:p w14:paraId="6AA803BE" w14:textId="77777777" w:rsidR="00E93156" w:rsidRPr="00A55EED" w:rsidRDefault="00E93156" w:rsidP="00E93156">
            <w:pPr>
              <w:autoSpaceDE w:val="0"/>
              <w:autoSpaceDN w:val="0"/>
              <w:spacing w:line="240" w:lineRule="auto"/>
              <w:jc w:val="center"/>
              <w:rPr>
                <w:rFonts w:eastAsia="標楷體"/>
              </w:rPr>
            </w:pPr>
            <w:r w:rsidRPr="00A55EED">
              <w:t>Biomechanics effects during different incline running (TCCT-91A22)</w:t>
            </w:r>
          </w:p>
        </w:tc>
        <w:tc>
          <w:tcPr>
            <w:tcW w:w="1440" w:type="dxa"/>
            <w:vAlign w:val="center"/>
          </w:tcPr>
          <w:p w14:paraId="4AA49253" w14:textId="77777777" w:rsidR="00E93156" w:rsidRPr="00A55EED" w:rsidRDefault="00E93156" w:rsidP="00E93156">
            <w:pPr>
              <w:spacing w:line="240" w:lineRule="auto"/>
              <w:ind w:right="26"/>
              <w:jc w:val="center"/>
            </w:pPr>
            <w:r w:rsidRPr="00A55EED">
              <w:t>Principal Investigator</w:t>
            </w:r>
          </w:p>
        </w:tc>
        <w:tc>
          <w:tcPr>
            <w:tcW w:w="1260" w:type="dxa"/>
            <w:vAlign w:val="center"/>
          </w:tcPr>
          <w:p w14:paraId="268E5A96" w14:textId="77777777" w:rsidR="00E93156" w:rsidRPr="00A55EED" w:rsidRDefault="00E93156" w:rsidP="00E93156">
            <w:pPr>
              <w:autoSpaceDE w:val="0"/>
              <w:autoSpaceDN w:val="0"/>
              <w:spacing w:line="240" w:lineRule="auto"/>
              <w:jc w:val="center"/>
              <w:rPr>
                <w:rFonts w:eastAsia="標楷體"/>
              </w:rPr>
            </w:pPr>
            <w:r w:rsidRPr="00A55EED">
              <w:rPr>
                <w:rFonts w:eastAsia="標楷體"/>
              </w:rPr>
              <w:t>180,000</w:t>
            </w:r>
          </w:p>
        </w:tc>
        <w:tc>
          <w:tcPr>
            <w:tcW w:w="1458" w:type="dxa"/>
            <w:vAlign w:val="center"/>
          </w:tcPr>
          <w:p w14:paraId="3E35FD91" w14:textId="77777777" w:rsidR="00E93156" w:rsidRPr="00A55EED" w:rsidRDefault="00E93156" w:rsidP="00E93156">
            <w:pPr>
              <w:spacing w:line="240" w:lineRule="auto"/>
              <w:ind w:right="26"/>
              <w:jc w:val="center"/>
              <w:rPr>
                <w:rFonts w:eastAsia="標楷體"/>
              </w:rPr>
            </w:pPr>
            <w:r w:rsidRPr="00A55EED">
              <w:t>Tzu-Chi College of Technology</w:t>
            </w:r>
          </w:p>
        </w:tc>
        <w:tc>
          <w:tcPr>
            <w:tcW w:w="1422" w:type="dxa"/>
            <w:vAlign w:val="center"/>
          </w:tcPr>
          <w:p w14:paraId="384D6BAF" w14:textId="52E536E8" w:rsidR="00E93156" w:rsidRPr="00A55EED" w:rsidRDefault="00E93156" w:rsidP="00E93156">
            <w:pPr>
              <w:autoSpaceDE w:val="0"/>
              <w:autoSpaceDN w:val="0"/>
              <w:spacing w:line="240" w:lineRule="auto"/>
              <w:jc w:val="center"/>
              <w:rPr>
                <w:rFonts w:eastAsia="標楷體"/>
              </w:rPr>
            </w:pPr>
            <w:r w:rsidRPr="00A55EED">
              <w:rPr>
                <w:rFonts w:eastAsia="標楷體"/>
              </w:rPr>
              <w:t>2003/01/01 ~</w:t>
            </w:r>
          </w:p>
          <w:p w14:paraId="0D28E168" w14:textId="77777777" w:rsidR="00E93156" w:rsidRPr="00A55EED" w:rsidRDefault="00E93156" w:rsidP="00E93156">
            <w:pPr>
              <w:autoSpaceDE w:val="0"/>
              <w:autoSpaceDN w:val="0"/>
              <w:spacing w:line="240" w:lineRule="auto"/>
              <w:jc w:val="center"/>
              <w:rPr>
                <w:rFonts w:eastAsia="標楷體"/>
              </w:rPr>
            </w:pPr>
            <w:r w:rsidRPr="00A55EED">
              <w:rPr>
                <w:rFonts w:eastAsia="標楷體"/>
              </w:rPr>
              <w:t>2003/12/31</w:t>
            </w:r>
          </w:p>
        </w:tc>
      </w:tr>
    </w:tbl>
    <w:p w14:paraId="0C993EEC"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p>
    <w:p w14:paraId="6E0FA9CA"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p>
    <w:p w14:paraId="69F1A437"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b/>
          <w:bCs/>
        </w:rPr>
      </w:pPr>
      <w:r w:rsidRPr="00A55EED">
        <w:rPr>
          <w:rFonts w:ascii="Times New Roman" w:eastAsia="標楷體" w:cs="Times New Roman"/>
          <w:b/>
          <w:bCs/>
        </w:rPr>
        <w:br w:type="page"/>
      </w:r>
      <w:r w:rsidRPr="00A55EED">
        <w:rPr>
          <w:rFonts w:ascii="Times New Roman" w:eastAsia="標楷體" w:cs="Times New Roman"/>
          <w:b/>
          <w:bCs/>
        </w:rPr>
        <w:lastRenderedPageBreak/>
        <w:t>Patent</w:t>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292"/>
        <w:gridCol w:w="1134"/>
        <w:gridCol w:w="1277"/>
        <w:gridCol w:w="2267"/>
        <w:gridCol w:w="1439"/>
      </w:tblGrid>
      <w:tr w:rsidR="00F252F8" w:rsidRPr="00A55EED" w14:paraId="069E3A4C" w14:textId="77777777" w:rsidTr="003976EF">
        <w:trPr>
          <w:trHeight w:val="715"/>
          <w:jc w:val="center"/>
        </w:trPr>
        <w:tc>
          <w:tcPr>
            <w:tcW w:w="646" w:type="pct"/>
            <w:vAlign w:val="center"/>
          </w:tcPr>
          <w:p w14:paraId="7635B94E" w14:textId="77777777" w:rsidR="00F252F8" w:rsidRPr="00A55EED" w:rsidRDefault="0058439A" w:rsidP="00D91B35">
            <w:pPr>
              <w:widowControl/>
              <w:adjustRightInd/>
              <w:snapToGrid w:val="0"/>
              <w:spacing w:line="240" w:lineRule="auto"/>
              <w:jc w:val="center"/>
              <w:rPr>
                <w:rFonts w:eastAsia="標楷體"/>
              </w:rPr>
            </w:pPr>
            <w:hyperlink r:id="rId9" w:history="1">
              <w:r w:rsidR="00F252F8" w:rsidRPr="00A55EED">
                <w:rPr>
                  <w:rFonts w:eastAsia="標楷體"/>
                </w:rPr>
                <w:t>Classification</w:t>
              </w:r>
            </w:hyperlink>
          </w:p>
        </w:tc>
        <w:tc>
          <w:tcPr>
            <w:tcW w:w="1187" w:type="pct"/>
            <w:vAlign w:val="center"/>
          </w:tcPr>
          <w:p w14:paraId="0612D1B0" w14:textId="77777777" w:rsidR="00F252F8" w:rsidRPr="00A55EED" w:rsidRDefault="00F252F8" w:rsidP="00D91B35">
            <w:pPr>
              <w:widowControl/>
              <w:adjustRightInd/>
              <w:snapToGrid w:val="0"/>
              <w:spacing w:line="240" w:lineRule="auto"/>
              <w:jc w:val="center"/>
              <w:rPr>
                <w:rFonts w:eastAsia="標楷體"/>
              </w:rPr>
            </w:pPr>
            <w:r w:rsidRPr="00A55EED">
              <w:rPr>
                <w:rFonts w:eastAsia="標楷體"/>
              </w:rPr>
              <w:t>Title</w:t>
            </w:r>
          </w:p>
        </w:tc>
        <w:tc>
          <w:tcPr>
            <w:tcW w:w="587" w:type="pct"/>
            <w:vAlign w:val="center"/>
          </w:tcPr>
          <w:p w14:paraId="1B02F33A" w14:textId="77777777" w:rsidR="00F252F8" w:rsidRPr="00A55EED" w:rsidRDefault="00F252F8" w:rsidP="00D91B35">
            <w:pPr>
              <w:widowControl/>
              <w:adjustRightInd/>
              <w:snapToGrid w:val="0"/>
              <w:spacing w:line="240" w:lineRule="auto"/>
              <w:jc w:val="center"/>
              <w:rPr>
                <w:rFonts w:eastAsia="標楷體"/>
              </w:rPr>
            </w:pPr>
            <w:r w:rsidRPr="00A55EED">
              <w:rPr>
                <w:rFonts w:eastAsia="標楷體"/>
              </w:rPr>
              <w:t>Country</w:t>
            </w:r>
          </w:p>
        </w:tc>
        <w:tc>
          <w:tcPr>
            <w:tcW w:w="661" w:type="pct"/>
            <w:vAlign w:val="center"/>
          </w:tcPr>
          <w:p w14:paraId="5B39CAF1" w14:textId="77777777" w:rsidR="00F252F8" w:rsidRPr="00A55EED" w:rsidRDefault="00F252F8" w:rsidP="00D91B35">
            <w:pPr>
              <w:widowControl/>
              <w:adjustRightInd/>
              <w:snapToGrid w:val="0"/>
              <w:spacing w:line="240" w:lineRule="auto"/>
              <w:jc w:val="center"/>
              <w:rPr>
                <w:rFonts w:eastAsia="標楷體"/>
              </w:rPr>
            </w:pPr>
            <w:r w:rsidRPr="00A55EED">
              <w:rPr>
                <w:rFonts w:eastAsia="標楷體"/>
              </w:rPr>
              <w:t>Publication number</w:t>
            </w:r>
          </w:p>
        </w:tc>
        <w:tc>
          <w:tcPr>
            <w:tcW w:w="1174" w:type="pct"/>
            <w:vAlign w:val="center"/>
          </w:tcPr>
          <w:p w14:paraId="532B5558" w14:textId="77777777" w:rsidR="00F252F8" w:rsidRPr="00A55EED" w:rsidRDefault="00F252F8" w:rsidP="00D91B35">
            <w:pPr>
              <w:widowControl/>
              <w:adjustRightInd/>
              <w:snapToGrid w:val="0"/>
              <w:spacing w:line="240" w:lineRule="auto"/>
              <w:jc w:val="center"/>
              <w:rPr>
                <w:rFonts w:eastAsia="標楷體"/>
              </w:rPr>
            </w:pPr>
            <w:r w:rsidRPr="00A55EED">
              <w:rPr>
                <w:rFonts w:eastAsia="標楷體"/>
              </w:rPr>
              <w:t>Inventor</w:t>
            </w:r>
          </w:p>
        </w:tc>
        <w:tc>
          <w:tcPr>
            <w:tcW w:w="745" w:type="pct"/>
            <w:vAlign w:val="center"/>
          </w:tcPr>
          <w:p w14:paraId="4075E9FC" w14:textId="77777777" w:rsidR="00F252F8" w:rsidRPr="00A55EED" w:rsidRDefault="00F252F8" w:rsidP="00D91B35">
            <w:pPr>
              <w:widowControl/>
              <w:adjustRightInd/>
              <w:snapToGrid w:val="0"/>
              <w:spacing w:line="240" w:lineRule="auto"/>
              <w:jc w:val="center"/>
              <w:rPr>
                <w:rFonts w:eastAsia="標楷體"/>
              </w:rPr>
            </w:pPr>
            <w:r w:rsidRPr="00A55EED">
              <w:rPr>
                <w:rFonts w:eastAsia="標楷體"/>
              </w:rPr>
              <w:t>Period</w:t>
            </w:r>
          </w:p>
        </w:tc>
      </w:tr>
      <w:tr w:rsidR="00ED56D4" w:rsidRPr="00A55EED" w14:paraId="1A026363" w14:textId="77777777" w:rsidTr="003976EF">
        <w:trPr>
          <w:trHeight w:val="715"/>
          <w:jc w:val="center"/>
        </w:trPr>
        <w:tc>
          <w:tcPr>
            <w:tcW w:w="646" w:type="pct"/>
            <w:vAlign w:val="center"/>
          </w:tcPr>
          <w:p w14:paraId="493BBCE1" w14:textId="3AD5F31C" w:rsidR="00ED56D4" w:rsidRDefault="00ED56D4" w:rsidP="00ED56D4">
            <w:pPr>
              <w:widowControl/>
              <w:adjustRightInd/>
              <w:snapToGrid w:val="0"/>
              <w:spacing w:line="240" w:lineRule="auto"/>
              <w:jc w:val="center"/>
            </w:pPr>
            <w:r w:rsidRPr="00A55EED">
              <w:rPr>
                <w:rFonts w:eastAsia="標楷體"/>
              </w:rPr>
              <w:t>Inventions Patent</w:t>
            </w:r>
          </w:p>
        </w:tc>
        <w:tc>
          <w:tcPr>
            <w:tcW w:w="1187" w:type="pct"/>
            <w:vAlign w:val="center"/>
          </w:tcPr>
          <w:p w14:paraId="13C9F21C" w14:textId="763CCD63" w:rsidR="00ED56D4" w:rsidRPr="00A55EED" w:rsidRDefault="00E661D5" w:rsidP="00E661D5">
            <w:pPr>
              <w:widowControl/>
              <w:adjustRightInd/>
              <w:snapToGrid w:val="0"/>
              <w:spacing w:line="240" w:lineRule="auto"/>
              <w:jc w:val="center"/>
              <w:rPr>
                <w:rFonts w:eastAsia="標楷體"/>
              </w:rPr>
            </w:pPr>
            <w:r w:rsidRPr="00C515E9">
              <w:rPr>
                <w:rFonts w:eastAsia="標楷體"/>
              </w:rPr>
              <w:t>Positive Pressure Breathing Apparatus</w:t>
            </w:r>
          </w:p>
        </w:tc>
        <w:tc>
          <w:tcPr>
            <w:tcW w:w="587" w:type="pct"/>
            <w:vAlign w:val="center"/>
          </w:tcPr>
          <w:p w14:paraId="4559E501" w14:textId="515E2B13" w:rsidR="00ED56D4" w:rsidRPr="00A55EED" w:rsidRDefault="003B5FBA" w:rsidP="00ED56D4">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24B3201F" w14:textId="24F432E2" w:rsidR="00ED56D4" w:rsidRPr="00A55EED" w:rsidRDefault="00ED56D4" w:rsidP="00ED56D4">
            <w:pPr>
              <w:widowControl/>
              <w:adjustRightInd/>
              <w:snapToGrid w:val="0"/>
              <w:spacing w:line="240" w:lineRule="auto"/>
              <w:jc w:val="center"/>
              <w:rPr>
                <w:rFonts w:eastAsia="標楷體"/>
              </w:rPr>
            </w:pPr>
            <w:r w:rsidRPr="00AD1A21">
              <w:rPr>
                <w:rFonts w:eastAsia="標楷體"/>
              </w:rPr>
              <w:t>I797660</w:t>
            </w:r>
          </w:p>
        </w:tc>
        <w:tc>
          <w:tcPr>
            <w:tcW w:w="1174" w:type="pct"/>
            <w:vAlign w:val="center"/>
          </w:tcPr>
          <w:p w14:paraId="163D559B" w14:textId="6627611D" w:rsidR="00ED56D4" w:rsidRDefault="004007DB" w:rsidP="00ED56D4">
            <w:pPr>
              <w:widowControl/>
              <w:adjustRightInd/>
              <w:snapToGrid w:val="0"/>
              <w:spacing w:line="240" w:lineRule="auto"/>
              <w:jc w:val="both"/>
              <w:rPr>
                <w:rFonts w:eastAsia="標楷體"/>
              </w:rPr>
            </w:pPr>
            <w:proofErr w:type="spellStart"/>
            <w:proofErr w:type="gramStart"/>
            <w:r w:rsidRPr="004007DB">
              <w:rPr>
                <w:rFonts w:eastAsia="標楷體"/>
              </w:rPr>
              <w:t>Yu,Yu</w:t>
            </w:r>
            <w:proofErr w:type="gramEnd"/>
            <w:r w:rsidRPr="004007DB">
              <w:rPr>
                <w:rFonts w:eastAsia="標楷體"/>
              </w:rPr>
              <w:t>-Jhih</w:t>
            </w:r>
            <w:proofErr w:type="spellEnd"/>
          </w:p>
          <w:p w14:paraId="06E4070D" w14:textId="7E72D409" w:rsidR="00ED56D4" w:rsidRPr="00ED56D4" w:rsidRDefault="0058439A" w:rsidP="00ED56D4">
            <w:pPr>
              <w:widowControl/>
              <w:adjustRightInd/>
              <w:snapToGrid w:val="0"/>
              <w:spacing w:line="240" w:lineRule="auto"/>
              <w:jc w:val="both"/>
              <w:rPr>
                <w:b/>
                <w:bCs/>
                <w:u w:val="single"/>
              </w:rPr>
            </w:pPr>
            <w:hyperlink r:id="rId10" w:tooltip="再查詢" w:history="1">
              <w:r w:rsidR="00ED56D4" w:rsidRPr="00A55EED">
                <w:rPr>
                  <w:b/>
                  <w:bCs/>
                  <w:u w:val="single"/>
                </w:rPr>
                <w:t>Guo, Lan-Yuen</w:t>
              </w:r>
            </w:hyperlink>
          </w:p>
        </w:tc>
        <w:tc>
          <w:tcPr>
            <w:tcW w:w="745" w:type="pct"/>
            <w:vAlign w:val="center"/>
          </w:tcPr>
          <w:p w14:paraId="008C1F2E" w14:textId="77777777" w:rsidR="00ED56D4" w:rsidRPr="00AD1A21" w:rsidRDefault="00ED56D4" w:rsidP="00ED56D4">
            <w:pPr>
              <w:snapToGrid w:val="0"/>
              <w:jc w:val="center"/>
              <w:rPr>
                <w:rFonts w:eastAsia="標楷體"/>
              </w:rPr>
            </w:pPr>
            <w:r w:rsidRPr="00AD1A21">
              <w:rPr>
                <w:rFonts w:eastAsia="標楷體"/>
              </w:rPr>
              <w:t>2023/04/01~</w:t>
            </w:r>
          </w:p>
          <w:p w14:paraId="74EF43A1" w14:textId="1A94E72E" w:rsidR="00ED56D4" w:rsidRPr="00A55EED" w:rsidRDefault="00ED56D4" w:rsidP="00ED56D4">
            <w:pPr>
              <w:widowControl/>
              <w:adjustRightInd/>
              <w:snapToGrid w:val="0"/>
              <w:spacing w:line="240" w:lineRule="auto"/>
              <w:jc w:val="center"/>
              <w:rPr>
                <w:rFonts w:eastAsia="標楷體"/>
              </w:rPr>
            </w:pPr>
            <w:r w:rsidRPr="00AD1A21">
              <w:rPr>
                <w:rFonts w:eastAsia="標楷體"/>
              </w:rPr>
              <w:t>2041/06/29</w:t>
            </w:r>
          </w:p>
        </w:tc>
      </w:tr>
      <w:tr w:rsidR="005E32A6" w:rsidRPr="00A55EED" w14:paraId="00F6F49D" w14:textId="77777777" w:rsidTr="003976EF">
        <w:trPr>
          <w:trHeight w:val="715"/>
          <w:jc w:val="center"/>
        </w:trPr>
        <w:tc>
          <w:tcPr>
            <w:tcW w:w="646" w:type="pct"/>
            <w:vAlign w:val="center"/>
          </w:tcPr>
          <w:p w14:paraId="60909C72" w14:textId="64A9BA40" w:rsidR="005E32A6" w:rsidRDefault="005E32A6" w:rsidP="005E32A6">
            <w:pPr>
              <w:widowControl/>
              <w:adjustRightInd/>
              <w:snapToGrid w:val="0"/>
              <w:spacing w:line="240" w:lineRule="auto"/>
              <w:jc w:val="center"/>
            </w:pPr>
            <w:r w:rsidRPr="00A55EED">
              <w:rPr>
                <w:rFonts w:eastAsia="標楷體"/>
              </w:rPr>
              <w:t>Inventions Patent</w:t>
            </w:r>
          </w:p>
        </w:tc>
        <w:tc>
          <w:tcPr>
            <w:tcW w:w="1187" w:type="pct"/>
            <w:vAlign w:val="center"/>
          </w:tcPr>
          <w:p w14:paraId="26CEA3B9" w14:textId="5E5B0722" w:rsidR="005E32A6" w:rsidRPr="00A55EED" w:rsidRDefault="005E32A6" w:rsidP="005E32A6">
            <w:pPr>
              <w:widowControl/>
              <w:adjustRightInd/>
              <w:snapToGrid w:val="0"/>
              <w:spacing w:line="240" w:lineRule="auto"/>
              <w:jc w:val="center"/>
              <w:rPr>
                <w:rFonts w:eastAsia="標楷體"/>
              </w:rPr>
            </w:pPr>
            <w:r w:rsidRPr="00A55EED">
              <w:rPr>
                <w:rFonts w:eastAsia="標楷體"/>
              </w:rPr>
              <w:t xml:space="preserve">Diagnostic Device for Vestibular Function </w:t>
            </w:r>
          </w:p>
        </w:tc>
        <w:tc>
          <w:tcPr>
            <w:tcW w:w="587" w:type="pct"/>
            <w:vAlign w:val="center"/>
          </w:tcPr>
          <w:p w14:paraId="606BAFAB" w14:textId="4416D23F" w:rsidR="005E32A6" w:rsidRPr="00A55EED" w:rsidRDefault="005E32A6" w:rsidP="005E32A6">
            <w:pPr>
              <w:widowControl/>
              <w:adjustRightInd/>
              <w:snapToGrid w:val="0"/>
              <w:spacing w:line="240" w:lineRule="auto"/>
              <w:jc w:val="center"/>
              <w:rPr>
                <w:rFonts w:eastAsia="標楷體"/>
              </w:rPr>
            </w:pPr>
            <w:r>
              <w:rPr>
                <w:rFonts w:eastAsia="標楷體" w:hint="eastAsia"/>
              </w:rPr>
              <w:t>U</w:t>
            </w:r>
            <w:r>
              <w:rPr>
                <w:rFonts w:eastAsia="標楷體"/>
              </w:rPr>
              <w:t>.S</w:t>
            </w:r>
          </w:p>
        </w:tc>
        <w:tc>
          <w:tcPr>
            <w:tcW w:w="661" w:type="pct"/>
            <w:vAlign w:val="center"/>
          </w:tcPr>
          <w:p w14:paraId="1E3F2D8E" w14:textId="53A1A8AD" w:rsidR="005E32A6" w:rsidRPr="00A55EED" w:rsidRDefault="00156FB3" w:rsidP="005E32A6">
            <w:pPr>
              <w:widowControl/>
              <w:adjustRightInd/>
              <w:snapToGrid w:val="0"/>
              <w:spacing w:line="240" w:lineRule="auto"/>
              <w:jc w:val="center"/>
              <w:rPr>
                <w:rFonts w:eastAsia="標楷體"/>
              </w:rPr>
            </w:pPr>
            <w:r>
              <w:rPr>
                <w:rFonts w:eastAsia="標楷體"/>
              </w:rPr>
              <w:t>11369</w:t>
            </w:r>
            <w:r w:rsidR="005E32A6" w:rsidRPr="005E32A6">
              <w:rPr>
                <w:rFonts w:eastAsia="標楷體"/>
              </w:rPr>
              <w:t>307</w:t>
            </w:r>
          </w:p>
        </w:tc>
        <w:tc>
          <w:tcPr>
            <w:tcW w:w="1174" w:type="pct"/>
            <w:vAlign w:val="center"/>
          </w:tcPr>
          <w:p w14:paraId="0A613206" w14:textId="77777777" w:rsidR="005E32A6" w:rsidRPr="00A55EED" w:rsidRDefault="0058439A" w:rsidP="005E32A6">
            <w:pPr>
              <w:widowControl/>
              <w:adjustRightInd/>
              <w:snapToGrid w:val="0"/>
              <w:spacing w:line="240" w:lineRule="auto"/>
              <w:jc w:val="both"/>
              <w:rPr>
                <w:b/>
                <w:bCs/>
                <w:u w:val="single"/>
              </w:rPr>
            </w:pPr>
            <w:hyperlink r:id="rId11" w:tooltip="再查詢" w:history="1">
              <w:r w:rsidR="005E32A6" w:rsidRPr="00A55EED">
                <w:rPr>
                  <w:b/>
                  <w:bCs/>
                  <w:u w:val="single"/>
                </w:rPr>
                <w:t>Guo, Lan-Yuen</w:t>
              </w:r>
            </w:hyperlink>
          </w:p>
          <w:p w14:paraId="4DC8D20B" w14:textId="77777777" w:rsidR="005E32A6" w:rsidRPr="00A55EED" w:rsidRDefault="005E32A6" w:rsidP="005E32A6">
            <w:pPr>
              <w:widowControl/>
              <w:adjustRightInd/>
              <w:snapToGrid w:val="0"/>
              <w:spacing w:line="240" w:lineRule="auto"/>
              <w:rPr>
                <w:rFonts w:eastAsia="標楷體"/>
              </w:rPr>
            </w:pPr>
            <w:r w:rsidRPr="00A55EED">
              <w:rPr>
                <w:rFonts w:eastAsia="標楷體"/>
              </w:rPr>
              <w:t>Yen, Chen-Wen</w:t>
            </w:r>
          </w:p>
          <w:p w14:paraId="2C2EBCE0" w14:textId="77777777" w:rsidR="005E32A6" w:rsidRPr="00A55EED" w:rsidRDefault="005E32A6" w:rsidP="005E32A6">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18109ECA" w14:textId="77777777" w:rsidR="005E32A6" w:rsidRPr="00A55EED" w:rsidRDefault="005E32A6" w:rsidP="005E32A6">
            <w:pPr>
              <w:widowControl/>
              <w:adjustRightInd/>
              <w:snapToGrid w:val="0"/>
              <w:spacing w:line="240" w:lineRule="auto"/>
              <w:rPr>
                <w:rFonts w:eastAsia="標楷體"/>
              </w:rPr>
            </w:pPr>
            <w:proofErr w:type="spellStart"/>
            <w:proofErr w:type="gramStart"/>
            <w:r w:rsidRPr="00A55EED">
              <w:rPr>
                <w:rFonts w:eastAsia="標楷體"/>
              </w:rPr>
              <w:t>Huang,Chin</w:t>
            </w:r>
            <w:proofErr w:type="spellEnd"/>
            <w:proofErr w:type="gramEnd"/>
            <w:r w:rsidRPr="00A55EED">
              <w:rPr>
                <w:rFonts w:eastAsia="標楷體"/>
              </w:rPr>
              <w:t xml:space="preserve">-I </w:t>
            </w:r>
          </w:p>
          <w:p w14:paraId="78C372C7" w14:textId="50A874D0" w:rsidR="005E32A6" w:rsidRPr="00A55EED" w:rsidRDefault="005E32A6" w:rsidP="005E32A6">
            <w:pPr>
              <w:widowControl/>
              <w:adjustRightInd/>
              <w:snapToGrid w:val="0"/>
              <w:spacing w:line="240" w:lineRule="auto"/>
              <w:rPr>
                <w:rFonts w:eastAsia="標楷體"/>
              </w:rPr>
            </w:pPr>
            <w:r w:rsidRPr="00A55EED">
              <w:rPr>
                <w:rFonts w:eastAsia="標楷體"/>
              </w:rPr>
              <w:t>Chen, Cheng Chun</w:t>
            </w:r>
          </w:p>
        </w:tc>
        <w:tc>
          <w:tcPr>
            <w:tcW w:w="745" w:type="pct"/>
            <w:vAlign w:val="center"/>
          </w:tcPr>
          <w:p w14:paraId="7D174675" w14:textId="068301F9" w:rsidR="005E32A6" w:rsidRPr="00A55EED" w:rsidRDefault="005E32A6" w:rsidP="005E32A6">
            <w:pPr>
              <w:widowControl/>
              <w:adjustRightInd/>
              <w:snapToGrid w:val="0"/>
              <w:spacing w:line="240" w:lineRule="auto"/>
              <w:jc w:val="center"/>
              <w:rPr>
                <w:rFonts w:eastAsia="標楷體"/>
              </w:rPr>
            </w:pPr>
            <w:r>
              <w:rPr>
                <w:rFonts w:eastAsia="標楷體" w:hint="eastAsia"/>
              </w:rPr>
              <w:t>2</w:t>
            </w:r>
            <w:r>
              <w:rPr>
                <w:rFonts w:eastAsia="標楷體"/>
              </w:rPr>
              <w:t>022/06/28~</w:t>
            </w:r>
            <w:r>
              <w:rPr>
                <w:rFonts w:eastAsia="標楷體"/>
              </w:rPr>
              <w:br/>
              <w:t>2038/12/29</w:t>
            </w:r>
          </w:p>
        </w:tc>
      </w:tr>
      <w:tr w:rsidR="00640425" w:rsidRPr="00A55EED" w14:paraId="60427819" w14:textId="77777777" w:rsidTr="003976EF">
        <w:trPr>
          <w:trHeight w:val="715"/>
          <w:jc w:val="center"/>
        </w:trPr>
        <w:tc>
          <w:tcPr>
            <w:tcW w:w="646" w:type="pct"/>
            <w:vAlign w:val="center"/>
          </w:tcPr>
          <w:p w14:paraId="6D27C27D" w14:textId="4DFB1F8B"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295D213C" w14:textId="2F0DCB54" w:rsidR="00640425" w:rsidRPr="00A55EED" w:rsidRDefault="009E631F" w:rsidP="00640425">
            <w:pPr>
              <w:widowControl/>
              <w:adjustRightInd/>
              <w:snapToGrid w:val="0"/>
              <w:spacing w:line="240" w:lineRule="auto"/>
              <w:jc w:val="center"/>
              <w:rPr>
                <w:rFonts w:eastAsia="標楷體"/>
              </w:rPr>
            </w:pPr>
            <w:r w:rsidRPr="00A55EED">
              <w:rPr>
                <w:rFonts w:eastAsia="標楷體"/>
              </w:rPr>
              <w:t>Drowsy</w:t>
            </w:r>
            <w:r w:rsidRPr="00A55EED">
              <w:rPr>
                <w:rFonts w:eastAsia="標楷體" w:hint="eastAsia"/>
              </w:rPr>
              <w:t xml:space="preserve"> </w:t>
            </w:r>
            <w:r w:rsidRPr="00A55EED">
              <w:rPr>
                <w:rFonts w:eastAsia="標楷體"/>
              </w:rPr>
              <w:t>Analytical Method</w:t>
            </w:r>
          </w:p>
        </w:tc>
        <w:tc>
          <w:tcPr>
            <w:tcW w:w="587" w:type="pct"/>
            <w:vAlign w:val="center"/>
          </w:tcPr>
          <w:p w14:paraId="74D0BCF5" w14:textId="7E7E90BB"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06EDEBC2" w14:textId="00EC0722" w:rsidR="00640425" w:rsidRPr="00A55EED" w:rsidRDefault="00640425" w:rsidP="00640425">
            <w:pPr>
              <w:widowControl/>
              <w:adjustRightInd/>
              <w:snapToGrid w:val="0"/>
              <w:spacing w:line="240" w:lineRule="auto"/>
              <w:jc w:val="center"/>
              <w:rPr>
                <w:rFonts w:eastAsia="標楷體"/>
              </w:rPr>
            </w:pPr>
            <w:r w:rsidRPr="00A55EED">
              <w:rPr>
                <w:rFonts w:eastAsia="標楷體" w:hint="eastAsia"/>
              </w:rPr>
              <w:t>I</w:t>
            </w:r>
            <w:r w:rsidRPr="00A55EED">
              <w:rPr>
                <w:rFonts w:eastAsia="標楷體"/>
              </w:rPr>
              <w:t>744017</w:t>
            </w:r>
          </w:p>
        </w:tc>
        <w:tc>
          <w:tcPr>
            <w:tcW w:w="1174" w:type="pct"/>
            <w:vAlign w:val="center"/>
          </w:tcPr>
          <w:p w14:paraId="0847D989" w14:textId="77777777" w:rsidR="00FC3C41" w:rsidRPr="00A55EED" w:rsidRDefault="00FC3C41" w:rsidP="00640425">
            <w:pPr>
              <w:widowControl/>
              <w:adjustRightInd/>
              <w:snapToGrid w:val="0"/>
              <w:spacing w:line="240" w:lineRule="auto"/>
              <w:jc w:val="both"/>
            </w:pPr>
            <w:r w:rsidRPr="00A55EED">
              <w:t xml:space="preserve">Yi, </w:t>
            </w:r>
            <w:proofErr w:type="spellStart"/>
            <w:r w:rsidRPr="00A55EED">
              <w:t>Horng</w:t>
            </w:r>
            <w:proofErr w:type="spellEnd"/>
            <w:r w:rsidRPr="00A55EED">
              <w:t>-Lai</w:t>
            </w:r>
          </w:p>
          <w:p w14:paraId="3C09CE47" w14:textId="62C70641" w:rsidR="00640425" w:rsidRPr="00A55EED" w:rsidRDefault="0058439A" w:rsidP="00640425">
            <w:pPr>
              <w:widowControl/>
              <w:adjustRightInd/>
              <w:snapToGrid w:val="0"/>
              <w:spacing w:line="240" w:lineRule="auto"/>
              <w:jc w:val="both"/>
              <w:rPr>
                <w:rFonts w:eastAsia="標楷體"/>
                <w:b/>
                <w:bCs/>
                <w:u w:val="single"/>
              </w:rPr>
            </w:pPr>
            <w:hyperlink r:id="rId12" w:tooltip="再查詢" w:history="1">
              <w:r w:rsidR="00640425" w:rsidRPr="00A55EED">
                <w:rPr>
                  <w:b/>
                  <w:bCs/>
                  <w:u w:val="single"/>
                </w:rPr>
                <w:t>Guo, Lan-Yuen</w:t>
              </w:r>
            </w:hyperlink>
          </w:p>
          <w:p w14:paraId="0D4BD1C9" w14:textId="77777777" w:rsidR="00FC3C41" w:rsidRPr="00A55EED" w:rsidRDefault="00FC3C41" w:rsidP="00FC3C41">
            <w:pPr>
              <w:widowControl/>
              <w:adjustRightInd/>
              <w:snapToGrid w:val="0"/>
              <w:spacing w:line="240" w:lineRule="auto"/>
              <w:rPr>
                <w:rFonts w:eastAsia="標楷體"/>
              </w:rPr>
            </w:pPr>
            <w:proofErr w:type="spellStart"/>
            <w:r w:rsidRPr="00A55EED">
              <w:rPr>
                <w:rFonts w:eastAsia="標楷體"/>
              </w:rPr>
              <w:t>Jau-Woei</w:t>
            </w:r>
            <w:proofErr w:type="spellEnd"/>
            <w:r w:rsidRPr="00A55EED">
              <w:rPr>
                <w:rFonts w:eastAsia="標楷體"/>
              </w:rPr>
              <w:t xml:space="preserve"> </w:t>
            </w:r>
            <w:proofErr w:type="spellStart"/>
            <w:r w:rsidRPr="00A55EED">
              <w:rPr>
                <w:rFonts w:eastAsia="標楷體"/>
              </w:rPr>
              <w:t>Perng</w:t>
            </w:r>
            <w:proofErr w:type="spellEnd"/>
          </w:p>
          <w:p w14:paraId="258A3C84" w14:textId="77777777" w:rsidR="00FC3C41" w:rsidRPr="00A55EED" w:rsidRDefault="00FC3C41" w:rsidP="00FC3C41">
            <w:pPr>
              <w:widowControl/>
              <w:adjustRightInd/>
              <w:snapToGrid w:val="0"/>
              <w:spacing w:line="240" w:lineRule="auto"/>
              <w:rPr>
                <w:rFonts w:eastAsia="標楷體"/>
              </w:rPr>
            </w:pPr>
            <w:r w:rsidRPr="00A55EED">
              <w:rPr>
                <w:rFonts w:eastAsia="標楷體"/>
              </w:rPr>
              <w:t>Chia-Chi Yang</w:t>
            </w:r>
          </w:p>
          <w:p w14:paraId="707A228D" w14:textId="568CB680" w:rsidR="00640425" w:rsidRPr="00A55EED" w:rsidRDefault="00FC3C41" w:rsidP="00FC3C41">
            <w:pPr>
              <w:widowControl/>
              <w:adjustRightInd/>
              <w:snapToGrid w:val="0"/>
              <w:spacing w:line="240" w:lineRule="auto"/>
              <w:rPr>
                <w:rFonts w:eastAsia="標楷體"/>
              </w:rPr>
            </w:pPr>
            <w:r w:rsidRPr="00A55EED">
              <w:rPr>
                <w:rFonts w:eastAsia="標楷體"/>
              </w:rPr>
              <w:t>Wei-Yuan Su</w:t>
            </w:r>
          </w:p>
        </w:tc>
        <w:tc>
          <w:tcPr>
            <w:tcW w:w="745" w:type="pct"/>
            <w:vAlign w:val="center"/>
          </w:tcPr>
          <w:p w14:paraId="47F1584F" w14:textId="77777777" w:rsidR="00640425" w:rsidRPr="00A55EED" w:rsidRDefault="00640425" w:rsidP="00640425">
            <w:pPr>
              <w:snapToGrid w:val="0"/>
              <w:spacing w:line="240" w:lineRule="auto"/>
              <w:jc w:val="center"/>
              <w:rPr>
                <w:rFonts w:eastAsia="標楷體"/>
              </w:rPr>
            </w:pPr>
            <w:r w:rsidRPr="00A55EED">
              <w:rPr>
                <w:rFonts w:eastAsia="標楷體" w:hint="eastAsia"/>
              </w:rPr>
              <w:t>2021/10/21~</w:t>
            </w:r>
          </w:p>
          <w:p w14:paraId="188C7A74" w14:textId="5062F8FC" w:rsidR="00640425" w:rsidRPr="00A55EED" w:rsidRDefault="00640425" w:rsidP="00640425">
            <w:pPr>
              <w:widowControl/>
              <w:adjustRightInd/>
              <w:snapToGrid w:val="0"/>
              <w:spacing w:line="240" w:lineRule="auto"/>
              <w:jc w:val="center"/>
              <w:rPr>
                <w:rFonts w:eastAsia="標楷體"/>
              </w:rPr>
            </w:pPr>
            <w:r w:rsidRPr="00A55EED">
              <w:rPr>
                <w:rFonts w:eastAsia="標楷體" w:hint="eastAsia"/>
              </w:rPr>
              <w:t>2040/</w:t>
            </w:r>
            <w:r w:rsidR="005E32A6">
              <w:rPr>
                <w:rFonts w:eastAsia="標楷體"/>
              </w:rPr>
              <w:t>0</w:t>
            </w:r>
            <w:r w:rsidRPr="00A55EED">
              <w:rPr>
                <w:rFonts w:eastAsia="標楷體" w:hint="eastAsia"/>
              </w:rPr>
              <w:t>9/29</w:t>
            </w:r>
          </w:p>
        </w:tc>
      </w:tr>
      <w:tr w:rsidR="00640425" w:rsidRPr="00A55EED" w14:paraId="39E91807" w14:textId="77777777" w:rsidTr="003F1176">
        <w:trPr>
          <w:trHeight w:val="715"/>
          <w:jc w:val="center"/>
        </w:trPr>
        <w:tc>
          <w:tcPr>
            <w:tcW w:w="646" w:type="pct"/>
            <w:vAlign w:val="center"/>
          </w:tcPr>
          <w:p w14:paraId="4D7B0FE4" w14:textId="1BBABA04"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051D7CC4" w14:textId="70D63C2B" w:rsidR="00640425" w:rsidRPr="00A55EED" w:rsidRDefault="00640425" w:rsidP="00640425">
            <w:pPr>
              <w:widowControl/>
              <w:adjustRightInd/>
              <w:snapToGrid w:val="0"/>
              <w:spacing w:line="240" w:lineRule="auto"/>
              <w:jc w:val="center"/>
              <w:rPr>
                <w:rFonts w:eastAsia="標楷體"/>
              </w:rPr>
            </w:pPr>
            <w:r w:rsidRPr="00A55EED">
              <w:rPr>
                <w:rFonts w:eastAsia="標楷體"/>
              </w:rPr>
              <w:t>Three-Axis Rotational Platform</w:t>
            </w:r>
          </w:p>
        </w:tc>
        <w:tc>
          <w:tcPr>
            <w:tcW w:w="587" w:type="pct"/>
            <w:vAlign w:val="center"/>
          </w:tcPr>
          <w:p w14:paraId="574823FF" w14:textId="17B850EE"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0599E1B4" w14:textId="3FF1CFE9" w:rsidR="00640425" w:rsidRPr="00A55EED" w:rsidRDefault="00640425" w:rsidP="00640425">
            <w:pPr>
              <w:widowControl/>
              <w:adjustRightInd/>
              <w:snapToGrid w:val="0"/>
              <w:spacing w:line="240" w:lineRule="auto"/>
              <w:jc w:val="center"/>
              <w:rPr>
                <w:rFonts w:eastAsia="標楷體"/>
              </w:rPr>
            </w:pPr>
            <w:r w:rsidRPr="00A55EED">
              <w:rPr>
                <w:rFonts w:eastAsia="標楷體"/>
              </w:rPr>
              <w:t>I702029</w:t>
            </w:r>
          </w:p>
        </w:tc>
        <w:tc>
          <w:tcPr>
            <w:tcW w:w="1174" w:type="pct"/>
          </w:tcPr>
          <w:p w14:paraId="484BF849" w14:textId="30A00B6E" w:rsidR="00640425" w:rsidRPr="00A55EED" w:rsidRDefault="0058439A" w:rsidP="00640425">
            <w:pPr>
              <w:widowControl/>
              <w:adjustRightInd/>
              <w:snapToGrid w:val="0"/>
              <w:spacing w:line="240" w:lineRule="auto"/>
              <w:jc w:val="both"/>
              <w:rPr>
                <w:rFonts w:eastAsia="標楷體"/>
                <w:b/>
                <w:bCs/>
                <w:u w:val="single"/>
              </w:rPr>
            </w:pPr>
            <w:hyperlink r:id="rId13" w:tooltip="再查詢" w:history="1">
              <w:r w:rsidR="00640425" w:rsidRPr="00A55EED">
                <w:rPr>
                  <w:b/>
                  <w:bCs/>
                  <w:u w:val="single"/>
                </w:rPr>
                <w:t>Guo, Lan-Yuen</w:t>
              </w:r>
            </w:hyperlink>
          </w:p>
          <w:p w14:paraId="7B7477BA" w14:textId="2580E2F6"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vAlign w:val="center"/>
          </w:tcPr>
          <w:p w14:paraId="3ED59AFF" w14:textId="09EAB056" w:rsidR="00640425" w:rsidRPr="00A55EED" w:rsidRDefault="00640425" w:rsidP="00640425">
            <w:pPr>
              <w:snapToGrid w:val="0"/>
              <w:spacing w:line="240" w:lineRule="auto"/>
              <w:jc w:val="center"/>
              <w:rPr>
                <w:rFonts w:eastAsia="標楷體"/>
              </w:rPr>
            </w:pPr>
            <w:r w:rsidRPr="00A55EED">
              <w:rPr>
                <w:rFonts w:eastAsia="標楷體"/>
              </w:rPr>
              <w:t>2020/</w:t>
            </w:r>
            <w:r w:rsidR="000D719D" w:rsidRPr="00A55EED">
              <w:rPr>
                <w:rFonts w:eastAsia="標楷體"/>
              </w:rPr>
              <w:t>0</w:t>
            </w:r>
            <w:r w:rsidRPr="00A55EED">
              <w:rPr>
                <w:rFonts w:eastAsia="標楷體"/>
              </w:rPr>
              <w:t>8/21~</w:t>
            </w:r>
          </w:p>
          <w:p w14:paraId="3E220365" w14:textId="5BA063A7" w:rsidR="00640425" w:rsidRPr="00A55EED" w:rsidRDefault="00640425" w:rsidP="00640425">
            <w:pPr>
              <w:widowControl/>
              <w:adjustRightInd/>
              <w:snapToGrid w:val="0"/>
              <w:spacing w:line="240" w:lineRule="auto"/>
              <w:jc w:val="center"/>
              <w:rPr>
                <w:rFonts w:eastAsia="標楷體"/>
              </w:rPr>
            </w:pPr>
            <w:r w:rsidRPr="00A55EED">
              <w:rPr>
                <w:rFonts w:eastAsia="標楷體"/>
              </w:rPr>
              <w:t>2039/</w:t>
            </w:r>
            <w:r w:rsidR="000D719D" w:rsidRPr="00A55EED">
              <w:rPr>
                <w:rFonts w:eastAsia="標楷體"/>
              </w:rPr>
              <w:t>0</w:t>
            </w:r>
            <w:r w:rsidRPr="00A55EED">
              <w:rPr>
                <w:rFonts w:eastAsia="標楷體"/>
              </w:rPr>
              <w:t>1/16</w:t>
            </w:r>
          </w:p>
        </w:tc>
      </w:tr>
      <w:tr w:rsidR="00640425" w:rsidRPr="00A55EED" w14:paraId="61A34F46" w14:textId="77777777" w:rsidTr="003976EF">
        <w:trPr>
          <w:trHeight w:val="715"/>
          <w:jc w:val="center"/>
        </w:trPr>
        <w:tc>
          <w:tcPr>
            <w:tcW w:w="646" w:type="pct"/>
            <w:vAlign w:val="center"/>
          </w:tcPr>
          <w:p w14:paraId="0C396657" w14:textId="2BC9976D"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1117C59D" w14:textId="420EF8DD" w:rsidR="00640425" w:rsidRPr="00A55EED" w:rsidRDefault="00640425" w:rsidP="00640425">
            <w:pPr>
              <w:widowControl/>
              <w:adjustRightInd/>
              <w:snapToGrid w:val="0"/>
              <w:spacing w:line="240" w:lineRule="auto"/>
              <w:jc w:val="center"/>
              <w:rPr>
                <w:rFonts w:eastAsia="標楷體"/>
              </w:rPr>
            </w:pPr>
            <w:r w:rsidRPr="00A55EED">
              <w:rPr>
                <w:rFonts w:eastAsia="標楷體"/>
              </w:rPr>
              <w:t xml:space="preserve">Diagnostic Device for Vestibular Function </w:t>
            </w:r>
          </w:p>
        </w:tc>
        <w:tc>
          <w:tcPr>
            <w:tcW w:w="587" w:type="pct"/>
            <w:vAlign w:val="center"/>
          </w:tcPr>
          <w:p w14:paraId="5804DFBE" w14:textId="281E003E"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4E084F58" w14:textId="5B3856F8" w:rsidR="00640425" w:rsidRPr="00A55EED" w:rsidRDefault="00640425" w:rsidP="00640425">
            <w:pPr>
              <w:widowControl/>
              <w:adjustRightInd/>
              <w:snapToGrid w:val="0"/>
              <w:spacing w:line="240" w:lineRule="auto"/>
              <w:jc w:val="center"/>
              <w:rPr>
                <w:rFonts w:eastAsia="標楷體"/>
              </w:rPr>
            </w:pPr>
            <w:r w:rsidRPr="00A55EED">
              <w:rPr>
                <w:rFonts w:eastAsia="標楷體"/>
              </w:rPr>
              <w:t>I698220</w:t>
            </w:r>
          </w:p>
        </w:tc>
        <w:tc>
          <w:tcPr>
            <w:tcW w:w="1174" w:type="pct"/>
            <w:vAlign w:val="center"/>
          </w:tcPr>
          <w:p w14:paraId="0B8AE2D4" w14:textId="77777777" w:rsidR="00640425" w:rsidRPr="00A55EED" w:rsidRDefault="0058439A" w:rsidP="00640425">
            <w:pPr>
              <w:widowControl/>
              <w:adjustRightInd/>
              <w:snapToGrid w:val="0"/>
              <w:spacing w:line="240" w:lineRule="auto"/>
              <w:jc w:val="both"/>
              <w:rPr>
                <w:b/>
                <w:bCs/>
                <w:u w:val="single"/>
              </w:rPr>
            </w:pPr>
            <w:hyperlink r:id="rId14" w:tooltip="再查詢" w:history="1">
              <w:r w:rsidR="00640425" w:rsidRPr="00A55EED">
                <w:rPr>
                  <w:b/>
                  <w:bCs/>
                  <w:u w:val="single"/>
                </w:rPr>
                <w:t>Guo, Lan-Yuen</w:t>
              </w:r>
            </w:hyperlink>
          </w:p>
          <w:p w14:paraId="6A2C9A35" w14:textId="77777777" w:rsidR="00640425" w:rsidRPr="00A55EED" w:rsidRDefault="00640425" w:rsidP="00640425">
            <w:pPr>
              <w:widowControl/>
              <w:adjustRightInd/>
              <w:snapToGrid w:val="0"/>
              <w:spacing w:line="240" w:lineRule="auto"/>
              <w:rPr>
                <w:rFonts w:eastAsia="標楷體"/>
              </w:rPr>
            </w:pPr>
            <w:r w:rsidRPr="00A55EED">
              <w:rPr>
                <w:rFonts w:eastAsia="標楷體"/>
              </w:rPr>
              <w:t>Yen, Chen-Wen</w:t>
            </w:r>
          </w:p>
          <w:p w14:paraId="4C24D020" w14:textId="73AAD252"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7B537AD0" w14:textId="41CC655F"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Huang,Chin</w:t>
            </w:r>
            <w:proofErr w:type="spellEnd"/>
            <w:r w:rsidRPr="00A55EED">
              <w:rPr>
                <w:rFonts w:eastAsia="標楷體"/>
              </w:rPr>
              <w:t xml:space="preserve">-I </w:t>
            </w:r>
          </w:p>
          <w:p w14:paraId="2FD8BC36" w14:textId="3B51328B"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vAlign w:val="center"/>
          </w:tcPr>
          <w:p w14:paraId="11B8DC45" w14:textId="0E98F055" w:rsidR="00640425" w:rsidRPr="00A55EED" w:rsidRDefault="00640425" w:rsidP="00640425">
            <w:pPr>
              <w:snapToGrid w:val="0"/>
              <w:spacing w:line="240" w:lineRule="auto"/>
              <w:jc w:val="center"/>
              <w:rPr>
                <w:rFonts w:eastAsia="標楷體"/>
              </w:rPr>
            </w:pPr>
            <w:r w:rsidRPr="00A55EED">
              <w:rPr>
                <w:rFonts w:eastAsia="標楷體"/>
              </w:rPr>
              <w:t>2020/</w:t>
            </w:r>
            <w:r w:rsidR="000D719D" w:rsidRPr="00A55EED">
              <w:rPr>
                <w:rFonts w:eastAsia="標楷體"/>
              </w:rPr>
              <w:t>0</w:t>
            </w:r>
            <w:r w:rsidRPr="00A55EED">
              <w:rPr>
                <w:rFonts w:eastAsia="標楷體"/>
              </w:rPr>
              <w:t>7/11~</w:t>
            </w:r>
          </w:p>
          <w:p w14:paraId="28B923E8" w14:textId="34BCDB54" w:rsidR="00640425" w:rsidRPr="00A55EED" w:rsidRDefault="00640425" w:rsidP="00640425">
            <w:pPr>
              <w:widowControl/>
              <w:adjustRightInd/>
              <w:snapToGrid w:val="0"/>
              <w:spacing w:line="240" w:lineRule="auto"/>
              <w:jc w:val="center"/>
              <w:rPr>
                <w:rFonts w:eastAsia="標楷體"/>
              </w:rPr>
            </w:pPr>
            <w:r w:rsidRPr="00A55EED">
              <w:rPr>
                <w:rFonts w:eastAsia="標楷體"/>
              </w:rPr>
              <w:t>2038/</w:t>
            </w:r>
            <w:r w:rsidR="000D719D" w:rsidRPr="00A55EED">
              <w:rPr>
                <w:rFonts w:eastAsia="標楷體"/>
              </w:rPr>
              <w:t>0</w:t>
            </w:r>
            <w:r w:rsidRPr="00A55EED">
              <w:rPr>
                <w:rFonts w:eastAsia="標楷體"/>
              </w:rPr>
              <w:t>1/28</w:t>
            </w:r>
          </w:p>
        </w:tc>
      </w:tr>
      <w:tr w:rsidR="00640425" w:rsidRPr="00A55EED" w14:paraId="68F58667" w14:textId="77777777" w:rsidTr="006874F1">
        <w:trPr>
          <w:trHeight w:val="595"/>
          <w:jc w:val="center"/>
        </w:trPr>
        <w:tc>
          <w:tcPr>
            <w:tcW w:w="646" w:type="pct"/>
            <w:vAlign w:val="center"/>
          </w:tcPr>
          <w:p w14:paraId="2B7C8687" w14:textId="5FAADC2A"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6341BCF6" w14:textId="38CD1ECF" w:rsidR="00640425" w:rsidRPr="00A55EED" w:rsidRDefault="00640425" w:rsidP="00640425">
            <w:pPr>
              <w:widowControl/>
              <w:adjustRightInd/>
              <w:snapToGrid w:val="0"/>
              <w:spacing w:line="240" w:lineRule="auto"/>
              <w:jc w:val="center"/>
              <w:rPr>
                <w:rFonts w:eastAsia="標楷體"/>
              </w:rPr>
            </w:pPr>
            <w:r w:rsidRPr="00A55EED">
              <w:rPr>
                <w:rFonts w:eastAsia="標楷體"/>
              </w:rPr>
              <w:t>Multi-Axis Measurement Device for Loading Force and Centre of Gravity</w:t>
            </w:r>
          </w:p>
        </w:tc>
        <w:tc>
          <w:tcPr>
            <w:tcW w:w="587" w:type="pct"/>
            <w:vAlign w:val="center"/>
          </w:tcPr>
          <w:p w14:paraId="6BFB13FD" w14:textId="4C64F314" w:rsidR="00640425" w:rsidRPr="00A55EED" w:rsidRDefault="00640425" w:rsidP="00640425">
            <w:pPr>
              <w:widowControl/>
              <w:adjustRightInd/>
              <w:snapToGrid w:val="0"/>
              <w:spacing w:line="240" w:lineRule="auto"/>
              <w:jc w:val="center"/>
              <w:rPr>
                <w:rFonts w:eastAsia="標楷體"/>
              </w:rPr>
            </w:pPr>
            <w:r w:rsidRPr="00A55EED">
              <w:rPr>
                <w:rFonts w:eastAsia="標楷體" w:hint="eastAsia"/>
              </w:rPr>
              <w:t>U</w:t>
            </w:r>
            <w:r w:rsidRPr="00A55EED">
              <w:rPr>
                <w:rFonts w:eastAsia="標楷體"/>
              </w:rPr>
              <w:t>.S</w:t>
            </w:r>
          </w:p>
        </w:tc>
        <w:tc>
          <w:tcPr>
            <w:tcW w:w="661" w:type="pct"/>
            <w:vAlign w:val="center"/>
          </w:tcPr>
          <w:p w14:paraId="1A3ABCF6" w14:textId="3437D835" w:rsidR="00640425" w:rsidRPr="00A55EED" w:rsidRDefault="00640425" w:rsidP="00640425">
            <w:pPr>
              <w:widowControl/>
              <w:adjustRightInd/>
              <w:snapToGrid w:val="0"/>
              <w:spacing w:line="240" w:lineRule="auto"/>
              <w:jc w:val="center"/>
              <w:rPr>
                <w:rFonts w:eastAsia="標楷體"/>
              </w:rPr>
            </w:pPr>
            <w:r w:rsidRPr="00A55EED">
              <w:rPr>
                <w:rFonts w:eastAsia="標楷體"/>
              </w:rPr>
              <w:t>105069</w:t>
            </w:r>
            <w:r w:rsidRPr="00A55EED">
              <w:rPr>
                <w:rFonts w:eastAsia="標楷體" w:hint="eastAsia"/>
              </w:rPr>
              <w:t>6</w:t>
            </w:r>
            <w:r w:rsidRPr="00A55EED">
              <w:rPr>
                <w:rFonts w:eastAsia="標楷體"/>
              </w:rPr>
              <w:t>7</w:t>
            </w:r>
          </w:p>
        </w:tc>
        <w:tc>
          <w:tcPr>
            <w:tcW w:w="1174" w:type="pct"/>
          </w:tcPr>
          <w:p w14:paraId="42B633B6" w14:textId="77777777" w:rsidR="00640425" w:rsidRPr="00A55EED" w:rsidRDefault="0058439A" w:rsidP="00640425">
            <w:pPr>
              <w:widowControl/>
              <w:adjustRightInd/>
              <w:snapToGrid w:val="0"/>
              <w:spacing w:line="240" w:lineRule="auto"/>
              <w:jc w:val="both"/>
              <w:rPr>
                <w:rFonts w:eastAsia="標楷體"/>
                <w:b/>
                <w:bCs/>
                <w:u w:val="single"/>
              </w:rPr>
            </w:pPr>
            <w:hyperlink r:id="rId15" w:tooltip="再查詢" w:history="1">
              <w:r w:rsidR="00640425" w:rsidRPr="00A55EED">
                <w:rPr>
                  <w:b/>
                  <w:bCs/>
                  <w:u w:val="single"/>
                </w:rPr>
                <w:t>Guo, Lan-Yuen</w:t>
              </w:r>
            </w:hyperlink>
          </w:p>
          <w:p w14:paraId="62EA9B44" w14:textId="77777777" w:rsidR="00640425" w:rsidRPr="00A55EED" w:rsidRDefault="00640425" w:rsidP="00640425">
            <w:pPr>
              <w:widowControl/>
              <w:adjustRightInd/>
              <w:snapToGrid w:val="0"/>
              <w:spacing w:line="240" w:lineRule="auto"/>
              <w:rPr>
                <w:rFonts w:eastAsia="標楷體"/>
              </w:rPr>
            </w:pPr>
            <w:r w:rsidRPr="00A55EED">
              <w:rPr>
                <w:rFonts w:eastAsia="標楷體"/>
              </w:rPr>
              <w:t>Yen, Chen-Wen</w:t>
            </w:r>
          </w:p>
          <w:p w14:paraId="5D536AD9" w14:textId="77777777"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5A6FDA25" w14:textId="6436FD4B"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tcPr>
          <w:p w14:paraId="033CD3B3" w14:textId="77777777" w:rsidR="00FA33A6" w:rsidRDefault="00FA33A6" w:rsidP="00640425">
            <w:pPr>
              <w:snapToGrid w:val="0"/>
              <w:spacing w:line="240" w:lineRule="auto"/>
              <w:jc w:val="center"/>
              <w:rPr>
                <w:rFonts w:eastAsia="標楷體"/>
              </w:rPr>
            </w:pPr>
          </w:p>
          <w:p w14:paraId="1010A0CD" w14:textId="554DEE7B" w:rsidR="00640425" w:rsidRPr="00A55EED" w:rsidRDefault="00640425" w:rsidP="00FA33A6">
            <w:pPr>
              <w:snapToGrid w:val="0"/>
              <w:spacing w:line="240" w:lineRule="auto"/>
              <w:jc w:val="center"/>
              <w:rPr>
                <w:rFonts w:eastAsia="標楷體"/>
              </w:rPr>
            </w:pPr>
            <w:r w:rsidRPr="00A55EED">
              <w:rPr>
                <w:rFonts w:eastAsia="標楷體"/>
              </w:rPr>
              <w:t>2019</w:t>
            </w:r>
            <w:r w:rsidRPr="00A55EED">
              <w:rPr>
                <w:rFonts w:eastAsia="標楷體" w:hint="eastAsia"/>
              </w:rPr>
              <w:t>/</w:t>
            </w:r>
            <w:r w:rsidRPr="00A55EED">
              <w:rPr>
                <w:rFonts w:eastAsia="標楷體"/>
              </w:rPr>
              <w:t>12</w:t>
            </w:r>
            <w:r w:rsidR="00FA33A6">
              <w:rPr>
                <w:rFonts w:eastAsia="標楷體" w:hint="eastAsia"/>
              </w:rPr>
              <w:t>/17</w:t>
            </w:r>
            <w:r w:rsidR="00FA33A6">
              <w:rPr>
                <w:rFonts w:eastAsia="標楷體"/>
              </w:rPr>
              <w:t>~</w:t>
            </w:r>
            <w:r w:rsidR="00FA33A6">
              <w:rPr>
                <w:rFonts w:eastAsia="標楷體"/>
              </w:rPr>
              <w:br/>
              <w:t>20</w:t>
            </w:r>
            <w:r w:rsidR="00FA33A6">
              <w:rPr>
                <w:rFonts w:eastAsia="標楷體" w:hint="eastAsia"/>
              </w:rPr>
              <w:t>36</w:t>
            </w:r>
            <w:r w:rsidRPr="00A55EED">
              <w:rPr>
                <w:rFonts w:eastAsia="標楷體" w:hint="eastAsia"/>
              </w:rPr>
              <w:t>/</w:t>
            </w:r>
            <w:r w:rsidR="00FA33A6">
              <w:rPr>
                <w:rFonts w:eastAsia="標楷體" w:hint="eastAsia"/>
              </w:rPr>
              <w:t>0</w:t>
            </w:r>
            <w:r w:rsidRPr="00A55EED">
              <w:rPr>
                <w:rFonts w:eastAsia="標楷體"/>
              </w:rPr>
              <w:t>1</w:t>
            </w:r>
            <w:r w:rsidR="00FA33A6">
              <w:rPr>
                <w:rFonts w:eastAsia="標楷體" w:hint="eastAsia"/>
              </w:rPr>
              <w:t>/25</w:t>
            </w:r>
          </w:p>
        </w:tc>
      </w:tr>
      <w:tr w:rsidR="00640425" w:rsidRPr="00A55EED" w14:paraId="3F7ADA1C" w14:textId="77777777" w:rsidTr="006874F1">
        <w:trPr>
          <w:trHeight w:val="595"/>
          <w:jc w:val="center"/>
        </w:trPr>
        <w:tc>
          <w:tcPr>
            <w:tcW w:w="646" w:type="pct"/>
            <w:vAlign w:val="center"/>
          </w:tcPr>
          <w:p w14:paraId="58DAECC9" w14:textId="3023C617"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61BABFB9" w14:textId="6773207E" w:rsidR="00640425" w:rsidRPr="00A55EED" w:rsidRDefault="00640425" w:rsidP="00640425">
            <w:pPr>
              <w:widowControl/>
              <w:adjustRightInd/>
              <w:snapToGrid w:val="0"/>
              <w:spacing w:line="240" w:lineRule="auto"/>
              <w:jc w:val="center"/>
              <w:rPr>
                <w:rFonts w:eastAsia="標楷體"/>
              </w:rPr>
            </w:pPr>
            <w:r w:rsidRPr="00A55EED">
              <w:rPr>
                <w:rFonts w:eastAsia="標楷體"/>
              </w:rPr>
              <w:t>Multi-Axis Measurement Device for Loading Force and Centre of Gravity</w:t>
            </w:r>
          </w:p>
        </w:tc>
        <w:tc>
          <w:tcPr>
            <w:tcW w:w="587" w:type="pct"/>
            <w:vAlign w:val="center"/>
          </w:tcPr>
          <w:p w14:paraId="5459FAD7" w14:textId="74FDD409" w:rsidR="00640425" w:rsidRPr="00A55EED" w:rsidRDefault="00640425" w:rsidP="00640425">
            <w:pPr>
              <w:widowControl/>
              <w:adjustRightInd/>
              <w:snapToGrid w:val="0"/>
              <w:spacing w:line="240" w:lineRule="auto"/>
              <w:jc w:val="center"/>
              <w:rPr>
                <w:rFonts w:eastAsia="標楷體"/>
              </w:rPr>
            </w:pPr>
            <w:r w:rsidRPr="00A55EED">
              <w:rPr>
                <w:rFonts w:eastAsia="標楷體" w:hint="eastAsia"/>
              </w:rPr>
              <w:t>E</w:t>
            </w:r>
            <w:r w:rsidRPr="00A55EED">
              <w:rPr>
                <w:rFonts w:eastAsia="標楷體"/>
              </w:rPr>
              <w:t>U</w:t>
            </w:r>
          </w:p>
        </w:tc>
        <w:tc>
          <w:tcPr>
            <w:tcW w:w="661" w:type="pct"/>
            <w:vAlign w:val="center"/>
          </w:tcPr>
          <w:p w14:paraId="1AF8F3C2" w14:textId="34C687D7" w:rsidR="00640425" w:rsidRPr="00A55EED" w:rsidRDefault="00592908" w:rsidP="00640425">
            <w:pPr>
              <w:widowControl/>
              <w:adjustRightInd/>
              <w:snapToGrid w:val="0"/>
              <w:spacing w:line="240" w:lineRule="auto"/>
              <w:jc w:val="center"/>
              <w:rPr>
                <w:rFonts w:eastAsia="標楷體"/>
              </w:rPr>
            </w:pPr>
            <w:r>
              <w:rPr>
                <w:rFonts w:eastAsia="標楷體" w:hint="eastAsia"/>
              </w:rPr>
              <w:t>3342341</w:t>
            </w:r>
          </w:p>
        </w:tc>
        <w:tc>
          <w:tcPr>
            <w:tcW w:w="1174" w:type="pct"/>
          </w:tcPr>
          <w:p w14:paraId="63F3D7E3" w14:textId="77777777" w:rsidR="00640425" w:rsidRPr="00A55EED" w:rsidRDefault="0058439A" w:rsidP="00640425">
            <w:pPr>
              <w:widowControl/>
              <w:adjustRightInd/>
              <w:snapToGrid w:val="0"/>
              <w:spacing w:line="240" w:lineRule="auto"/>
              <w:jc w:val="both"/>
              <w:rPr>
                <w:b/>
                <w:bCs/>
                <w:u w:val="single"/>
              </w:rPr>
            </w:pPr>
            <w:hyperlink r:id="rId16" w:tooltip="再查詢" w:history="1">
              <w:r w:rsidR="00640425" w:rsidRPr="00A55EED">
                <w:rPr>
                  <w:b/>
                  <w:bCs/>
                  <w:u w:val="single"/>
                </w:rPr>
                <w:t>Guo, Lan-Yuen</w:t>
              </w:r>
            </w:hyperlink>
          </w:p>
          <w:p w14:paraId="1CAE1661" w14:textId="77777777" w:rsidR="00640425" w:rsidRPr="00A55EED" w:rsidRDefault="00640425" w:rsidP="00640425">
            <w:pPr>
              <w:widowControl/>
              <w:adjustRightInd/>
              <w:snapToGrid w:val="0"/>
              <w:spacing w:line="240" w:lineRule="auto"/>
              <w:rPr>
                <w:rFonts w:eastAsia="標楷體"/>
              </w:rPr>
            </w:pPr>
            <w:r w:rsidRPr="00A55EED">
              <w:rPr>
                <w:rFonts w:eastAsia="標楷體"/>
              </w:rPr>
              <w:t>Yen, Chen-Wen</w:t>
            </w:r>
          </w:p>
          <w:p w14:paraId="5D9D44D4" w14:textId="77777777"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5BAC114C" w14:textId="75665EB1"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tcPr>
          <w:p w14:paraId="6A086B77" w14:textId="77777777" w:rsidR="0093040A" w:rsidRDefault="0093040A" w:rsidP="0093040A">
            <w:pPr>
              <w:snapToGrid w:val="0"/>
              <w:spacing w:line="240" w:lineRule="auto"/>
              <w:jc w:val="center"/>
              <w:rPr>
                <w:rFonts w:eastAsia="標楷體"/>
              </w:rPr>
            </w:pPr>
          </w:p>
          <w:p w14:paraId="732076CF" w14:textId="05C7A90C" w:rsidR="00640425" w:rsidRPr="00A55EED" w:rsidRDefault="00640425" w:rsidP="0093040A">
            <w:pPr>
              <w:snapToGrid w:val="0"/>
              <w:spacing w:line="240" w:lineRule="auto"/>
              <w:jc w:val="center"/>
              <w:rPr>
                <w:rFonts w:eastAsia="標楷體"/>
              </w:rPr>
            </w:pPr>
            <w:r w:rsidRPr="00A55EED">
              <w:rPr>
                <w:rFonts w:eastAsia="標楷體"/>
              </w:rPr>
              <w:t>2019</w:t>
            </w:r>
            <w:r w:rsidRPr="00A55EED">
              <w:rPr>
                <w:rFonts w:eastAsia="標楷體" w:hint="eastAsia"/>
              </w:rPr>
              <w:t>/</w:t>
            </w:r>
            <w:r w:rsidRPr="00A55EED">
              <w:rPr>
                <w:rFonts w:eastAsia="標楷體"/>
              </w:rPr>
              <w:t>1</w:t>
            </w:r>
            <w:r w:rsidR="0093040A">
              <w:rPr>
                <w:rFonts w:eastAsia="標楷體" w:hint="eastAsia"/>
              </w:rPr>
              <w:t>2/18</w:t>
            </w:r>
            <w:r w:rsidRPr="00A55EED">
              <w:rPr>
                <w:rFonts w:eastAsia="標楷體"/>
              </w:rPr>
              <w:t>~</w:t>
            </w:r>
            <w:r w:rsidRPr="00A55EED">
              <w:rPr>
                <w:rFonts w:eastAsia="標楷體"/>
              </w:rPr>
              <w:br/>
              <w:t>20</w:t>
            </w:r>
            <w:r w:rsidR="0093040A">
              <w:rPr>
                <w:rFonts w:eastAsia="標楷體" w:hint="eastAsia"/>
              </w:rPr>
              <w:t>35</w:t>
            </w:r>
            <w:r w:rsidRPr="00A55EED">
              <w:rPr>
                <w:rFonts w:eastAsia="標楷體" w:hint="eastAsia"/>
              </w:rPr>
              <w:t>/</w:t>
            </w:r>
            <w:r w:rsidRPr="00A55EED">
              <w:rPr>
                <w:rFonts w:eastAsia="標楷體"/>
              </w:rPr>
              <w:t>0</w:t>
            </w:r>
            <w:r w:rsidR="0093040A">
              <w:rPr>
                <w:rFonts w:eastAsia="標楷體" w:hint="eastAsia"/>
              </w:rPr>
              <w:t>8/27</w:t>
            </w:r>
          </w:p>
        </w:tc>
      </w:tr>
      <w:tr w:rsidR="00640425" w:rsidRPr="00A55EED" w14:paraId="773B349B" w14:textId="77777777" w:rsidTr="00200B8A">
        <w:trPr>
          <w:trHeight w:val="595"/>
          <w:jc w:val="center"/>
        </w:trPr>
        <w:tc>
          <w:tcPr>
            <w:tcW w:w="646" w:type="pct"/>
            <w:vAlign w:val="center"/>
          </w:tcPr>
          <w:p w14:paraId="7F2F2F9A" w14:textId="77777777"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50421769"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Piezoelectric Stimulation Element, Piezoelectric Stimulator and Insole Having Piezoelectric Stimulation Element</w:t>
            </w:r>
          </w:p>
        </w:tc>
        <w:tc>
          <w:tcPr>
            <w:tcW w:w="587" w:type="pct"/>
            <w:vAlign w:val="center"/>
          </w:tcPr>
          <w:p w14:paraId="128909B7"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2E465A8B" w14:textId="77777777" w:rsidR="00640425" w:rsidRPr="00A55EED" w:rsidRDefault="00640425" w:rsidP="00640425">
            <w:pPr>
              <w:snapToGrid w:val="0"/>
              <w:spacing w:line="240" w:lineRule="auto"/>
              <w:jc w:val="center"/>
              <w:rPr>
                <w:rFonts w:eastAsia="標楷體"/>
              </w:rPr>
            </w:pPr>
            <w:r w:rsidRPr="00A55EED">
              <w:rPr>
                <w:rFonts w:eastAsia="標楷體" w:hint="eastAsia"/>
              </w:rPr>
              <w:t>I569742</w:t>
            </w:r>
          </w:p>
        </w:tc>
        <w:tc>
          <w:tcPr>
            <w:tcW w:w="1174" w:type="pct"/>
            <w:vAlign w:val="center"/>
          </w:tcPr>
          <w:p w14:paraId="5C0C4EA7" w14:textId="77777777" w:rsidR="00640425" w:rsidRPr="00A55EED" w:rsidRDefault="0058439A" w:rsidP="00640425">
            <w:pPr>
              <w:widowControl/>
              <w:adjustRightInd/>
              <w:snapToGrid w:val="0"/>
              <w:spacing w:line="240" w:lineRule="auto"/>
              <w:jc w:val="both"/>
              <w:rPr>
                <w:rFonts w:eastAsia="標楷體"/>
              </w:rPr>
            </w:pPr>
            <w:hyperlink r:id="rId17" w:tooltip="再查詢" w:history="1">
              <w:r w:rsidR="00640425" w:rsidRPr="00A55EED">
                <w:rPr>
                  <w:rFonts w:eastAsia="標楷體"/>
                </w:rPr>
                <w:t>Yang, Chich-Haung</w:t>
              </w:r>
            </w:hyperlink>
          </w:p>
          <w:p w14:paraId="5F32336F"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Chen, Shin Yuan</w:t>
            </w:r>
          </w:p>
          <w:p w14:paraId="23EC1034" w14:textId="77777777" w:rsidR="00640425" w:rsidRPr="00A55EED" w:rsidRDefault="00640425" w:rsidP="00640425">
            <w:pPr>
              <w:widowControl/>
              <w:adjustRightInd/>
              <w:snapToGrid w:val="0"/>
              <w:spacing w:line="240" w:lineRule="auto"/>
              <w:jc w:val="both"/>
            </w:pPr>
            <w:r w:rsidRPr="00A55EED">
              <w:t xml:space="preserve">Lin, Kwan </w:t>
            </w:r>
            <w:proofErr w:type="spellStart"/>
            <w:r w:rsidRPr="00A55EED">
              <w:t>Hwa</w:t>
            </w:r>
            <w:proofErr w:type="spellEnd"/>
          </w:p>
          <w:p w14:paraId="32365D6E" w14:textId="77777777" w:rsidR="00640425" w:rsidRPr="00A55EED" w:rsidRDefault="0058439A" w:rsidP="00640425">
            <w:pPr>
              <w:widowControl/>
              <w:adjustRightInd/>
              <w:snapToGrid w:val="0"/>
              <w:spacing w:line="240" w:lineRule="auto"/>
              <w:jc w:val="both"/>
              <w:rPr>
                <w:rFonts w:eastAsia="標楷體"/>
                <w:b/>
                <w:bCs/>
                <w:u w:val="single"/>
              </w:rPr>
            </w:pPr>
            <w:hyperlink r:id="rId18" w:tooltip="再查詢" w:history="1">
              <w:r w:rsidR="00640425" w:rsidRPr="00A55EED">
                <w:rPr>
                  <w:rFonts w:eastAsia="標楷體"/>
                  <w:b/>
                  <w:bCs/>
                  <w:u w:val="single"/>
                </w:rPr>
                <w:t>Guo, Lan-Yuen</w:t>
              </w:r>
            </w:hyperlink>
          </w:p>
          <w:p w14:paraId="6AAB03D3"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lang w:val="de-DE"/>
              </w:rPr>
              <w:t>Chen, Cheng-Chun</w:t>
            </w:r>
          </w:p>
        </w:tc>
        <w:tc>
          <w:tcPr>
            <w:tcW w:w="745" w:type="pct"/>
            <w:vAlign w:val="center"/>
          </w:tcPr>
          <w:p w14:paraId="3DBE9EB4" w14:textId="2D97042B" w:rsidR="00640425" w:rsidRPr="00A55EED" w:rsidRDefault="000D719D" w:rsidP="00640425">
            <w:pPr>
              <w:snapToGrid w:val="0"/>
              <w:spacing w:line="240" w:lineRule="auto"/>
              <w:jc w:val="center"/>
              <w:rPr>
                <w:rFonts w:eastAsia="標楷體"/>
              </w:rPr>
            </w:pPr>
            <w:r w:rsidRPr="00A55EED">
              <w:rPr>
                <w:rFonts w:eastAsia="標楷體" w:hint="eastAsia"/>
              </w:rPr>
              <w:t>2017/02/11</w:t>
            </w:r>
            <w:r w:rsidRPr="00A55EED">
              <w:rPr>
                <w:rFonts w:eastAsia="標楷體"/>
              </w:rPr>
              <w:t>~</w:t>
            </w:r>
          </w:p>
          <w:p w14:paraId="54DB2C31" w14:textId="77777777" w:rsidR="00640425" w:rsidRPr="00A55EED" w:rsidRDefault="00640425" w:rsidP="00640425">
            <w:pPr>
              <w:snapToGrid w:val="0"/>
              <w:spacing w:line="240" w:lineRule="auto"/>
              <w:jc w:val="center"/>
              <w:rPr>
                <w:rFonts w:eastAsia="標楷體"/>
              </w:rPr>
            </w:pPr>
            <w:r w:rsidRPr="00A55EED">
              <w:rPr>
                <w:rFonts w:eastAsia="標楷體"/>
              </w:rPr>
              <w:t>2035/10/07</w:t>
            </w:r>
          </w:p>
        </w:tc>
      </w:tr>
      <w:tr w:rsidR="00640425" w:rsidRPr="00A55EED" w14:paraId="7718089F" w14:textId="77777777" w:rsidTr="00200B8A">
        <w:trPr>
          <w:trHeight w:val="595"/>
          <w:jc w:val="center"/>
        </w:trPr>
        <w:tc>
          <w:tcPr>
            <w:tcW w:w="646" w:type="pct"/>
            <w:vAlign w:val="center"/>
          </w:tcPr>
          <w:p w14:paraId="355E1239" w14:textId="77777777"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74EDEE8B"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Multi-Axis Measurement Device for Loading Force and Centre of Gravity</w:t>
            </w:r>
          </w:p>
        </w:tc>
        <w:tc>
          <w:tcPr>
            <w:tcW w:w="587" w:type="pct"/>
            <w:vAlign w:val="center"/>
          </w:tcPr>
          <w:p w14:paraId="66E54287"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043634F3"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I530275</w:t>
            </w:r>
          </w:p>
        </w:tc>
        <w:tc>
          <w:tcPr>
            <w:tcW w:w="1174" w:type="pct"/>
            <w:vAlign w:val="center"/>
          </w:tcPr>
          <w:p w14:paraId="2E9A0414" w14:textId="77777777" w:rsidR="00640425" w:rsidRPr="00A55EED" w:rsidRDefault="0058439A" w:rsidP="00640425">
            <w:pPr>
              <w:widowControl/>
              <w:adjustRightInd/>
              <w:snapToGrid w:val="0"/>
              <w:spacing w:line="240" w:lineRule="auto"/>
              <w:jc w:val="both"/>
              <w:rPr>
                <w:rFonts w:eastAsia="標楷體"/>
                <w:b/>
                <w:bCs/>
                <w:u w:val="single"/>
              </w:rPr>
            </w:pPr>
            <w:hyperlink r:id="rId19" w:tooltip="再查詢" w:history="1">
              <w:r w:rsidR="00640425" w:rsidRPr="00A55EED">
                <w:rPr>
                  <w:rFonts w:eastAsia="標楷體"/>
                  <w:b/>
                  <w:bCs/>
                  <w:u w:val="single"/>
                </w:rPr>
                <w:t>Guo, Lan-Yuen</w:t>
              </w:r>
            </w:hyperlink>
          </w:p>
          <w:p w14:paraId="659B36C6" w14:textId="77777777" w:rsidR="00640425" w:rsidRPr="00A55EED" w:rsidRDefault="00640425" w:rsidP="00640425">
            <w:pPr>
              <w:widowControl/>
              <w:adjustRightInd/>
              <w:snapToGrid w:val="0"/>
              <w:spacing w:line="240" w:lineRule="auto"/>
              <w:rPr>
                <w:rFonts w:eastAsia="標楷體"/>
              </w:rPr>
            </w:pPr>
            <w:r w:rsidRPr="00A55EED">
              <w:rPr>
                <w:rFonts w:eastAsia="標楷體" w:hint="eastAsia"/>
              </w:rPr>
              <w:t>Y</w:t>
            </w:r>
            <w:r w:rsidRPr="00A55EED">
              <w:rPr>
                <w:rFonts w:eastAsia="標楷體"/>
              </w:rPr>
              <w:t>en</w:t>
            </w:r>
            <w:r w:rsidRPr="00A55EED">
              <w:rPr>
                <w:rFonts w:eastAsia="標楷體" w:hint="eastAsia"/>
              </w:rPr>
              <w:t>, C</w:t>
            </w:r>
            <w:r w:rsidRPr="00A55EED">
              <w:rPr>
                <w:rFonts w:eastAsia="標楷體"/>
              </w:rPr>
              <w:t>hen</w:t>
            </w:r>
            <w:r w:rsidRPr="00A55EED">
              <w:rPr>
                <w:rFonts w:eastAsia="標楷體" w:hint="eastAsia"/>
              </w:rPr>
              <w:t>-W</w:t>
            </w:r>
            <w:r w:rsidRPr="00A55EED">
              <w:rPr>
                <w:rFonts w:eastAsia="標楷體"/>
              </w:rPr>
              <w:t>en</w:t>
            </w:r>
          </w:p>
          <w:p w14:paraId="0E913D06" w14:textId="77777777"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74DEC2A7" w14:textId="77777777"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vAlign w:val="center"/>
          </w:tcPr>
          <w:p w14:paraId="0E1B1CAD" w14:textId="77777777" w:rsidR="000D719D" w:rsidRPr="00A55EED" w:rsidRDefault="00640425" w:rsidP="000D719D">
            <w:pPr>
              <w:widowControl/>
              <w:adjustRightInd/>
              <w:snapToGrid w:val="0"/>
              <w:spacing w:line="240" w:lineRule="auto"/>
              <w:jc w:val="center"/>
              <w:rPr>
                <w:rFonts w:eastAsia="標楷體"/>
              </w:rPr>
            </w:pPr>
            <w:r w:rsidRPr="00A55EED">
              <w:rPr>
                <w:rFonts w:eastAsia="標楷體" w:hint="eastAsia"/>
              </w:rPr>
              <w:t>2</w:t>
            </w:r>
            <w:r w:rsidR="000D719D" w:rsidRPr="00A55EED">
              <w:rPr>
                <w:rFonts w:eastAsia="標楷體"/>
              </w:rPr>
              <w:t>016/04/21</w:t>
            </w:r>
          </w:p>
          <w:p w14:paraId="20DE78B5" w14:textId="0B887C74" w:rsidR="00640425" w:rsidRPr="00A55EED" w:rsidRDefault="000D719D" w:rsidP="000D719D">
            <w:pPr>
              <w:widowControl/>
              <w:adjustRightInd/>
              <w:snapToGrid w:val="0"/>
              <w:spacing w:line="240" w:lineRule="auto"/>
              <w:jc w:val="center"/>
              <w:rPr>
                <w:rFonts w:eastAsia="標楷體"/>
              </w:rPr>
            </w:pPr>
            <w:r w:rsidRPr="00A55EED">
              <w:rPr>
                <w:rFonts w:eastAsia="標楷體"/>
              </w:rPr>
              <w:t>~</w:t>
            </w:r>
          </w:p>
          <w:p w14:paraId="11C96AEF" w14:textId="77777777" w:rsidR="00640425" w:rsidRPr="00A55EED" w:rsidRDefault="00640425" w:rsidP="000D719D">
            <w:pPr>
              <w:widowControl/>
              <w:adjustRightInd/>
              <w:snapToGrid w:val="0"/>
              <w:spacing w:line="240" w:lineRule="auto"/>
              <w:jc w:val="center"/>
              <w:rPr>
                <w:rFonts w:eastAsia="標楷體"/>
              </w:rPr>
            </w:pPr>
            <w:r w:rsidRPr="00A55EED">
              <w:rPr>
                <w:rFonts w:eastAsia="標楷體"/>
              </w:rPr>
              <w:t>2035/08/27</w:t>
            </w:r>
          </w:p>
        </w:tc>
      </w:tr>
      <w:tr w:rsidR="00640425" w:rsidRPr="00A55EED" w14:paraId="2DD6E010" w14:textId="77777777" w:rsidTr="00200B8A">
        <w:trPr>
          <w:trHeight w:val="595"/>
          <w:jc w:val="center"/>
        </w:trPr>
        <w:tc>
          <w:tcPr>
            <w:tcW w:w="646" w:type="pct"/>
            <w:vAlign w:val="center"/>
          </w:tcPr>
          <w:p w14:paraId="700FA5A2" w14:textId="77777777" w:rsidR="00640425" w:rsidRPr="00A55EED" w:rsidRDefault="00640425" w:rsidP="00640425">
            <w:pPr>
              <w:widowControl/>
              <w:adjustRightInd/>
              <w:snapToGrid w:val="0"/>
              <w:spacing w:line="240" w:lineRule="auto"/>
              <w:jc w:val="center"/>
            </w:pPr>
            <w:r w:rsidRPr="00A55EED">
              <w:rPr>
                <w:rFonts w:eastAsia="標楷體"/>
              </w:rPr>
              <w:t>Inventions Patent</w:t>
            </w:r>
          </w:p>
        </w:tc>
        <w:tc>
          <w:tcPr>
            <w:tcW w:w="1187" w:type="pct"/>
            <w:vAlign w:val="center"/>
          </w:tcPr>
          <w:p w14:paraId="23522B05"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 xml:space="preserve">Multi-Axis Measurement Device for Loading Force </w:t>
            </w:r>
            <w:r w:rsidRPr="00A55EED">
              <w:rPr>
                <w:rFonts w:eastAsia="標楷體"/>
              </w:rPr>
              <w:lastRenderedPageBreak/>
              <w:t>and Centre of Gravity</w:t>
            </w:r>
          </w:p>
        </w:tc>
        <w:tc>
          <w:tcPr>
            <w:tcW w:w="587" w:type="pct"/>
            <w:vAlign w:val="center"/>
          </w:tcPr>
          <w:p w14:paraId="22491956"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hint="eastAsia"/>
              </w:rPr>
              <w:lastRenderedPageBreak/>
              <w:t>PCT</w:t>
            </w:r>
          </w:p>
        </w:tc>
        <w:tc>
          <w:tcPr>
            <w:tcW w:w="661" w:type="pct"/>
            <w:vAlign w:val="center"/>
          </w:tcPr>
          <w:p w14:paraId="695DCCC2"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PCT/CN2015/</w:t>
            </w:r>
          </w:p>
          <w:p w14:paraId="4E852A7B"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088390</w:t>
            </w:r>
          </w:p>
        </w:tc>
        <w:tc>
          <w:tcPr>
            <w:tcW w:w="1174" w:type="pct"/>
            <w:vAlign w:val="center"/>
          </w:tcPr>
          <w:p w14:paraId="65BBA220" w14:textId="77777777" w:rsidR="00640425" w:rsidRPr="00A55EED" w:rsidRDefault="0058439A" w:rsidP="00640425">
            <w:pPr>
              <w:widowControl/>
              <w:adjustRightInd/>
              <w:snapToGrid w:val="0"/>
              <w:spacing w:line="240" w:lineRule="auto"/>
              <w:jc w:val="both"/>
              <w:rPr>
                <w:rFonts w:eastAsia="標楷體"/>
                <w:b/>
                <w:bCs/>
                <w:u w:val="single"/>
              </w:rPr>
            </w:pPr>
            <w:hyperlink r:id="rId20" w:tooltip="再查詢" w:history="1">
              <w:r w:rsidR="00640425" w:rsidRPr="00A55EED">
                <w:rPr>
                  <w:rFonts w:eastAsia="標楷體"/>
                  <w:b/>
                  <w:bCs/>
                  <w:u w:val="single"/>
                </w:rPr>
                <w:t>Guo, Lan-Yuen</w:t>
              </w:r>
            </w:hyperlink>
          </w:p>
          <w:p w14:paraId="6A477F9D" w14:textId="77777777" w:rsidR="00640425" w:rsidRPr="00A55EED" w:rsidRDefault="00640425" w:rsidP="00640425">
            <w:pPr>
              <w:widowControl/>
              <w:adjustRightInd/>
              <w:snapToGrid w:val="0"/>
              <w:spacing w:line="240" w:lineRule="auto"/>
              <w:rPr>
                <w:rFonts w:eastAsia="標楷體"/>
              </w:rPr>
            </w:pPr>
            <w:r w:rsidRPr="00A55EED">
              <w:rPr>
                <w:rFonts w:eastAsia="標楷體" w:hint="eastAsia"/>
              </w:rPr>
              <w:t>Y</w:t>
            </w:r>
            <w:r w:rsidRPr="00A55EED">
              <w:rPr>
                <w:rFonts w:eastAsia="標楷體"/>
              </w:rPr>
              <w:t>en</w:t>
            </w:r>
            <w:r w:rsidRPr="00A55EED">
              <w:rPr>
                <w:rFonts w:eastAsia="標楷體" w:hint="eastAsia"/>
              </w:rPr>
              <w:t>, C</w:t>
            </w:r>
            <w:r w:rsidRPr="00A55EED">
              <w:rPr>
                <w:rFonts w:eastAsia="標楷體"/>
              </w:rPr>
              <w:t>hen</w:t>
            </w:r>
            <w:r w:rsidRPr="00A55EED">
              <w:rPr>
                <w:rFonts w:eastAsia="標楷體" w:hint="eastAsia"/>
              </w:rPr>
              <w:t>-W</w:t>
            </w:r>
            <w:r w:rsidRPr="00A55EED">
              <w:rPr>
                <w:rFonts w:eastAsia="標楷體"/>
              </w:rPr>
              <w:t>en</w:t>
            </w:r>
          </w:p>
          <w:p w14:paraId="53F789A5" w14:textId="77777777"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5A685016" w14:textId="77777777" w:rsidR="00640425" w:rsidRPr="00A55EED" w:rsidRDefault="00640425" w:rsidP="00640425">
            <w:pPr>
              <w:widowControl/>
              <w:adjustRightInd/>
              <w:snapToGrid w:val="0"/>
              <w:spacing w:line="240" w:lineRule="auto"/>
              <w:rPr>
                <w:rFonts w:eastAsia="標楷體"/>
              </w:rPr>
            </w:pPr>
            <w:r w:rsidRPr="00A55EED">
              <w:rPr>
                <w:rFonts w:eastAsia="標楷體"/>
              </w:rPr>
              <w:t>Chen, Cheng Chun</w:t>
            </w:r>
          </w:p>
        </w:tc>
        <w:tc>
          <w:tcPr>
            <w:tcW w:w="745" w:type="pct"/>
            <w:vAlign w:val="center"/>
          </w:tcPr>
          <w:p w14:paraId="6ED55154" w14:textId="442C9994" w:rsidR="00640425" w:rsidRPr="00A55EED" w:rsidRDefault="000D719D" w:rsidP="00640425">
            <w:pPr>
              <w:snapToGrid w:val="0"/>
              <w:spacing w:line="240" w:lineRule="auto"/>
              <w:jc w:val="center"/>
              <w:rPr>
                <w:rFonts w:eastAsia="標楷體"/>
              </w:rPr>
            </w:pPr>
            <w:r w:rsidRPr="00A55EED">
              <w:rPr>
                <w:rFonts w:eastAsia="標楷體" w:hint="eastAsia"/>
              </w:rPr>
              <w:t>2015/08/28</w:t>
            </w:r>
            <w:r w:rsidRPr="00A55EED">
              <w:rPr>
                <w:rFonts w:eastAsia="標楷體"/>
              </w:rPr>
              <w:t>~</w:t>
            </w:r>
          </w:p>
          <w:p w14:paraId="089DEE98"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hint="eastAsia"/>
              </w:rPr>
              <w:t>2</w:t>
            </w:r>
            <w:r w:rsidRPr="00A55EED">
              <w:rPr>
                <w:rFonts w:eastAsia="標楷體"/>
              </w:rPr>
              <w:t>018/02/28</w:t>
            </w:r>
          </w:p>
        </w:tc>
      </w:tr>
      <w:tr w:rsidR="00640425" w:rsidRPr="00A55EED" w14:paraId="6FB6B718" w14:textId="77777777" w:rsidTr="00200B8A">
        <w:trPr>
          <w:trHeight w:val="595"/>
          <w:jc w:val="center"/>
        </w:trPr>
        <w:tc>
          <w:tcPr>
            <w:tcW w:w="646" w:type="pct"/>
            <w:vAlign w:val="center"/>
          </w:tcPr>
          <w:p w14:paraId="275E8B0C" w14:textId="77777777" w:rsidR="00640425" w:rsidRPr="00A55EED" w:rsidRDefault="00640425" w:rsidP="00640425">
            <w:pPr>
              <w:widowControl/>
              <w:adjustRightInd/>
              <w:snapToGrid w:val="0"/>
              <w:spacing w:line="240" w:lineRule="auto"/>
              <w:jc w:val="center"/>
            </w:pPr>
            <w:r w:rsidRPr="00A55EED">
              <w:rPr>
                <w:rFonts w:eastAsia="標楷體"/>
              </w:rPr>
              <w:lastRenderedPageBreak/>
              <w:t>Inventions Patent</w:t>
            </w:r>
          </w:p>
        </w:tc>
        <w:tc>
          <w:tcPr>
            <w:tcW w:w="1187" w:type="pct"/>
            <w:vAlign w:val="center"/>
          </w:tcPr>
          <w:p w14:paraId="71091EE7"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Isometric Dynamometer Device for Truck Muscles</w:t>
            </w:r>
          </w:p>
        </w:tc>
        <w:tc>
          <w:tcPr>
            <w:tcW w:w="587" w:type="pct"/>
            <w:vAlign w:val="center"/>
          </w:tcPr>
          <w:p w14:paraId="05F37211"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676BAA40"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I468151</w:t>
            </w:r>
          </w:p>
        </w:tc>
        <w:tc>
          <w:tcPr>
            <w:tcW w:w="1174" w:type="pct"/>
            <w:vAlign w:val="center"/>
          </w:tcPr>
          <w:p w14:paraId="286F3C4F" w14:textId="77777777" w:rsidR="00640425" w:rsidRPr="00A55EED" w:rsidRDefault="00640425" w:rsidP="00640425">
            <w:pPr>
              <w:widowControl/>
              <w:adjustRightInd/>
              <w:snapToGrid w:val="0"/>
              <w:spacing w:line="240" w:lineRule="auto"/>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4E695B1F" w14:textId="77777777" w:rsidR="00640425" w:rsidRPr="00A55EED" w:rsidRDefault="00640425" w:rsidP="00640425">
            <w:pPr>
              <w:widowControl/>
              <w:adjustRightInd/>
              <w:snapToGrid w:val="0"/>
              <w:spacing w:line="240" w:lineRule="auto"/>
              <w:rPr>
                <w:rFonts w:eastAsia="標楷體"/>
              </w:rPr>
            </w:pPr>
            <w:r w:rsidRPr="00A55EED">
              <w:rPr>
                <w:rFonts w:eastAsia="標楷體"/>
              </w:rPr>
              <w:t>Tsai, Yung-Shen</w:t>
            </w:r>
          </w:p>
          <w:p w14:paraId="3AD9857C" w14:textId="77777777" w:rsidR="00640425" w:rsidRPr="00A55EED" w:rsidRDefault="00640425" w:rsidP="00640425">
            <w:pPr>
              <w:widowControl/>
              <w:adjustRightInd/>
              <w:snapToGrid w:val="0"/>
              <w:spacing w:line="240" w:lineRule="auto"/>
              <w:rPr>
                <w:rFonts w:eastAsia="標楷體"/>
              </w:rPr>
            </w:pPr>
            <w:r w:rsidRPr="00A55EED">
              <w:rPr>
                <w:rFonts w:eastAsia="標楷體"/>
              </w:rPr>
              <w:t xml:space="preserve">Hsu, </w:t>
            </w:r>
            <w:proofErr w:type="spellStart"/>
            <w:r w:rsidRPr="00A55EED">
              <w:rPr>
                <w:rFonts w:eastAsia="標楷體"/>
              </w:rPr>
              <w:t>Ar-Tyan</w:t>
            </w:r>
            <w:proofErr w:type="spellEnd"/>
          </w:p>
          <w:p w14:paraId="45E2BBFD" w14:textId="77777777" w:rsidR="00640425" w:rsidRPr="00A55EED" w:rsidRDefault="0058439A" w:rsidP="00640425">
            <w:pPr>
              <w:widowControl/>
              <w:adjustRightInd/>
              <w:snapToGrid w:val="0"/>
              <w:spacing w:line="240" w:lineRule="auto"/>
              <w:jc w:val="both"/>
              <w:rPr>
                <w:rFonts w:eastAsia="標楷體"/>
                <w:b/>
                <w:bCs/>
                <w:u w:val="single"/>
              </w:rPr>
            </w:pPr>
            <w:hyperlink r:id="rId21" w:tooltip="再查詢" w:history="1">
              <w:r w:rsidR="00640425" w:rsidRPr="00A55EED">
                <w:rPr>
                  <w:rFonts w:eastAsia="標楷體"/>
                  <w:b/>
                  <w:bCs/>
                  <w:u w:val="single"/>
                </w:rPr>
                <w:t>Guo, Lan-Yuen</w:t>
              </w:r>
            </w:hyperlink>
          </w:p>
          <w:p w14:paraId="2652BFDD" w14:textId="77777777" w:rsidR="00640425" w:rsidRPr="00A55EED" w:rsidRDefault="00640425" w:rsidP="00640425">
            <w:pPr>
              <w:widowControl/>
              <w:adjustRightInd/>
              <w:snapToGrid w:val="0"/>
              <w:spacing w:line="240" w:lineRule="auto"/>
              <w:rPr>
                <w:rFonts w:eastAsia="標楷體"/>
                <w:lang w:val="de-DE"/>
              </w:rPr>
            </w:pPr>
            <w:r w:rsidRPr="00A55EED">
              <w:rPr>
                <w:rFonts w:eastAsia="標楷體"/>
                <w:lang w:val="de-DE"/>
              </w:rPr>
              <w:t>Liao, Chien-Fen</w:t>
            </w:r>
          </w:p>
          <w:p w14:paraId="4F974ACA" w14:textId="77777777" w:rsidR="00640425" w:rsidRPr="00A55EED" w:rsidRDefault="00640425" w:rsidP="00640425">
            <w:pPr>
              <w:widowControl/>
              <w:adjustRightInd/>
              <w:snapToGrid w:val="0"/>
              <w:spacing w:line="240" w:lineRule="auto"/>
              <w:rPr>
                <w:rFonts w:eastAsia="標楷體"/>
                <w:lang w:val="de-DE"/>
              </w:rPr>
            </w:pPr>
            <w:r w:rsidRPr="00A55EED">
              <w:rPr>
                <w:rFonts w:eastAsia="標楷體"/>
                <w:lang w:val="de-DE"/>
              </w:rPr>
              <w:t>Chen, Cheng-Chun</w:t>
            </w:r>
          </w:p>
        </w:tc>
        <w:tc>
          <w:tcPr>
            <w:tcW w:w="745" w:type="pct"/>
            <w:vAlign w:val="center"/>
          </w:tcPr>
          <w:p w14:paraId="7A1D087D" w14:textId="497C5BAE" w:rsidR="00640425" w:rsidRPr="00A55EED" w:rsidRDefault="00640425" w:rsidP="000D719D">
            <w:pPr>
              <w:widowControl/>
              <w:adjustRightInd/>
              <w:snapToGrid w:val="0"/>
              <w:spacing w:line="240" w:lineRule="auto"/>
              <w:jc w:val="center"/>
              <w:rPr>
                <w:rFonts w:eastAsia="標楷體"/>
              </w:rPr>
            </w:pPr>
            <w:r w:rsidRPr="00A55EED">
              <w:rPr>
                <w:rFonts w:eastAsia="標楷體"/>
              </w:rPr>
              <w:t>2015/01/</w:t>
            </w:r>
            <w:r w:rsidR="000D719D" w:rsidRPr="00A55EED">
              <w:rPr>
                <w:rFonts w:eastAsia="標楷體"/>
              </w:rPr>
              <w:t>11~</w:t>
            </w:r>
          </w:p>
          <w:p w14:paraId="46DB8CD6" w14:textId="77777777" w:rsidR="00640425" w:rsidRPr="00A55EED" w:rsidRDefault="00640425" w:rsidP="000D719D">
            <w:pPr>
              <w:widowControl/>
              <w:adjustRightInd/>
              <w:snapToGrid w:val="0"/>
              <w:spacing w:line="240" w:lineRule="auto"/>
              <w:jc w:val="center"/>
              <w:rPr>
                <w:rFonts w:eastAsia="標楷體"/>
              </w:rPr>
            </w:pPr>
            <w:r w:rsidRPr="00A55EED">
              <w:rPr>
                <w:rFonts w:eastAsia="標楷體"/>
              </w:rPr>
              <w:t>2032/04/16</w:t>
            </w:r>
          </w:p>
        </w:tc>
      </w:tr>
      <w:tr w:rsidR="00640425" w:rsidRPr="00A55EED" w14:paraId="0B976B05" w14:textId="77777777" w:rsidTr="00200B8A">
        <w:trPr>
          <w:trHeight w:val="595"/>
          <w:jc w:val="center"/>
        </w:trPr>
        <w:tc>
          <w:tcPr>
            <w:tcW w:w="646" w:type="pct"/>
            <w:vAlign w:val="center"/>
          </w:tcPr>
          <w:p w14:paraId="4F9B0D40"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Inventions Patent</w:t>
            </w:r>
          </w:p>
        </w:tc>
        <w:tc>
          <w:tcPr>
            <w:tcW w:w="1187" w:type="pct"/>
            <w:vAlign w:val="center"/>
          </w:tcPr>
          <w:p w14:paraId="0A584212"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A Sensing Clamp for Ultrasonic Probe</w:t>
            </w:r>
          </w:p>
        </w:tc>
        <w:tc>
          <w:tcPr>
            <w:tcW w:w="587" w:type="pct"/>
            <w:vAlign w:val="center"/>
          </w:tcPr>
          <w:p w14:paraId="76EB5CA4"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3E4DF0F2"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I389673</w:t>
            </w:r>
          </w:p>
        </w:tc>
        <w:tc>
          <w:tcPr>
            <w:tcW w:w="1174" w:type="pct"/>
            <w:vAlign w:val="center"/>
          </w:tcPr>
          <w:p w14:paraId="4F214702" w14:textId="77777777" w:rsidR="00640425" w:rsidRPr="00A55EED" w:rsidRDefault="0058439A" w:rsidP="00640425">
            <w:pPr>
              <w:widowControl/>
              <w:adjustRightInd/>
              <w:snapToGrid w:val="0"/>
              <w:spacing w:line="240" w:lineRule="auto"/>
              <w:jc w:val="both"/>
            </w:pPr>
            <w:hyperlink r:id="rId22" w:tooltip="再查詢" w:history="1">
              <w:r w:rsidR="00640425" w:rsidRPr="00A55EED">
                <w:rPr>
                  <w:rFonts w:eastAsia="標楷體"/>
                </w:rPr>
                <w:t>Yang, Chich-Haung</w:t>
              </w:r>
            </w:hyperlink>
          </w:p>
          <w:p w14:paraId="4AAE026D" w14:textId="77777777" w:rsidR="00640425" w:rsidRPr="00A55EED" w:rsidRDefault="0058439A" w:rsidP="00640425">
            <w:pPr>
              <w:widowControl/>
              <w:adjustRightInd/>
              <w:snapToGrid w:val="0"/>
              <w:spacing w:line="240" w:lineRule="auto"/>
              <w:jc w:val="both"/>
              <w:rPr>
                <w:rFonts w:eastAsia="標楷體"/>
                <w:lang w:val="fr-FR"/>
              </w:rPr>
            </w:pPr>
            <w:hyperlink r:id="rId23" w:tooltip="再查詢" w:history="1">
              <w:r w:rsidR="00640425" w:rsidRPr="00A55EED">
                <w:rPr>
                  <w:rFonts w:eastAsia="標楷體"/>
                  <w:lang w:val="fr-FR"/>
                </w:rPr>
                <w:t>Su, Fong-Chin</w:t>
              </w:r>
            </w:hyperlink>
          </w:p>
          <w:p w14:paraId="109FDC41" w14:textId="77777777" w:rsidR="00640425" w:rsidRPr="00A55EED" w:rsidRDefault="0058439A" w:rsidP="00640425">
            <w:pPr>
              <w:widowControl/>
              <w:adjustRightInd/>
              <w:snapToGrid w:val="0"/>
              <w:spacing w:line="240" w:lineRule="auto"/>
              <w:jc w:val="both"/>
              <w:rPr>
                <w:rFonts w:eastAsia="標楷體"/>
                <w:b/>
                <w:bCs/>
                <w:u w:val="single"/>
              </w:rPr>
            </w:pPr>
            <w:hyperlink r:id="rId24" w:tooltip="再查詢" w:history="1">
              <w:r w:rsidR="00640425" w:rsidRPr="00A55EED">
                <w:rPr>
                  <w:rFonts w:eastAsia="標楷體"/>
                  <w:b/>
                  <w:bCs/>
                  <w:u w:val="single"/>
                </w:rPr>
                <w:t>Guo, Lan-Yuen</w:t>
              </w:r>
            </w:hyperlink>
          </w:p>
          <w:p w14:paraId="5FD1561E"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Li, Wen-Li</w:t>
            </w:r>
          </w:p>
          <w:p w14:paraId="7CE1B90D" w14:textId="77777777" w:rsidR="00640425" w:rsidRPr="00A55EED" w:rsidRDefault="0058439A" w:rsidP="00640425">
            <w:pPr>
              <w:widowControl/>
              <w:adjustRightInd/>
              <w:snapToGrid w:val="0"/>
              <w:spacing w:line="240" w:lineRule="auto"/>
              <w:jc w:val="both"/>
              <w:rPr>
                <w:rFonts w:eastAsia="標楷體"/>
              </w:rPr>
            </w:pPr>
            <w:hyperlink r:id="rId25" w:tooltip="再查詢" w:history="1">
              <w:r w:rsidR="00640425" w:rsidRPr="00A55EED">
                <w:rPr>
                  <w:rFonts w:eastAsia="標楷體"/>
                </w:rPr>
                <w:t>Chang, Jyh-Jong</w:t>
              </w:r>
            </w:hyperlink>
          </w:p>
          <w:p w14:paraId="7A852719"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Liang, </w:t>
            </w:r>
            <w:proofErr w:type="spellStart"/>
            <w:r w:rsidRPr="00A55EED">
              <w:rPr>
                <w:rFonts w:eastAsia="標楷體"/>
              </w:rPr>
              <w:t>Zhong</w:t>
            </w:r>
            <w:proofErr w:type="spellEnd"/>
            <w:r w:rsidRPr="00A55EED">
              <w:rPr>
                <w:rFonts w:eastAsia="標楷體"/>
              </w:rPr>
              <w:t>-Shao</w:t>
            </w:r>
          </w:p>
          <w:p w14:paraId="6139E231" w14:textId="77777777" w:rsidR="00640425" w:rsidRPr="00A55EED" w:rsidRDefault="0058439A" w:rsidP="00640425">
            <w:pPr>
              <w:widowControl/>
              <w:adjustRightInd/>
              <w:snapToGrid w:val="0"/>
              <w:spacing w:line="240" w:lineRule="auto"/>
              <w:jc w:val="both"/>
              <w:rPr>
                <w:rFonts w:eastAsia="標楷體"/>
              </w:rPr>
            </w:pPr>
            <w:hyperlink r:id="rId26" w:tooltip="再查詢" w:history="1">
              <w:r w:rsidR="00640425" w:rsidRPr="00A55EED">
                <w:rPr>
                  <w:rFonts w:eastAsia="標楷體"/>
                </w:rPr>
                <w:t>Chen, Cheng-Chun</w:t>
              </w:r>
            </w:hyperlink>
          </w:p>
        </w:tc>
        <w:tc>
          <w:tcPr>
            <w:tcW w:w="745" w:type="pct"/>
            <w:vAlign w:val="center"/>
          </w:tcPr>
          <w:p w14:paraId="04A7523D" w14:textId="2CC4595C" w:rsidR="00640425" w:rsidRPr="00A55EED" w:rsidRDefault="00640425" w:rsidP="000D719D">
            <w:pPr>
              <w:widowControl/>
              <w:adjustRightInd/>
              <w:snapToGrid w:val="0"/>
              <w:spacing w:line="240" w:lineRule="auto"/>
              <w:jc w:val="center"/>
              <w:rPr>
                <w:rFonts w:eastAsia="標楷體"/>
              </w:rPr>
            </w:pPr>
            <w:r w:rsidRPr="00A55EED">
              <w:rPr>
                <w:rFonts w:eastAsia="標楷體"/>
              </w:rPr>
              <w:t>2013/</w:t>
            </w:r>
            <w:r w:rsidR="000D719D" w:rsidRPr="00A55EED">
              <w:rPr>
                <w:rFonts w:eastAsia="標楷體"/>
              </w:rPr>
              <w:t>03/21~</w:t>
            </w:r>
          </w:p>
          <w:p w14:paraId="220A98DF" w14:textId="77777777" w:rsidR="00640425" w:rsidRPr="00A55EED" w:rsidRDefault="00640425" w:rsidP="000D719D">
            <w:pPr>
              <w:widowControl/>
              <w:adjustRightInd/>
              <w:snapToGrid w:val="0"/>
              <w:spacing w:line="240" w:lineRule="auto"/>
              <w:jc w:val="center"/>
              <w:rPr>
                <w:rFonts w:eastAsia="標楷體"/>
              </w:rPr>
            </w:pPr>
            <w:r w:rsidRPr="00A55EED">
              <w:rPr>
                <w:rFonts w:eastAsia="標楷體"/>
              </w:rPr>
              <w:t>2029/11/26</w:t>
            </w:r>
          </w:p>
        </w:tc>
      </w:tr>
      <w:tr w:rsidR="00640425" w:rsidRPr="00A55EED" w14:paraId="719B1A28" w14:textId="77777777" w:rsidTr="00200B8A">
        <w:trPr>
          <w:trHeight w:val="595"/>
          <w:jc w:val="center"/>
        </w:trPr>
        <w:tc>
          <w:tcPr>
            <w:tcW w:w="646" w:type="pct"/>
            <w:vAlign w:val="center"/>
          </w:tcPr>
          <w:p w14:paraId="4AF167A5"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Inventions Patent</w:t>
            </w:r>
          </w:p>
        </w:tc>
        <w:tc>
          <w:tcPr>
            <w:tcW w:w="1187" w:type="pct"/>
            <w:vAlign w:val="center"/>
          </w:tcPr>
          <w:p w14:paraId="2A221410" w14:textId="77777777" w:rsidR="00640425" w:rsidRPr="00A55EED" w:rsidRDefault="00640425" w:rsidP="00640425">
            <w:pPr>
              <w:widowControl/>
              <w:adjustRightInd/>
              <w:snapToGrid w:val="0"/>
              <w:spacing w:line="240" w:lineRule="auto"/>
              <w:jc w:val="center"/>
              <w:rPr>
                <w:rFonts w:eastAsia="標楷體"/>
              </w:rPr>
            </w:pPr>
            <w:r w:rsidRPr="00A55EED">
              <w:t>Dual-axle</w:t>
            </w:r>
            <w:r w:rsidRPr="00A55EED">
              <w:rPr>
                <w:rFonts w:eastAsia="標楷體"/>
              </w:rPr>
              <w:t xml:space="preserve"> load-bearing typed proprioception evaluation apparatus for ankle joint</w:t>
            </w:r>
          </w:p>
        </w:tc>
        <w:tc>
          <w:tcPr>
            <w:tcW w:w="587" w:type="pct"/>
            <w:vAlign w:val="center"/>
          </w:tcPr>
          <w:p w14:paraId="78686B99" w14:textId="77777777" w:rsidR="00640425" w:rsidRPr="00A55EED" w:rsidRDefault="00640425" w:rsidP="00640425">
            <w:pPr>
              <w:spacing w:line="240" w:lineRule="auto"/>
            </w:pPr>
            <w:r w:rsidRPr="00A55EED">
              <w:rPr>
                <w:rFonts w:eastAsia="標楷體"/>
              </w:rPr>
              <w:t>R.O.C.</w:t>
            </w:r>
          </w:p>
        </w:tc>
        <w:tc>
          <w:tcPr>
            <w:tcW w:w="661" w:type="pct"/>
            <w:vAlign w:val="center"/>
          </w:tcPr>
          <w:p w14:paraId="58F4B8DA"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I287977</w:t>
            </w:r>
          </w:p>
        </w:tc>
        <w:tc>
          <w:tcPr>
            <w:tcW w:w="1174" w:type="pct"/>
            <w:vAlign w:val="center"/>
          </w:tcPr>
          <w:p w14:paraId="3F646F2B" w14:textId="77777777" w:rsidR="00640425" w:rsidRPr="00A55EED" w:rsidRDefault="0058439A" w:rsidP="00640425">
            <w:pPr>
              <w:widowControl/>
              <w:adjustRightInd/>
              <w:snapToGrid w:val="0"/>
              <w:spacing w:line="240" w:lineRule="auto"/>
              <w:jc w:val="both"/>
              <w:rPr>
                <w:rFonts w:eastAsia="標楷體"/>
                <w:b/>
                <w:bCs/>
                <w:u w:val="single"/>
                <w:lang w:val="fr-FR"/>
              </w:rPr>
            </w:pPr>
            <w:hyperlink r:id="rId27" w:tooltip="再查詢" w:history="1">
              <w:r w:rsidR="00640425" w:rsidRPr="00A55EED">
                <w:rPr>
                  <w:rFonts w:eastAsia="標楷體"/>
                  <w:b/>
                  <w:bCs/>
                  <w:u w:val="single"/>
                  <w:lang w:val="fr-FR"/>
                </w:rPr>
                <w:t>Guo, Lan-Yuen</w:t>
              </w:r>
            </w:hyperlink>
          </w:p>
          <w:p w14:paraId="0B0994A6" w14:textId="77777777" w:rsidR="00640425" w:rsidRPr="00A55EED" w:rsidRDefault="0058439A" w:rsidP="00640425">
            <w:pPr>
              <w:widowControl/>
              <w:adjustRightInd/>
              <w:snapToGrid w:val="0"/>
              <w:spacing w:line="240" w:lineRule="auto"/>
              <w:jc w:val="both"/>
              <w:rPr>
                <w:rFonts w:eastAsia="標楷體"/>
                <w:lang w:val="fr-FR"/>
              </w:rPr>
            </w:pPr>
            <w:hyperlink r:id="rId28" w:tooltip="再查詢" w:history="1">
              <w:r w:rsidR="00640425" w:rsidRPr="00A55EED">
                <w:rPr>
                  <w:rFonts w:eastAsia="標楷體"/>
                  <w:lang w:val="fr-FR"/>
                </w:rPr>
                <w:t>Su, Fong-Chin</w:t>
              </w:r>
            </w:hyperlink>
          </w:p>
          <w:p w14:paraId="0998577C" w14:textId="77777777" w:rsidR="00640425" w:rsidRPr="00A55EED" w:rsidRDefault="0058439A" w:rsidP="00640425">
            <w:pPr>
              <w:widowControl/>
              <w:adjustRightInd/>
              <w:snapToGrid w:val="0"/>
              <w:spacing w:line="240" w:lineRule="auto"/>
              <w:jc w:val="both"/>
              <w:rPr>
                <w:rFonts w:eastAsia="標楷體"/>
                <w:lang w:val="de-DE"/>
              </w:rPr>
            </w:pPr>
            <w:hyperlink r:id="rId29" w:tooltip="再查詢" w:history="1">
              <w:r w:rsidR="00640425" w:rsidRPr="00A55EED">
                <w:rPr>
                  <w:rFonts w:eastAsia="標楷體"/>
                  <w:lang w:val="de-DE"/>
                </w:rPr>
                <w:t>Yang, Chich-Haung</w:t>
              </w:r>
            </w:hyperlink>
          </w:p>
          <w:p w14:paraId="3460E5D9" w14:textId="77777777" w:rsidR="00640425" w:rsidRPr="00A55EED" w:rsidRDefault="00640425" w:rsidP="00640425">
            <w:pPr>
              <w:widowControl/>
              <w:adjustRightInd/>
              <w:snapToGrid w:val="0"/>
              <w:spacing w:line="240" w:lineRule="auto"/>
              <w:jc w:val="both"/>
              <w:rPr>
                <w:rFonts w:eastAsia="標楷體"/>
                <w:lang w:val="de-DE"/>
              </w:rPr>
            </w:pPr>
            <w:r w:rsidRPr="00A55EED">
              <w:rPr>
                <w:rFonts w:eastAsia="標楷體"/>
                <w:lang w:val="de-DE"/>
              </w:rPr>
              <w:t>Wu, Wen Lan</w:t>
            </w:r>
          </w:p>
          <w:p w14:paraId="045E7959" w14:textId="77777777" w:rsidR="00640425" w:rsidRPr="00A55EED" w:rsidRDefault="0058439A" w:rsidP="00640425">
            <w:pPr>
              <w:widowControl/>
              <w:adjustRightInd/>
              <w:snapToGrid w:val="0"/>
              <w:spacing w:line="240" w:lineRule="auto"/>
              <w:jc w:val="both"/>
              <w:rPr>
                <w:rFonts w:eastAsia="標楷體"/>
              </w:rPr>
            </w:pPr>
            <w:hyperlink r:id="rId30" w:tooltip="再查詢" w:history="1">
              <w:r w:rsidR="00640425" w:rsidRPr="00A55EED">
                <w:rPr>
                  <w:rFonts w:eastAsia="標楷體"/>
                </w:rPr>
                <w:t>Chang, Jyh-Jong</w:t>
              </w:r>
            </w:hyperlink>
          </w:p>
          <w:p w14:paraId="3761F1B2"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Lin, </w:t>
            </w:r>
            <w:proofErr w:type="spellStart"/>
            <w:r w:rsidRPr="00A55EED">
              <w:rPr>
                <w:rFonts w:eastAsia="標楷體"/>
              </w:rPr>
              <w:t>Hwai</w:t>
            </w:r>
            <w:proofErr w:type="spellEnd"/>
            <w:r w:rsidRPr="00A55EED">
              <w:rPr>
                <w:rFonts w:eastAsia="標楷體"/>
              </w:rPr>
              <w:t xml:space="preserve"> Ting</w:t>
            </w:r>
          </w:p>
          <w:p w14:paraId="43821381"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Chen, Cheng Chun</w:t>
            </w:r>
          </w:p>
        </w:tc>
        <w:tc>
          <w:tcPr>
            <w:tcW w:w="745" w:type="pct"/>
            <w:vAlign w:val="center"/>
          </w:tcPr>
          <w:p w14:paraId="70330D88" w14:textId="7AC8F69D" w:rsidR="00640425" w:rsidRPr="00A55EED" w:rsidRDefault="00640425" w:rsidP="004B2E52">
            <w:pPr>
              <w:widowControl/>
              <w:adjustRightInd/>
              <w:snapToGrid w:val="0"/>
              <w:spacing w:line="240" w:lineRule="auto"/>
              <w:jc w:val="center"/>
              <w:rPr>
                <w:rFonts w:eastAsia="標楷體"/>
                <w:b/>
                <w:bCs/>
                <w:u w:val="single"/>
              </w:rPr>
            </w:pPr>
            <w:r w:rsidRPr="00A55EED">
              <w:t>2007/10/11</w:t>
            </w:r>
            <w:r w:rsidR="004B2E52" w:rsidRPr="00A55EED">
              <w:t>~</w:t>
            </w:r>
            <w:r w:rsidRPr="00A55EED">
              <w:t xml:space="preserve"> 2026/06/13</w:t>
            </w:r>
          </w:p>
        </w:tc>
      </w:tr>
      <w:tr w:rsidR="00640425" w:rsidRPr="00A55EED" w14:paraId="5C4C87D3" w14:textId="77777777" w:rsidTr="00200B8A">
        <w:trPr>
          <w:trHeight w:val="595"/>
          <w:jc w:val="center"/>
        </w:trPr>
        <w:tc>
          <w:tcPr>
            <w:tcW w:w="646" w:type="pct"/>
            <w:vAlign w:val="center"/>
          </w:tcPr>
          <w:p w14:paraId="66476531"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Inventions Patent</w:t>
            </w:r>
          </w:p>
        </w:tc>
        <w:tc>
          <w:tcPr>
            <w:tcW w:w="1187" w:type="pct"/>
            <w:vAlign w:val="center"/>
          </w:tcPr>
          <w:p w14:paraId="5C0201F5" w14:textId="77777777" w:rsidR="00640425" w:rsidRPr="00A55EED" w:rsidRDefault="00640425" w:rsidP="00640425">
            <w:pPr>
              <w:widowControl/>
              <w:adjustRightInd/>
              <w:snapToGrid w:val="0"/>
              <w:spacing w:line="240" w:lineRule="auto"/>
              <w:jc w:val="center"/>
              <w:rPr>
                <w:rFonts w:eastAsia="標楷體"/>
              </w:rPr>
            </w:pPr>
            <w:r w:rsidRPr="00A55EED">
              <w:t xml:space="preserve">Controllable </w:t>
            </w:r>
            <w:r w:rsidRPr="00A55EED">
              <w:rPr>
                <w:rFonts w:eastAsia="標楷體"/>
              </w:rPr>
              <w:t>sensing</w:t>
            </w:r>
            <w:r w:rsidRPr="00A55EED">
              <w:t xml:space="preserve"> and balancing device for lower limbs</w:t>
            </w:r>
          </w:p>
        </w:tc>
        <w:tc>
          <w:tcPr>
            <w:tcW w:w="587" w:type="pct"/>
            <w:vAlign w:val="center"/>
          </w:tcPr>
          <w:p w14:paraId="54120931"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52F779F0"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I283571</w:t>
            </w:r>
          </w:p>
        </w:tc>
        <w:tc>
          <w:tcPr>
            <w:tcW w:w="1174" w:type="pct"/>
            <w:vAlign w:val="center"/>
          </w:tcPr>
          <w:p w14:paraId="7B0DBD8E" w14:textId="77777777" w:rsidR="00640425" w:rsidRPr="00A55EED" w:rsidRDefault="0058439A" w:rsidP="00640425">
            <w:pPr>
              <w:widowControl/>
              <w:adjustRightInd/>
              <w:snapToGrid w:val="0"/>
              <w:spacing w:line="240" w:lineRule="auto"/>
              <w:jc w:val="both"/>
              <w:rPr>
                <w:rFonts w:eastAsia="標楷體"/>
                <w:b/>
                <w:bCs/>
                <w:u w:val="single"/>
                <w:lang w:val="fr-FR"/>
              </w:rPr>
            </w:pPr>
            <w:hyperlink r:id="rId31" w:tooltip="再查詢" w:history="1">
              <w:r w:rsidR="00640425" w:rsidRPr="00A55EED">
                <w:rPr>
                  <w:rFonts w:eastAsia="標楷體"/>
                  <w:b/>
                  <w:bCs/>
                  <w:u w:val="single"/>
                  <w:lang w:val="fr-FR"/>
                </w:rPr>
                <w:t>Guo, Lan-Yuen</w:t>
              </w:r>
            </w:hyperlink>
          </w:p>
          <w:p w14:paraId="592DFAD4" w14:textId="77777777" w:rsidR="00640425" w:rsidRPr="00A55EED" w:rsidRDefault="0058439A" w:rsidP="00640425">
            <w:pPr>
              <w:widowControl/>
              <w:adjustRightInd/>
              <w:snapToGrid w:val="0"/>
              <w:spacing w:line="240" w:lineRule="auto"/>
              <w:jc w:val="both"/>
              <w:rPr>
                <w:rFonts w:eastAsia="標楷體"/>
                <w:lang w:val="fr-FR"/>
              </w:rPr>
            </w:pPr>
            <w:hyperlink r:id="rId32" w:tooltip="再查詢" w:history="1">
              <w:r w:rsidR="00640425" w:rsidRPr="00A55EED">
                <w:rPr>
                  <w:rFonts w:eastAsia="標楷體"/>
                  <w:lang w:val="fr-FR"/>
                </w:rPr>
                <w:t>Su, Fong-Chin</w:t>
              </w:r>
            </w:hyperlink>
          </w:p>
          <w:p w14:paraId="53FC75CD" w14:textId="77777777" w:rsidR="00640425" w:rsidRPr="00A55EED" w:rsidRDefault="0058439A" w:rsidP="00640425">
            <w:pPr>
              <w:widowControl/>
              <w:adjustRightInd/>
              <w:snapToGrid w:val="0"/>
              <w:spacing w:line="240" w:lineRule="auto"/>
              <w:jc w:val="both"/>
              <w:rPr>
                <w:rFonts w:eastAsia="標楷體"/>
                <w:lang w:val="de-DE"/>
              </w:rPr>
            </w:pPr>
            <w:hyperlink r:id="rId33" w:tooltip="再查詢" w:history="1">
              <w:r w:rsidR="00640425" w:rsidRPr="00A55EED">
                <w:rPr>
                  <w:rFonts w:eastAsia="標楷體"/>
                  <w:lang w:val="de-DE"/>
                </w:rPr>
                <w:t>Yang, Chich-Haung</w:t>
              </w:r>
            </w:hyperlink>
          </w:p>
          <w:p w14:paraId="17400AB3" w14:textId="77777777" w:rsidR="00640425" w:rsidRPr="00A55EED" w:rsidRDefault="00640425" w:rsidP="00640425">
            <w:pPr>
              <w:widowControl/>
              <w:adjustRightInd/>
              <w:snapToGrid w:val="0"/>
              <w:spacing w:line="240" w:lineRule="auto"/>
              <w:jc w:val="both"/>
              <w:rPr>
                <w:rFonts w:eastAsia="標楷體"/>
                <w:lang w:val="de-DE"/>
              </w:rPr>
            </w:pPr>
            <w:r w:rsidRPr="00A55EED">
              <w:rPr>
                <w:rFonts w:eastAsia="標楷體"/>
                <w:lang w:val="de-DE"/>
              </w:rPr>
              <w:t>Wu, Wen Lan</w:t>
            </w:r>
          </w:p>
          <w:p w14:paraId="0EE7249C" w14:textId="77777777" w:rsidR="00640425" w:rsidRPr="00A55EED" w:rsidRDefault="0058439A" w:rsidP="00640425">
            <w:pPr>
              <w:widowControl/>
              <w:adjustRightInd/>
              <w:snapToGrid w:val="0"/>
              <w:spacing w:line="240" w:lineRule="auto"/>
              <w:jc w:val="both"/>
              <w:rPr>
                <w:rFonts w:eastAsia="標楷體"/>
              </w:rPr>
            </w:pPr>
            <w:hyperlink r:id="rId34" w:tooltip="再查詢" w:history="1">
              <w:r w:rsidR="00640425" w:rsidRPr="00A55EED">
                <w:rPr>
                  <w:rFonts w:eastAsia="標楷體"/>
                </w:rPr>
                <w:t>Chang, Jyh-Jong</w:t>
              </w:r>
            </w:hyperlink>
          </w:p>
          <w:p w14:paraId="54743542"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Lin, </w:t>
            </w:r>
            <w:proofErr w:type="spellStart"/>
            <w:r w:rsidRPr="00A55EED">
              <w:rPr>
                <w:rFonts w:eastAsia="標楷體"/>
              </w:rPr>
              <w:t>Hwai</w:t>
            </w:r>
            <w:proofErr w:type="spellEnd"/>
            <w:r w:rsidRPr="00A55EED">
              <w:rPr>
                <w:rFonts w:eastAsia="標楷體"/>
              </w:rPr>
              <w:t xml:space="preserve"> Ting</w:t>
            </w:r>
          </w:p>
          <w:p w14:paraId="092C14D9"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Chen, Cheng Chun</w:t>
            </w:r>
          </w:p>
        </w:tc>
        <w:tc>
          <w:tcPr>
            <w:tcW w:w="745" w:type="pct"/>
            <w:vAlign w:val="center"/>
          </w:tcPr>
          <w:p w14:paraId="7B288393" w14:textId="6090FDAC" w:rsidR="00640425" w:rsidRPr="00A55EED" w:rsidRDefault="004B2E52" w:rsidP="004B2E52">
            <w:pPr>
              <w:widowControl/>
              <w:adjustRightInd/>
              <w:snapToGrid w:val="0"/>
              <w:spacing w:line="240" w:lineRule="auto"/>
              <w:jc w:val="center"/>
              <w:rPr>
                <w:rFonts w:eastAsia="標楷體"/>
              </w:rPr>
            </w:pPr>
            <w:r w:rsidRPr="00A55EED">
              <w:rPr>
                <w:rFonts w:eastAsia="標楷體"/>
              </w:rPr>
              <w:t>2007/07/11~</w:t>
            </w:r>
            <w:r w:rsidR="00640425" w:rsidRPr="00A55EED">
              <w:rPr>
                <w:rFonts w:eastAsia="標楷體"/>
              </w:rPr>
              <w:t xml:space="preserve"> 2025/10/11</w:t>
            </w:r>
          </w:p>
        </w:tc>
      </w:tr>
      <w:tr w:rsidR="00640425" w:rsidRPr="00A55EED" w14:paraId="42C7F6FD" w14:textId="77777777" w:rsidTr="00200B8A">
        <w:trPr>
          <w:jc w:val="center"/>
        </w:trPr>
        <w:tc>
          <w:tcPr>
            <w:tcW w:w="646" w:type="pct"/>
            <w:vAlign w:val="center"/>
          </w:tcPr>
          <w:p w14:paraId="7F03995E"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New</w:t>
            </w:r>
          </w:p>
          <w:p w14:paraId="481FA4AF"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Patent</w:t>
            </w:r>
          </w:p>
        </w:tc>
        <w:tc>
          <w:tcPr>
            <w:tcW w:w="1187" w:type="pct"/>
            <w:vAlign w:val="center"/>
          </w:tcPr>
          <w:p w14:paraId="00FD9908"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The Pressure Feedback system of Human Muscles Stability</w:t>
            </w:r>
          </w:p>
        </w:tc>
        <w:tc>
          <w:tcPr>
            <w:tcW w:w="587" w:type="pct"/>
            <w:vAlign w:val="center"/>
          </w:tcPr>
          <w:p w14:paraId="1BE47803"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26DCD619"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M453139</w:t>
            </w:r>
          </w:p>
        </w:tc>
        <w:tc>
          <w:tcPr>
            <w:tcW w:w="1174" w:type="pct"/>
            <w:vAlign w:val="center"/>
          </w:tcPr>
          <w:p w14:paraId="010E353F" w14:textId="77777777" w:rsidR="00640425" w:rsidRPr="00A55EED" w:rsidRDefault="00640425" w:rsidP="00640425">
            <w:pPr>
              <w:widowControl/>
              <w:adjustRightInd/>
              <w:snapToGrid w:val="0"/>
              <w:spacing w:line="240" w:lineRule="auto"/>
              <w:jc w:val="both"/>
              <w:rPr>
                <w:rFonts w:eastAsia="標楷體"/>
              </w:rPr>
            </w:pPr>
            <w:proofErr w:type="spellStart"/>
            <w:r w:rsidRPr="00A55EED">
              <w:rPr>
                <w:rFonts w:eastAsia="標楷體"/>
              </w:rPr>
              <w:t>Liaw</w:t>
            </w:r>
            <w:proofErr w:type="spellEnd"/>
            <w:r w:rsidRPr="00A55EED">
              <w:rPr>
                <w:rFonts w:eastAsia="標楷體"/>
              </w:rPr>
              <w:t xml:space="preserve">, </w:t>
            </w:r>
            <w:proofErr w:type="spellStart"/>
            <w:r w:rsidRPr="00A55EED">
              <w:rPr>
                <w:rFonts w:eastAsia="標楷體"/>
              </w:rPr>
              <w:t>Lih-Jiun</w:t>
            </w:r>
            <w:proofErr w:type="spellEnd"/>
          </w:p>
          <w:p w14:paraId="191D578A" w14:textId="77777777" w:rsidR="00640425" w:rsidRPr="00A55EED" w:rsidRDefault="00640425" w:rsidP="00640425">
            <w:pPr>
              <w:widowControl/>
              <w:adjustRightInd/>
              <w:snapToGrid w:val="0"/>
              <w:spacing w:line="240" w:lineRule="auto"/>
              <w:jc w:val="both"/>
              <w:rPr>
                <w:rFonts w:eastAsia="標楷體"/>
              </w:rPr>
            </w:pPr>
            <w:proofErr w:type="spellStart"/>
            <w:r w:rsidRPr="00A55EED">
              <w:rPr>
                <w:rFonts w:eastAsia="標楷體"/>
              </w:rPr>
              <w:t>Hou</w:t>
            </w:r>
            <w:proofErr w:type="spellEnd"/>
            <w:r w:rsidRPr="00A55EED">
              <w:rPr>
                <w:rFonts w:eastAsia="標楷體"/>
              </w:rPr>
              <w:t xml:space="preserve"> Yi-Yu</w:t>
            </w:r>
          </w:p>
          <w:p w14:paraId="15B41A52" w14:textId="77777777" w:rsidR="00640425" w:rsidRPr="00A55EED" w:rsidRDefault="0058439A" w:rsidP="00640425">
            <w:pPr>
              <w:widowControl/>
              <w:adjustRightInd/>
              <w:snapToGrid w:val="0"/>
              <w:spacing w:line="240" w:lineRule="auto"/>
              <w:jc w:val="both"/>
              <w:rPr>
                <w:rFonts w:eastAsia="標楷體"/>
                <w:b/>
                <w:bCs/>
                <w:u w:val="single"/>
                <w:lang w:val="de-DE"/>
              </w:rPr>
            </w:pPr>
            <w:hyperlink r:id="rId35" w:tooltip="再查詢" w:history="1">
              <w:r w:rsidR="00640425" w:rsidRPr="00A55EED">
                <w:rPr>
                  <w:rFonts w:eastAsia="標楷體"/>
                  <w:b/>
                  <w:bCs/>
                  <w:u w:val="single"/>
                  <w:lang w:val="de-DE"/>
                </w:rPr>
                <w:t>Guo, Lan-Yuen</w:t>
              </w:r>
            </w:hyperlink>
          </w:p>
          <w:p w14:paraId="39628691" w14:textId="77777777" w:rsidR="00640425" w:rsidRPr="00A55EED" w:rsidRDefault="00640425" w:rsidP="00640425">
            <w:pPr>
              <w:widowControl/>
              <w:adjustRightInd/>
              <w:snapToGrid w:val="0"/>
              <w:spacing w:line="240" w:lineRule="auto"/>
              <w:jc w:val="both"/>
              <w:rPr>
                <w:rFonts w:eastAsia="標楷體"/>
                <w:lang w:val="de-DE"/>
              </w:rPr>
            </w:pPr>
            <w:r w:rsidRPr="00A55EED">
              <w:rPr>
                <w:rFonts w:eastAsia="標楷體"/>
                <w:lang w:val="de-DE"/>
              </w:rPr>
              <w:t>Tsai, Te-Shin</w:t>
            </w:r>
          </w:p>
        </w:tc>
        <w:tc>
          <w:tcPr>
            <w:tcW w:w="745" w:type="pct"/>
            <w:vAlign w:val="center"/>
          </w:tcPr>
          <w:p w14:paraId="13D14D28" w14:textId="5B9DB38F" w:rsidR="00640425" w:rsidRPr="00A55EED" w:rsidRDefault="004B2E52" w:rsidP="004B2E52">
            <w:pPr>
              <w:widowControl/>
              <w:adjustRightInd/>
              <w:snapToGrid w:val="0"/>
              <w:spacing w:line="240" w:lineRule="auto"/>
              <w:jc w:val="center"/>
              <w:rPr>
                <w:rFonts w:eastAsia="標楷體"/>
              </w:rPr>
            </w:pPr>
            <w:r w:rsidRPr="00A55EED">
              <w:rPr>
                <w:rFonts w:eastAsia="標楷體"/>
              </w:rPr>
              <w:t>2013/05/11~</w:t>
            </w:r>
          </w:p>
          <w:p w14:paraId="5F89C142" w14:textId="77777777" w:rsidR="00640425" w:rsidRPr="00A55EED" w:rsidRDefault="00640425" w:rsidP="004B2E52">
            <w:pPr>
              <w:widowControl/>
              <w:adjustRightInd/>
              <w:snapToGrid w:val="0"/>
              <w:spacing w:line="240" w:lineRule="auto"/>
              <w:jc w:val="center"/>
              <w:rPr>
                <w:rFonts w:eastAsia="標楷體"/>
              </w:rPr>
            </w:pPr>
            <w:r w:rsidRPr="00A55EED">
              <w:rPr>
                <w:rFonts w:eastAsia="標楷體"/>
              </w:rPr>
              <w:t>2022/12/27</w:t>
            </w:r>
          </w:p>
        </w:tc>
      </w:tr>
      <w:tr w:rsidR="00640425" w:rsidRPr="00A55EED" w14:paraId="6AC35CBE" w14:textId="77777777" w:rsidTr="00200B8A">
        <w:trPr>
          <w:jc w:val="center"/>
        </w:trPr>
        <w:tc>
          <w:tcPr>
            <w:tcW w:w="646" w:type="pct"/>
            <w:vAlign w:val="center"/>
          </w:tcPr>
          <w:p w14:paraId="0C5B24F9"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New</w:t>
            </w:r>
          </w:p>
          <w:p w14:paraId="1FA62EDD"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Patent</w:t>
            </w:r>
          </w:p>
        </w:tc>
        <w:tc>
          <w:tcPr>
            <w:tcW w:w="1187" w:type="pct"/>
            <w:vAlign w:val="center"/>
          </w:tcPr>
          <w:p w14:paraId="456095EC"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Wheel chair hard backrest capable of being disassembled quickly</w:t>
            </w:r>
          </w:p>
        </w:tc>
        <w:tc>
          <w:tcPr>
            <w:tcW w:w="587" w:type="pct"/>
            <w:vAlign w:val="center"/>
          </w:tcPr>
          <w:p w14:paraId="25645D12"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R.O.C.</w:t>
            </w:r>
          </w:p>
        </w:tc>
        <w:tc>
          <w:tcPr>
            <w:tcW w:w="661" w:type="pct"/>
            <w:vAlign w:val="center"/>
          </w:tcPr>
          <w:p w14:paraId="16534951"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M335278</w:t>
            </w:r>
          </w:p>
        </w:tc>
        <w:tc>
          <w:tcPr>
            <w:tcW w:w="1174" w:type="pct"/>
            <w:vAlign w:val="center"/>
          </w:tcPr>
          <w:p w14:paraId="143070BC" w14:textId="77777777" w:rsidR="00640425" w:rsidRPr="00A55EED" w:rsidRDefault="0058439A" w:rsidP="00640425">
            <w:pPr>
              <w:widowControl/>
              <w:adjustRightInd/>
              <w:snapToGrid w:val="0"/>
              <w:spacing w:line="240" w:lineRule="auto"/>
              <w:jc w:val="both"/>
              <w:rPr>
                <w:rFonts w:eastAsia="標楷體"/>
              </w:rPr>
            </w:pPr>
            <w:hyperlink r:id="rId36" w:tooltip="再查詢" w:history="1">
              <w:r w:rsidR="00640425" w:rsidRPr="00A55EED">
                <w:rPr>
                  <w:rFonts w:eastAsia="標楷體"/>
                </w:rPr>
                <w:t>Yang, Yu-Sheng</w:t>
              </w:r>
            </w:hyperlink>
          </w:p>
          <w:p w14:paraId="21619AA4" w14:textId="77777777" w:rsidR="00640425" w:rsidRPr="00A55EED" w:rsidRDefault="0058439A" w:rsidP="00640425">
            <w:pPr>
              <w:widowControl/>
              <w:adjustRightInd/>
              <w:snapToGrid w:val="0"/>
              <w:spacing w:line="240" w:lineRule="auto"/>
              <w:jc w:val="both"/>
              <w:rPr>
                <w:rFonts w:eastAsia="標楷體"/>
              </w:rPr>
            </w:pPr>
            <w:hyperlink r:id="rId37" w:tooltip="再查詢" w:history="1">
              <w:r w:rsidR="00640425" w:rsidRPr="00A55EED">
                <w:rPr>
                  <w:rFonts w:eastAsia="標楷體"/>
                </w:rPr>
                <w:t>Chang, Jyh-Jong</w:t>
              </w:r>
            </w:hyperlink>
          </w:p>
          <w:p w14:paraId="38763DDA" w14:textId="77777777" w:rsidR="00640425" w:rsidRPr="00A55EED" w:rsidRDefault="0058439A" w:rsidP="00640425">
            <w:pPr>
              <w:widowControl/>
              <w:adjustRightInd/>
              <w:snapToGrid w:val="0"/>
              <w:spacing w:line="240" w:lineRule="auto"/>
              <w:jc w:val="both"/>
              <w:rPr>
                <w:rFonts w:eastAsia="標楷體"/>
                <w:b/>
                <w:bCs/>
                <w:u w:val="single"/>
              </w:rPr>
            </w:pPr>
            <w:hyperlink r:id="rId38" w:tooltip="再查詢" w:history="1">
              <w:r w:rsidR="00640425" w:rsidRPr="00A55EED">
                <w:rPr>
                  <w:rFonts w:eastAsia="標楷體"/>
                  <w:b/>
                  <w:bCs/>
                  <w:u w:val="single"/>
                </w:rPr>
                <w:t>Guo, Lan-Yuen</w:t>
              </w:r>
            </w:hyperlink>
          </w:p>
          <w:p w14:paraId="2B2F977C" w14:textId="77777777" w:rsidR="00640425" w:rsidRPr="00A55EED" w:rsidRDefault="0058439A" w:rsidP="00640425">
            <w:pPr>
              <w:widowControl/>
              <w:adjustRightInd/>
              <w:snapToGrid w:val="0"/>
              <w:spacing w:line="240" w:lineRule="auto"/>
              <w:jc w:val="both"/>
              <w:rPr>
                <w:rFonts w:eastAsia="標楷體"/>
              </w:rPr>
            </w:pPr>
            <w:hyperlink r:id="rId39" w:tooltip="再查詢" w:history="1">
              <w:r w:rsidR="00640425" w:rsidRPr="00A55EED">
                <w:rPr>
                  <w:rFonts w:eastAsia="標楷體"/>
                </w:rPr>
                <w:t>Chen, Cheng-Chun</w:t>
              </w:r>
            </w:hyperlink>
          </w:p>
        </w:tc>
        <w:tc>
          <w:tcPr>
            <w:tcW w:w="745" w:type="pct"/>
            <w:vAlign w:val="center"/>
          </w:tcPr>
          <w:p w14:paraId="5BD327DE" w14:textId="376FCFDE" w:rsidR="00640425" w:rsidRPr="00A55EED" w:rsidRDefault="004B2E52" w:rsidP="00640425">
            <w:pPr>
              <w:widowControl/>
              <w:adjustRightInd/>
              <w:snapToGrid w:val="0"/>
              <w:spacing w:line="240" w:lineRule="auto"/>
              <w:jc w:val="center"/>
              <w:rPr>
                <w:rFonts w:eastAsia="標楷體"/>
              </w:rPr>
            </w:pPr>
            <w:r w:rsidRPr="00A55EED">
              <w:rPr>
                <w:rFonts w:eastAsia="標楷體"/>
              </w:rPr>
              <w:t>2008/07/01~</w:t>
            </w:r>
          </w:p>
          <w:p w14:paraId="4EAD55DA"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2018/01/06</w:t>
            </w:r>
          </w:p>
        </w:tc>
      </w:tr>
      <w:tr w:rsidR="00640425" w:rsidRPr="00A55EED" w14:paraId="7E296DBF" w14:textId="77777777" w:rsidTr="00200B8A">
        <w:trPr>
          <w:jc w:val="center"/>
        </w:trPr>
        <w:tc>
          <w:tcPr>
            <w:tcW w:w="646" w:type="pct"/>
            <w:vAlign w:val="center"/>
          </w:tcPr>
          <w:p w14:paraId="63C9C8FA"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New</w:t>
            </w:r>
          </w:p>
          <w:p w14:paraId="4F30047F"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Patent</w:t>
            </w:r>
          </w:p>
        </w:tc>
        <w:tc>
          <w:tcPr>
            <w:tcW w:w="1187" w:type="pct"/>
            <w:vAlign w:val="center"/>
          </w:tcPr>
          <w:p w14:paraId="002968A3"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Apparatus for pulling with capability of adjusting resistance</w:t>
            </w:r>
          </w:p>
        </w:tc>
        <w:tc>
          <w:tcPr>
            <w:tcW w:w="587" w:type="pct"/>
            <w:vAlign w:val="center"/>
          </w:tcPr>
          <w:p w14:paraId="4F9FE94A" w14:textId="77777777" w:rsidR="00640425" w:rsidRPr="00A55EED" w:rsidRDefault="00640425" w:rsidP="00640425">
            <w:pPr>
              <w:spacing w:line="240" w:lineRule="auto"/>
            </w:pPr>
            <w:r w:rsidRPr="00A55EED">
              <w:rPr>
                <w:rFonts w:eastAsia="標楷體"/>
              </w:rPr>
              <w:t>R.O.C.</w:t>
            </w:r>
          </w:p>
        </w:tc>
        <w:tc>
          <w:tcPr>
            <w:tcW w:w="661" w:type="pct"/>
            <w:vAlign w:val="center"/>
          </w:tcPr>
          <w:p w14:paraId="44C59EF1"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M322268</w:t>
            </w:r>
          </w:p>
        </w:tc>
        <w:tc>
          <w:tcPr>
            <w:tcW w:w="1174" w:type="pct"/>
            <w:vAlign w:val="center"/>
          </w:tcPr>
          <w:p w14:paraId="6C6F4A5B" w14:textId="77777777" w:rsidR="00640425" w:rsidRPr="00A55EED" w:rsidRDefault="0058439A" w:rsidP="00640425">
            <w:pPr>
              <w:widowControl/>
              <w:adjustRightInd/>
              <w:snapToGrid w:val="0"/>
              <w:spacing w:line="240" w:lineRule="auto"/>
              <w:jc w:val="both"/>
              <w:rPr>
                <w:rFonts w:eastAsia="標楷體"/>
                <w:b/>
                <w:bCs/>
                <w:u w:val="single"/>
                <w:lang w:val="es-ES"/>
              </w:rPr>
            </w:pPr>
            <w:hyperlink r:id="rId40" w:tooltip="再查詢" w:history="1">
              <w:r w:rsidR="00640425" w:rsidRPr="00A55EED">
                <w:rPr>
                  <w:rFonts w:eastAsia="標楷體"/>
                  <w:b/>
                  <w:bCs/>
                  <w:u w:val="single"/>
                  <w:lang w:val="es-ES"/>
                </w:rPr>
                <w:t>Guo, Lan-Yuen</w:t>
              </w:r>
            </w:hyperlink>
          </w:p>
          <w:p w14:paraId="048477DA" w14:textId="77777777" w:rsidR="00640425" w:rsidRPr="00A55EED" w:rsidRDefault="0058439A" w:rsidP="00640425">
            <w:pPr>
              <w:widowControl/>
              <w:adjustRightInd/>
              <w:snapToGrid w:val="0"/>
              <w:spacing w:line="240" w:lineRule="auto"/>
              <w:jc w:val="both"/>
              <w:rPr>
                <w:rFonts w:eastAsia="標楷體"/>
                <w:lang w:val="es-ES"/>
              </w:rPr>
            </w:pPr>
            <w:hyperlink r:id="rId41" w:tooltip="再查詢" w:history="1">
              <w:r w:rsidR="00640425" w:rsidRPr="00A55EED">
                <w:rPr>
                  <w:rFonts w:eastAsia="標楷體"/>
                  <w:lang w:val="es-ES"/>
                </w:rPr>
                <w:t>Su, Fong-Chin</w:t>
              </w:r>
            </w:hyperlink>
          </w:p>
          <w:p w14:paraId="68F6A429" w14:textId="77777777" w:rsidR="00640425" w:rsidRPr="00A55EED" w:rsidRDefault="0058439A" w:rsidP="00640425">
            <w:pPr>
              <w:widowControl/>
              <w:adjustRightInd/>
              <w:snapToGrid w:val="0"/>
              <w:spacing w:line="240" w:lineRule="auto"/>
              <w:jc w:val="both"/>
              <w:rPr>
                <w:rFonts w:eastAsia="標楷體"/>
                <w:lang w:val="de-DE"/>
              </w:rPr>
            </w:pPr>
            <w:hyperlink r:id="rId42" w:tooltip="再查詢" w:history="1">
              <w:r w:rsidR="00640425" w:rsidRPr="00A55EED">
                <w:rPr>
                  <w:rFonts w:eastAsia="標楷體"/>
                  <w:lang w:val="de-DE"/>
                </w:rPr>
                <w:t>Yang, Chich-Haung</w:t>
              </w:r>
            </w:hyperlink>
          </w:p>
          <w:p w14:paraId="59049B0D" w14:textId="77777777" w:rsidR="00640425" w:rsidRPr="00A55EED" w:rsidRDefault="0058439A" w:rsidP="00640425">
            <w:pPr>
              <w:widowControl/>
              <w:adjustRightInd/>
              <w:snapToGrid w:val="0"/>
              <w:spacing w:line="240" w:lineRule="auto"/>
              <w:jc w:val="both"/>
              <w:rPr>
                <w:rFonts w:eastAsia="標楷體"/>
                <w:lang w:val="de-DE"/>
              </w:rPr>
            </w:pPr>
            <w:hyperlink r:id="rId43" w:tooltip="再查詢" w:history="1">
              <w:r w:rsidR="00640425" w:rsidRPr="00A55EED">
                <w:rPr>
                  <w:rFonts w:eastAsia="標楷體"/>
                  <w:lang w:val="de-DE"/>
                </w:rPr>
                <w:t>Chen, Shen-Kai</w:t>
              </w:r>
            </w:hyperlink>
          </w:p>
          <w:p w14:paraId="20BD199E" w14:textId="77777777" w:rsidR="00640425" w:rsidRPr="00A55EED" w:rsidRDefault="0058439A" w:rsidP="00640425">
            <w:pPr>
              <w:widowControl/>
              <w:adjustRightInd/>
              <w:snapToGrid w:val="0"/>
              <w:spacing w:line="240" w:lineRule="auto"/>
              <w:jc w:val="both"/>
              <w:rPr>
                <w:rFonts w:eastAsia="標楷體"/>
                <w:lang w:val="de-DE"/>
              </w:rPr>
            </w:pPr>
            <w:hyperlink r:id="rId44" w:tooltip="再查詢" w:history="1">
              <w:r w:rsidR="00640425" w:rsidRPr="00A55EED">
                <w:rPr>
                  <w:rFonts w:eastAsia="標楷體"/>
                  <w:lang w:val="de-DE"/>
                </w:rPr>
                <w:t>Chang, Jyh-Jong</w:t>
              </w:r>
            </w:hyperlink>
          </w:p>
          <w:p w14:paraId="118C785A" w14:textId="77777777" w:rsidR="00640425" w:rsidRPr="00A55EED" w:rsidRDefault="00640425" w:rsidP="00640425">
            <w:pPr>
              <w:widowControl/>
              <w:adjustRightInd/>
              <w:snapToGrid w:val="0"/>
              <w:spacing w:line="240" w:lineRule="auto"/>
              <w:jc w:val="both"/>
              <w:rPr>
                <w:rFonts w:eastAsia="標楷體"/>
                <w:lang w:val="de-DE"/>
              </w:rPr>
            </w:pPr>
            <w:r w:rsidRPr="00A55EED">
              <w:rPr>
                <w:rFonts w:eastAsia="標楷體"/>
                <w:lang w:val="de-DE"/>
              </w:rPr>
              <w:t>Wu, Wen Lan</w:t>
            </w:r>
          </w:p>
          <w:p w14:paraId="54F1BFC7"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Lin, </w:t>
            </w:r>
            <w:proofErr w:type="spellStart"/>
            <w:r w:rsidRPr="00A55EED">
              <w:rPr>
                <w:rFonts w:eastAsia="標楷體"/>
              </w:rPr>
              <w:t>Hwai</w:t>
            </w:r>
            <w:proofErr w:type="spellEnd"/>
            <w:r w:rsidRPr="00A55EED">
              <w:rPr>
                <w:rFonts w:eastAsia="標楷體"/>
              </w:rPr>
              <w:t xml:space="preserve"> Ting</w:t>
            </w:r>
          </w:p>
          <w:p w14:paraId="59572024"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Chen, Cheng Chun</w:t>
            </w:r>
          </w:p>
        </w:tc>
        <w:tc>
          <w:tcPr>
            <w:tcW w:w="745" w:type="pct"/>
            <w:vAlign w:val="center"/>
          </w:tcPr>
          <w:p w14:paraId="7E78DFAA" w14:textId="28F44427" w:rsidR="00640425" w:rsidRPr="00A55EED" w:rsidRDefault="004B2E52" w:rsidP="004B2E52">
            <w:pPr>
              <w:widowControl/>
              <w:adjustRightInd/>
              <w:snapToGrid w:val="0"/>
              <w:spacing w:line="240" w:lineRule="auto"/>
              <w:jc w:val="center"/>
            </w:pPr>
            <w:r w:rsidRPr="00A55EED">
              <w:t>2007/11/21~</w:t>
            </w:r>
            <w:r w:rsidR="00640425" w:rsidRPr="00A55EED">
              <w:t xml:space="preserve"> 2017/05/03</w:t>
            </w:r>
          </w:p>
        </w:tc>
      </w:tr>
      <w:tr w:rsidR="00640425" w:rsidRPr="00A55EED" w14:paraId="2368F136" w14:textId="77777777" w:rsidTr="00200B8A">
        <w:trPr>
          <w:jc w:val="center"/>
        </w:trPr>
        <w:tc>
          <w:tcPr>
            <w:tcW w:w="646" w:type="pct"/>
            <w:vAlign w:val="center"/>
          </w:tcPr>
          <w:p w14:paraId="1664354C"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New</w:t>
            </w:r>
          </w:p>
          <w:p w14:paraId="1D5D504C"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Patent</w:t>
            </w:r>
          </w:p>
        </w:tc>
        <w:tc>
          <w:tcPr>
            <w:tcW w:w="1187" w:type="pct"/>
            <w:vAlign w:val="center"/>
          </w:tcPr>
          <w:p w14:paraId="1FDE231E"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 xml:space="preserve">Arm-swinging </w:t>
            </w:r>
            <w:proofErr w:type="spellStart"/>
            <w:r w:rsidRPr="00A55EED">
              <w:rPr>
                <w:rFonts w:eastAsia="標楷體"/>
              </w:rPr>
              <w:t>flaxibility</w:t>
            </w:r>
            <w:proofErr w:type="spellEnd"/>
            <w:r w:rsidRPr="00A55EED">
              <w:rPr>
                <w:rFonts w:eastAsia="標楷體"/>
              </w:rPr>
              <w:t xml:space="preserve"> test apparatus</w:t>
            </w:r>
          </w:p>
        </w:tc>
        <w:tc>
          <w:tcPr>
            <w:tcW w:w="587" w:type="pct"/>
            <w:vAlign w:val="center"/>
          </w:tcPr>
          <w:p w14:paraId="27F5EF85" w14:textId="77777777" w:rsidR="00640425" w:rsidRPr="00A55EED" w:rsidRDefault="00640425" w:rsidP="00640425">
            <w:pPr>
              <w:spacing w:line="240" w:lineRule="auto"/>
            </w:pPr>
            <w:r w:rsidRPr="00A55EED">
              <w:rPr>
                <w:rFonts w:eastAsia="標楷體"/>
              </w:rPr>
              <w:t>R.O.C.</w:t>
            </w:r>
          </w:p>
        </w:tc>
        <w:tc>
          <w:tcPr>
            <w:tcW w:w="661" w:type="pct"/>
            <w:vAlign w:val="center"/>
          </w:tcPr>
          <w:p w14:paraId="20F28EF2"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M312337</w:t>
            </w:r>
          </w:p>
        </w:tc>
        <w:tc>
          <w:tcPr>
            <w:tcW w:w="1174" w:type="pct"/>
            <w:vAlign w:val="center"/>
          </w:tcPr>
          <w:p w14:paraId="14629449" w14:textId="77777777" w:rsidR="00640425" w:rsidRPr="00A55EED" w:rsidRDefault="0058439A" w:rsidP="00640425">
            <w:pPr>
              <w:widowControl/>
              <w:adjustRightInd/>
              <w:snapToGrid w:val="0"/>
              <w:spacing w:line="240" w:lineRule="auto"/>
              <w:jc w:val="both"/>
              <w:rPr>
                <w:rFonts w:eastAsia="標楷體"/>
              </w:rPr>
            </w:pPr>
            <w:hyperlink r:id="rId45" w:tooltip="再查詢" w:history="1">
              <w:r w:rsidR="00640425" w:rsidRPr="00A55EED">
                <w:rPr>
                  <w:rFonts w:eastAsia="標楷體"/>
                </w:rPr>
                <w:t>Shih, Pang-Ying</w:t>
              </w:r>
            </w:hyperlink>
          </w:p>
          <w:p w14:paraId="24DF7B1B" w14:textId="77777777" w:rsidR="00640425" w:rsidRPr="00A55EED" w:rsidRDefault="0058439A" w:rsidP="00640425">
            <w:pPr>
              <w:widowControl/>
              <w:adjustRightInd/>
              <w:snapToGrid w:val="0"/>
              <w:spacing w:line="240" w:lineRule="auto"/>
              <w:jc w:val="both"/>
              <w:rPr>
                <w:rFonts w:eastAsia="標楷體"/>
                <w:b/>
                <w:bCs/>
                <w:u w:val="single"/>
              </w:rPr>
            </w:pPr>
            <w:hyperlink r:id="rId46" w:tooltip="再查詢" w:history="1">
              <w:r w:rsidR="00640425" w:rsidRPr="00A55EED">
                <w:rPr>
                  <w:rFonts w:eastAsia="標楷體"/>
                  <w:b/>
                  <w:bCs/>
                  <w:u w:val="single"/>
                </w:rPr>
                <w:t>Guo, Lan-Yuen</w:t>
              </w:r>
            </w:hyperlink>
          </w:p>
        </w:tc>
        <w:tc>
          <w:tcPr>
            <w:tcW w:w="745" w:type="pct"/>
            <w:vAlign w:val="center"/>
          </w:tcPr>
          <w:p w14:paraId="2C827255" w14:textId="31DCD0B8" w:rsidR="00640425" w:rsidRPr="00A55EED" w:rsidRDefault="004B2E52" w:rsidP="004B2E52">
            <w:pPr>
              <w:widowControl/>
              <w:adjustRightInd/>
              <w:snapToGrid w:val="0"/>
              <w:spacing w:line="240" w:lineRule="auto"/>
              <w:jc w:val="center"/>
            </w:pPr>
            <w:r w:rsidRPr="00A55EED">
              <w:t>2007/05/21~</w:t>
            </w:r>
            <w:r w:rsidR="00640425" w:rsidRPr="00A55EED">
              <w:t xml:space="preserve"> 2016/12/06</w:t>
            </w:r>
          </w:p>
        </w:tc>
      </w:tr>
      <w:tr w:rsidR="00640425" w:rsidRPr="00A55EED" w14:paraId="4BEFA6C6" w14:textId="77777777" w:rsidTr="00200B8A">
        <w:trPr>
          <w:jc w:val="center"/>
        </w:trPr>
        <w:tc>
          <w:tcPr>
            <w:tcW w:w="646" w:type="pct"/>
            <w:vAlign w:val="center"/>
          </w:tcPr>
          <w:p w14:paraId="0BFA5F4A"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lastRenderedPageBreak/>
              <w:t>New</w:t>
            </w:r>
          </w:p>
          <w:p w14:paraId="1F2655FA"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Patent</w:t>
            </w:r>
          </w:p>
        </w:tc>
        <w:tc>
          <w:tcPr>
            <w:tcW w:w="1187" w:type="pct"/>
            <w:vAlign w:val="center"/>
          </w:tcPr>
          <w:p w14:paraId="1CBD2539"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Balance training equipment</w:t>
            </w:r>
          </w:p>
        </w:tc>
        <w:tc>
          <w:tcPr>
            <w:tcW w:w="587" w:type="pct"/>
            <w:vAlign w:val="center"/>
          </w:tcPr>
          <w:p w14:paraId="1F49C789" w14:textId="77777777" w:rsidR="00640425" w:rsidRPr="00A55EED" w:rsidRDefault="00640425" w:rsidP="00640425">
            <w:pPr>
              <w:spacing w:line="240" w:lineRule="auto"/>
            </w:pPr>
            <w:r w:rsidRPr="00A55EED">
              <w:rPr>
                <w:rFonts w:eastAsia="標楷體"/>
              </w:rPr>
              <w:t>R.O.C.</w:t>
            </w:r>
          </w:p>
        </w:tc>
        <w:tc>
          <w:tcPr>
            <w:tcW w:w="661" w:type="pct"/>
            <w:vAlign w:val="center"/>
          </w:tcPr>
          <w:p w14:paraId="6C78A5B6" w14:textId="77777777" w:rsidR="00640425" w:rsidRPr="00A55EED" w:rsidRDefault="00640425" w:rsidP="00640425">
            <w:pPr>
              <w:widowControl/>
              <w:adjustRightInd/>
              <w:snapToGrid w:val="0"/>
              <w:spacing w:line="240" w:lineRule="auto"/>
              <w:jc w:val="center"/>
              <w:rPr>
                <w:rFonts w:eastAsia="標楷體"/>
              </w:rPr>
            </w:pPr>
            <w:r w:rsidRPr="00A55EED">
              <w:rPr>
                <w:rFonts w:eastAsia="標楷體"/>
              </w:rPr>
              <w:t>M311444</w:t>
            </w:r>
          </w:p>
        </w:tc>
        <w:tc>
          <w:tcPr>
            <w:tcW w:w="1174" w:type="pct"/>
            <w:vAlign w:val="center"/>
          </w:tcPr>
          <w:p w14:paraId="6B7A3A3D" w14:textId="77777777" w:rsidR="00640425" w:rsidRPr="00A55EED" w:rsidRDefault="0058439A" w:rsidP="00640425">
            <w:pPr>
              <w:widowControl/>
              <w:adjustRightInd/>
              <w:snapToGrid w:val="0"/>
              <w:spacing w:line="240" w:lineRule="auto"/>
              <w:jc w:val="both"/>
              <w:rPr>
                <w:rFonts w:eastAsia="標楷體"/>
                <w:b/>
                <w:bCs/>
                <w:u w:val="single"/>
              </w:rPr>
            </w:pPr>
            <w:hyperlink r:id="rId47" w:tooltip="再查詢" w:history="1">
              <w:r w:rsidR="00640425" w:rsidRPr="00A55EED">
                <w:rPr>
                  <w:rFonts w:eastAsia="標楷體"/>
                  <w:b/>
                  <w:bCs/>
                  <w:u w:val="single"/>
                </w:rPr>
                <w:t>Guo, Lan-Yuen</w:t>
              </w:r>
            </w:hyperlink>
          </w:p>
          <w:p w14:paraId="4B193191" w14:textId="77777777" w:rsidR="00640425" w:rsidRPr="00A55EED" w:rsidRDefault="0058439A" w:rsidP="00640425">
            <w:pPr>
              <w:widowControl/>
              <w:adjustRightInd/>
              <w:snapToGrid w:val="0"/>
              <w:spacing w:line="240" w:lineRule="auto"/>
              <w:jc w:val="both"/>
              <w:rPr>
                <w:rFonts w:eastAsia="標楷體"/>
              </w:rPr>
            </w:pPr>
            <w:hyperlink r:id="rId48" w:tooltip="再查詢" w:history="1">
              <w:r w:rsidR="00640425" w:rsidRPr="00A55EED">
                <w:rPr>
                  <w:rFonts w:eastAsia="標楷體"/>
                </w:rPr>
                <w:t>Shih, Pang-Ying</w:t>
              </w:r>
            </w:hyperlink>
          </w:p>
          <w:p w14:paraId="208F67D0" w14:textId="77777777" w:rsidR="00640425" w:rsidRPr="00A55EED" w:rsidRDefault="0058439A" w:rsidP="00640425">
            <w:pPr>
              <w:widowControl/>
              <w:adjustRightInd/>
              <w:snapToGrid w:val="0"/>
              <w:spacing w:line="240" w:lineRule="auto"/>
              <w:jc w:val="both"/>
              <w:rPr>
                <w:rFonts w:eastAsia="標楷體"/>
                <w:lang w:val="de-DE"/>
              </w:rPr>
            </w:pPr>
            <w:hyperlink r:id="rId49" w:tooltip="再查詢" w:history="1">
              <w:r w:rsidR="00640425" w:rsidRPr="00A55EED">
                <w:rPr>
                  <w:rFonts w:eastAsia="標楷體"/>
                  <w:lang w:val="de-DE"/>
                </w:rPr>
                <w:t>Su, Fong-Chin</w:t>
              </w:r>
            </w:hyperlink>
          </w:p>
          <w:p w14:paraId="388E4BC3" w14:textId="77777777" w:rsidR="00640425" w:rsidRPr="00A55EED" w:rsidRDefault="0058439A" w:rsidP="00640425">
            <w:pPr>
              <w:widowControl/>
              <w:adjustRightInd/>
              <w:snapToGrid w:val="0"/>
              <w:spacing w:line="240" w:lineRule="auto"/>
              <w:jc w:val="both"/>
              <w:rPr>
                <w:rFonts w:eastAsia="標楷體"/>
                <w:lang w:val="de-DE"/>
              </w:rPr>
            </w:pPr>
            <w:hyperlink r:id="rId50" w:tooltip="再查詢" w:history="1">
              <w:r w:rsidR="00640425" w:rsidRPr="00A55EED">
                <w:rPr>
                  <w:rFonts w:eastAsia="標楷體"/>
                  <w:lang w:val="de-DE"/>
                </w:rPr>
                <w:t>Yang, Chich-Haung</w:t>
              </w:r>
            </w:hyperlink>
          </w:p>
          <w:p w14:paraId="45FD5055" w14:textId="77777777" w:rsidR="00640425" w:rsidRPr="00A55EED" w:rsidRDefault="0058439A" w:rsidP="00640425">
            <w:pPr>
              <w:widowControl/>
              <w:adjustRightInd/>
              <w:snapToGrid w:val="0"/>
              <w:spacing w:line="240" w:lineRule="auto"/>
              <w:jc w:val="both"/>
              <w:rPr>
                <w:rFonts w:eastAsia="標楷體"/>
                <w:lang w:val="de-DE"/>
              </w:rPr>
            </w:pPr>
            <w:hyperlink r:id="rId51" w:tooltip="再查詢" w:history="1">
              <w:r w:rsidR="00640425" w:rsidRPr="00A55EED">
                <w:rPr>
                  <w:rFonts w:eastAsia="標楷體"/>
                  <w:lang w:val="de-DE"/>
                </w:rPr>
                <w:t>Wu, Wen-Lan</w:t>
              </w:r>
            </w:hyperlink>
          </w:p>
          <w:p w14:paraId="21FF9436"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Chang, </w:t>
            </w:r>
            <w:proofErr w:type="spellStart"/>
            <w:r w:rsidRPr="00A55EED">
              <w:rPr>
                <w:rFonts w:eastAsia="標楷體"/>
              </w:rPr>
              <w:t>Jyh</w:t>
            </w:r>
            <w:proofErr w:type="spellEnd"/>
            <w:r w:rsidRPr="00A55EED">
              <w:rPr>
                <w:rFonts w:eastAsia="標楷體"/>
              </w:rPr>
              <w:t xml:space="preserve"> Jong</w:t>
            </w:r>
          </w:p>
          <w:p w14:paraId="64E5B275"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 xml:space="preserve">Lin, </w:t>
            </w:r>
            <w:proofErr w:type="spellStart"/>
            <w:r w:rsidRPr="00A55EED">
              <w:rPr>
                <w:rFonts w:eastAsia="標楷體"/>
              </w:rPr>
              <w:t>Hwai</w:t>
            </w:r>
            <w:proofErr w:type="spellEnd"/>
            <w:r w:rsidRPr="00A55EED">
              <w:rPr>
                <w:rFonts w:eastAsia="標楷體"/>
              </w:rPr>
              <w:t xml:space="preserve"> Ting</w:t>
            </w:r>
          </w:p>
          <w:p w14:paraId="5AFC2059" w14:textId="77777777" w:rsidR="00640425" w:rsidRPr="00A55EED" w:rsidRDefault="00640425" w:rsidP="00640425">
            <w:pPr>
              <w:widowControl/>
              <w:adjustRightInd/>
              <w:snapToGrid w:val="0"/>
              <w:spacing w:line="240" w:lineRule="auto"/>
              <w:jc w:val="both"/>
              <w:rPr>
                <w:rFonts w:eastAsia="標楷體"/>
              </w:rPr>
            </w:pPr>
            <w:r w:rsidRPr="00A55EED">
              <w:rPr>
                <w:rFonts w:eastAsia="標楷體"/>
              </w:rPr>
              <w:t>Chen, Cheng Chun</w:t>
            </w:r>
          </w:p>
        </w:tc>
        <w:tc>
          <w:tcPr>
            <w:tcW w:w="745" w:type="pct"/>
            <w:vAlign w:val="center"/>
          </w:tcPr>
          <w:p w14:paraId="1571DB1D" w14:textId="290D2D8A" w:rsidR="00640425" w:rsidRPr="00A55EED" w:rsidRDefault="00640425" w:rsidP="004B2E52">
            <w:pPr>
              <w:widowControl/>
              <w:adjustRightInd/>
              <w:snapToGrid w:val="0"/>
              <w:spacing w:line="240" w:lineRule="auto"/>
              <w:jc w:val="center"/>
            </w:pPr>
            <w:r w:rsidRPr="00A55EED">
              <w:t>2007/0</w:t>
            </w:r>
            <w:r w:rsidR="004B2E52" w:rsidRPr="00A55EED">
              <w:t>5/11~</w:t>
            </w:r>
            <w:r w:rsidRPr="00A55EED">
              <w:t xml:space="preserve"> 2016/11/29</w:t>
            </w:r>
          </w:p>
        </w:tc>
      </w:tr>
    </w:tbl>
    <w:p w14:paraId="43DDDF75"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p>
    <w:p w14:paraId="31D26A11"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r w:rsidRPr="00A55EED">
        <w:rPr>
          <w:rFonts w:ascii="Times New Roman" w:eastAsia="標楷體" w:cs="Times New Roman"/>
        </w:rPr>
        <w:br w:type="page"/>
      </w:r>
      <w:r w:rsidRPr="00A55EED">
        <w:rPr>
          <w:rFonts w:ascii="Times New Roman" w:eastAsia="標楷體" w:cs="Times New Roman"/>
          <w:sz w:val="32"/>
          <w:szCs w:val="32"/>
        </w:rPr>
        <w:lastRenderedPageBreak/>
        <w:t>Technology Transfer</w:t>
      </w:r>
    </w:p>
    <w:tbl>
      <w:tblPr>
        <w:tblW w:w="109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9"/>
        <w:gridCol w:w="2380"/>
        <w:gridCol w:w="1447"/>
        <w:gridCol w:w="1701"/>
        <w:gridCol w:w="1560"/>
        <w:gridCol w:w="1649"/>
      </w:tblGrid>
      <w:tr w:rsidR="00F252F8" w:rsidRPr="00A55EED" w14:paraId="1A5433C8" w14:textId="77777777">
        <w:trPr>
          <w:trHeight w:hRule="exact" w:val="1139"/>
          <w:jc w:val="center"/>
        </w:trPr>
        <w:tc>
          <w:tcPr>
            <w:tcW w:w="2219" w:type="dxa"/>
            <w:vAlign w:val="center"/>
          </w:tcPr>
          <w:p w14:paraId="703BCA7E" w14:textId="77777777" w:rsidR="00F252F8" w:rsidRPr="00A55EED" w:rsidRDefault="00F252F8" w:rsidP="00D91B35">
            <w:pPr>
              <w:spacing w:line="240" w:lineRule="auto"/>
              <w:jc w:val="center"/>
              <w:rPr>
                <w:rFonts w:eastAsia="標楷體"/>
              </w:rPr>
            </w:pPr>
            <w:r w:rsidRPr="00A55EED">
              <w:rPr>
                <w:rFonts w:eastAsia="標楷體"/>
              </w:rPr>
              <w:t>Name of the Technology</w:t>
            </w:r>
          </w:p>
        </w:tc>
        <w:tc>
          <w:tcPr>
            <w:tcW w:w="2380" w:type="dxa"/>
            <w:vAlign w:val="center"/>
          </w:tcPr>
          <w:p w14:paraId="40D42614" w14:textId="77777777" w:rsidR="00F252F8" w:rsidRPr="00A55EED" w:rsidRDefault="00F252F8" w:rsidP="00D91B35">
            <w:pPr>
              <w:spacing w:line="240" w:lineRule="auto"/>
              <w:jc w:val="center"/>
              <w:rPr>
                <w:rFonts w:eastAsia="標楷體"/>
              </w:rPr>
            </w:pPr>
            <w:r w:rsidRPr="00A55EED">
              <w:rPr>
                <w:rFonts w:eastAsia="標楷體"/>
              </w:rPr>
              <w:t>Name of the Patent</w:t>
            </w:r>
          </w:p>
        </w:tc>
        <w:tc>
          <w:tcPr>
            <w:tcW w:w="1447" w:type="dxa"/>
            <w:vAlign w:val="center"/>
          </w:tcPr>
          <w:p w14:paraId="25C5B318" w14:textId="77777777" w:rsidR="00F252F8" w:rsidRPr="00A55EED" w:rsidRDefault="00F252F8" w:rsidP="00D91B35">
            <w:pPr>
              <w:spacing w:line="240" w:lineRule="auto"/>
              <w:jc w:val="center"/>
              <w:rPr>
                <w:rFonts w:eastAsia="標楷體"/>
              </w:rPr>
            </w:pPr>
            <w:r w:rsidRPr="00A55EED">
              <w:rPr>
                <w:rFonts w:eastAsia="標楷體"/>
              </w:rPr>
              <w:t>Authorized Organization</w:t>
            </w:r>
          </w:p>
        </w:tc>
        <w:tc>
          <w:tcPr>
            <w:tcW w:w="1701" w:type="dxa"/>
            <w:vAlign w:val="center"/>
          </w:tcPr>
          <w:p w14:paraId="2C7473CA" w14:textId="77777777" w:rsidR="00F252F8" w:rsidRPr="00A55EED" w:rsidRDefault="00F252F8" w:rsidP="00D91B35">
            <w:pPr>
              <w:spacing w:line="240" w:lineRule="auto"/>
              <w:jc w:val="center"/>
              <w:rPr>
                <w:rFonts w:eastAsia="標楷體"/>
              </w:rPr>
            </w:pPr>
            <w:r w:rsidRPr="00A55EED">
              <w:rPr>
                <w:rFonts w:eastAsia="標楷體"/>
              </w:rPr>
              <w:t>Be Authorized Organization</w:t>
            </w:r>
          </w:p>
        </w:tc>
        <w:tc>
          <w:tcPr>
            <w:tcW w:w="1560" w:type="dxa"/>
            <w:vAlign w:val="center"/>
          </w:tcPr>
          <w:p w14:paraId="0A8ADE95" w14:textId="77777777" w:rsidR="00F252F8" w:rsidRPr="00A55EED" w:rsidRDefault="00F252F8" w:rsidP="00D91B35">
            <w:pPr>
              <w:spacing w:line="240" w:lineRule="auto"/>
              <w:jc w:val="center"/>
              <w:rPr>
                <w:rFonts w:eastAsia="標楷體"/>
              </w:rPr>
            </w:pPr>
            <w:r w:rsidRPr="00A55EED">
              <w:rPr>
                <w:rFonts w:eastAsia="標楷體"/>
              </w:rPr>
              <w:t>The Date of Contract Signing</w:t>
            </w:r>
          </w:p>
        </w:tc>
        <w:tc>
          <w:tcPr>
            <w:tcW w:w="1649" w:type="dxa"/>
            <w:vAlign w:val="center"/>
          </w:tcPr>
          <w:p w14:paraId="0C89B793" w14:textId="77777777" w:rsidR="00F252F8" w:rsidRPr="00A55EED" w:rsidRDefault="00F252F8" w:rsidP="00D91B35">
            <w:pPr>
              <w:spacing w:line="240" w:lineRule="auto"/>
              <w:jc w:val="center"/>
              <w:rPr>
                <w:rFonts w:eastAsia="標楷體"/>
              </w:rPr>
            </w:pPr>
            <w:r w:rsidRPr="00A55EED">
              <w:rPr>
                <w:rFonts w:eastAsia="標楷體"/>
              </w:rPr>
              <w:t xml:space="preserve">Number of the Project </w:t>
            </w:r>
          </w:p>
        </w:tc>
      </w:tr>
      <w:tr w:rsidR="00E00A60" w:rsidRPr="00A55EED" w14:paraId="5A865C96" w14:textId="77777777" w:rsidTr="00C3316D">
        <w:trPr>
          <w:trHeight w:hRule="exact" w:val="1693"/>
          <w:jc w:val="center"/>
        </w:trPr>
        <w:tc>
          <w:tcPr>
            <w:tcW w:w="2219" w:type="dxa"/>
            <w:vAlign w:val="center"/>
          </w:tcPr>
          <w:p w14:paraId="2B534E08" w14:textId="160D3A00" w:rsidR="00E00A60" w:rsidRPr="00A55EED" w:rsidRDefault="00C3316D" w:rsidP="00D91B35">
            <w:pPr>
              <w:spacing w:line="240" w:lineRule="auto"/>
              <w:jc w:val="center"/>
              <w:rPr>
                <w:rFonts w:eastAsia="標楷體"/>
              </w:rPr>
            </w:pPr>
            <w:r w:rsidRPr="00A55EED">
              <w:rPr>
                <w:rFonts w:eastAsia="標楷體"/>
              </w:rPr>
              <w:t>Smart Diagnostic and Rehabilitation Device for Vestibular Function</w:t>
            </w:r>
            <w:r w:rsidR="00E00A60" w:rsidRPr="00A55EED">
              <w:rPr>
                <w:rFonts w:eastAsia="標楷體"/>
              </w:rPr>
              <w:t xml:space="preserve"> </w:t>
            </w:r>
          </w:p>
        </w:tc>
        <w:tc>
          <w:tcPr>
            <w:tcW w:w="2380" w:type="dxa"/>
            <w:vAlign w:val="center"/>
          </w:tcPr>
          <w:p w14:paraId="35E56299" w14:textId="651A9467" w:rsidR="00E00A60" w:rsidRPr="00A55EED" w:rsidRDefault="00C3316D" w:rsidP="00D91B35">
            <w:pPr>
              <w:spacing w:line="240" w:lineRule="auto"/>
              <w:jc w:val="center"/>
              <w:rPr>
                <w:rFonts w:eastAsia="標楷體"/>
              </w:rPr>
            </w:pPr>
            <w:r w:rsidRPr="00A55EED">
              <w:rPr>
                <w:rFonts w:eastAsia="標楷體"/>
              </w:rPr>
              <w:t>Smart Diagnostic and Rehabilitation Device for Vestibular Function</w:t>
            </w:r>
          </w:p>
        </w:tc>
        <w:tc>
          <w:tcPr>
            <w:tcW w:w="1447" w:type="dxa"/>
            <w:vAlign w:val="center"/>
          </w:tcPr>
          <w:p w14:paraId="3C044B51" w14:textId="77777777" w:rsidR="00E00A60" w:rsidRPr="00A55EED" w:rsidRDefault="00E00A60" w:rsidP="00D91B35">
            <w:pPr>
              <w:spacing w:line="240" w:lineRule="auto"/>
              <w:jc w:val="center"/>
              <w:rPr>
                <w:rFonts w:eastAsia="標楷體"/>
              </w:rPr>
            </w:pPr>
            <w:r w:rsidRPr="00A55EED">
              <w:rPr>
                <w:rFonts w:eastAsia="標楷體"/>
              </w:rPr>
              <w:t>Kaohsiung Medical University</w:t>
            </w:r>
          </w:p>
        </w:tc>
        <w:tc>
          <w:tcPr>
            <w:tcW w:w="1701" w:type="dxa"/>
            <w:vAlign w:val="center"/>
          </w:tcPr>
          <w:p w14:paraId="0BCA4410" w14:textId="77777777" w:rsidR="00E00A60" w:rsidRPr="00A55EED" w:rsidRDefault="00E00A60" w:rsidP="00D91B35">
            <w:pPr>
              <w:spacing w:line="240" w:lineRule="auto"/>
              <w:jc w:val="center"/>
              <w:rPr>
                <w:rFonts w:eastAsia="標楷體"/>
              </w:rPr>
            </w:pPr>
            <w:proofErr w:type="spellStart"/>
            <w:r w:rsidRPr="00A55EED">
              <w:rPr>
                <w:rFonts w:eastAsia="標楷體"/>
              </w:rPr>
              <w:t>Jie</w:t>
            </w:r>
            <w:proofErr w:type="spellEnd"/>
            <w:r w:rsidRPr="00A55EED">
              <w:rPr>
                <w:rFonts w:eastAsia="標楷體"/>
              </w:rPr>
              <w:t xml:space="preserve"> Shih Mei Co., Ltd</w:t>
            </w:r>
          </w:p>
        </w:tc>
        <w:tc>
          <w:tcPr>
            <w:tcW w:w="1560" w:type="dxa"/>
            <w:vAlign w:val="center"/>
          </w:tcPr>
          <w:p w14:paraId="69A1C0EC" w14:textId="77777777" w:rsidR="00E00A60" w:rsidRPr="00A55EED" w:rsidRDefault="00E00A60" w:rsidP="00D91B35">
            <w:pPr>
              <w:spacing w:line="240" w:lineRule="auto"/>
              <w:jc w:val="center"/>
              <w:rPr>
                <w:rFonts w:eastAsia="標楷體"/>
              </w:rPr>
            </w:pPr>
            <w:r w:rsidRPr="00A55EED">
              <w:rPr>
                <w:rFonts w:eastAsia="標楷體" w:hint="eastAsia"/>
              </w:rPr>
              <w:t>2016/11~</w:t>
            </w:r>
          </w:p>
          <w:p w14:paraId="7D7316E4" w14:textId="77777777" w:rsidR="00E00A60" w:rsidRPr="00A55EED" w:rsidRDefault="00E00A60" w:rsidP="00D91B35">
            <w:pPr>
              <w:spacing w:line="240" w:lineRule="auto"/>
              <w:jc w:val="center"/>
              <w:rPr>
                <w:rFonts w:eastAsia="標楷體"/>
              </w:rPr>
            </w:pPr>
            <w:r w:rsidRPr="00A55EED">
              <w:rPr>
                <w:rFonts w:eastAsia="標楷體" w:hint="eastAsia"/>
              </w:rPr>
              <w:t>2019/11</w:t>
            </w:r>
          </w:p>
        </w:tc>
        <w:tc>
          <w:tcPr>
            <w:tcW w:w="1649" w:type="dxa"/>
            <w:vAlign w:val="center"/>
          </w:tcPr>
          <w:p w14:paraId="43421E04" w14:textId="77777777" w:rsidR="00E00A60" w:rsidRPr="00A55EED" w:rsidRDefault="00E00A60" w:rsidP="00D91B35">
            <w:pPr>
              <w:spacing w:line="240" w:lineRule="auto"/>
              <w:jc w:val="center"/>
              <w:rPr>
                <w:rFonts w:eastAsia="標楷體"/>
              </w:rPr>
            </w:pPr>
            <w:r w:rsidRPr="00A55EED">
              <w:rPr>
                <w:rFonts w:eastAsia="標楷體" w:hint="eastAsia"/>
              </w:rPr>
              <w:t>B</w:t>
            </w:r>
            <w:r w:rsidRPr="00A55EED">
              <w:rPr>
                <w:rFonts w:eastAsia="標楷體"/>
              </w:rPr>
              <w:t>Z-17-08-29-104</w:t>
            </w:r>
          </w:p>
        </w:tc>
      </w:tr>
      <w:tr w:rsidR="00E00A60" w:rsidRPr="00A55EED" w14:paraId="5056B66B" w14:textId="77777777" w:rsidTr="00BA6A7F">
        <w:trPr>
          <w:trHeight w:hRule="exact" w:val="2119"/>
          <w:jc w:val="center"/>
        </w:trPr>
        <w:tc>
          <w:tcPr>
            <w:tcW w:w="2219" w:type="dxa"/>
            <w:vAlign w:val="center"/>
          </w:tcPr>
          <w:p w14:paraId="6F9ADE3A" w14:textId="77777777" w:rsidR="00E00A60" w:rsidRPr="00A55EED" w:rsidRDefault="00E00A60" w:rsidP="00D91B35">
            <w:pPr>
              <w:spacing w:line="240" w:lineRule="auto"/>
              <w:jc w:val="center"/>
              <w:rPr>
                <w:rFonts w:eastAsia="標楷體"/>
              </w:rPr>
            </w:pPr>
            <w:r w:rsidRPr="00A55EED">
              <w:rPr>
                <w:rFonts w:eastAsia="標楷體"/>
              </w:rPr>
              <w:t>Development of Novel Measurement Platform with Considerations of Axle Balance and Weight Distribution</w:t>
            </w:r>
          </w:p>
        </w:tc>
        <w:tc>
          <w:tcPr>
            <w:tcW w:w="2380" w:type="dxa"/>
            <w:vAlign w:val="center"/>
          </w:tcPr>
          <w:p w14:paraId="234C3AF4" w14:textId="77777777" w:rsidR="00E00A60" w:rsidRPr="00A55EED" w:rsidRDefault="00E00A60" w:rsidP="00D91B35">
            <w:pPr>
              <w:spacing w:line="240" w:lineRule="auto"/>
              <w:jc w:val="center"/>
              <w:rPr>
                <w:rFonts w:eastAsia="標楷體"/>
              </w:rPr>
            </w:pPr>
            <w:r w:rsidRPr="00A55EED">
              <w:rPr>
                <w:rFonts w:eastAsia="標楷體"/>
              </w:rPr>
              <w:t>Development of Novel Measurement Platform with Considerations of Axle Balance and Weight Distribution</w:t>
            </w:r>
          </w:p>
        </w:tc>
        <w:tc>
          <w:tcPr>
            <w:tcW w:w="1447" w:type="dxa"/>
            <w:vAlign w:val="center"/>
          </w:tcPr>
          <w:p w14:paraId="3E7E5B10" w14:textId="77777777" w:rsidR="00E00A60" w:rsidRPr="00A55EED" w:rsidRDefault="00E00A60" w:rsidP="00D91B35">
            <w:pPr>
              <w:spacing w:line="240" w:lineRule="auto"/>
              <w:jc w:val="center"/>
              <w:rPr>
                <w:rFonts w:eastAsia="標楷體"/>
              </w:rPr>
            </w:pPr>
            <w:r w:rsidRPr="00A55EED">
              <w:rPr>
                <w:rFonts w:eastAsia="標楷體"/>
              </w:rPr>
              <w:t>Kaohsiung Medical University</w:t>
            </w:r>
          </w:p>
        </w:tc>
        <w:tc>
          <w:tcPr>
            <w:tcW w:w="1701" w:type="dxa"/>
            <w:vAlign w:val="center"/>
          </w:tcPr>
          <w:p w14:paraId="1078460A" w14:textId="77777777" w:rsidR="00E00A60" w:rsidRPr="00A55EED" w:rsidRDefault="00E00A60" w:rsidP="00D91B35">
            <w:pPr>
              <w:spacing w:line="240" w:lineRule="auto"/>
              <w:jc w:val="center"/>
              <w:rPr>
                <w:rFonts w:eastAsia="標楷體"/>
              </w:rPr>
            </w:pPr>
            <w:proofErr w:type="spellStart"/>
            <w:r w:rsidRPr="00A55EED">
              <w:rPr>
                <w:rFonts w:eastAsia="標楷體"/>
              </w:rPr>
              <w:t>Jie</w:t>
            </w:r>
            <w:proofErr w:type="spellEnd"/>
            <w:r w:rsidRPr="00A55EED">
              <w:rPr>
                <w:rFonts w:eastAsia="標楷體"/>
              </w:rPr>
              <w:t xml:space="preserve"> Shih Mei Co., Ltd</w:t>
            </w:r>
          </w:p>
        </w:tc>
        <w:tc>
          <w:tcPr>
            <w:tcW w:w="1560" w:type="dxa"/>
            <w:vAlign w:val="center"/>
          </w:tcPr>
          <w:p w14:paraId="71239D36" w14:textId="77777777" w:rsidR="00E00A60" w:rsidRPr="00A55EED" w:rsidRDefault="00E00A60" w:rsidP="00D91B35">
            <w:pPr>
              <w:spacing w:line="240" w:lineRule="auto"/>
              <w:jc w:val="center"/>
              <w:rPr>
                <w:rFonts w:eastAsia="標楷體"/>
              </w:rPr>
            </w:pPr>
            <w:r w:rsidRPr="00A55EED">
              <w:rPr>
                <w:rFonts w:eastAsia="標楷體" w:hint="eastAsia"/>
              </w:rPr>
              <w:t>2015/05</w:t>
            </w:r>
            <w:r w:rsidRPr="00A55EED">
              <w:rPr>
                <w:rFonts w:eastAsia="標楷體"/>
              </w:rPr>
              <w:t>~</w:t>
            </w:r>
          </w:p>
          <w:p w14:paraId="7E530791" w14:textId="77777777" w:rsidR="00E00A60" w:rsidRPr="00A55EED" w:rsidRDefault="00E00A60" w:rsidP="00D91B35">
            <w:pPr>
              <w:spacing w:line="240" w:lineRule="auto"/>
              <w:jc w:val="center"/>
              <w:rPr>
                <w:rFonts w:eastAsia="標楷體"/>
              </w:rPr>
            </w:pPr>
            <w:r w:rsidRPr="00A55EED">
              <w:rPr>
                <w:rFonts w:eastAsia="標楷體" w:hint="eastAsia"/>
              </w:rPr>
              <w:t>20</w:t>
            </w:r>
            <w:r w:rsidRPr="00A55EED">
              <w:rPr>
                <w:rFonts w:eastAsia="標楷體"/>
              </w:rPr>
              <w:t>20</w:t>
            </w:r>
            <w:r w:rsidRPr="00A55EED">
              <w:rPr>
                <w:rFonts w:eastAsia="標楷體" w:hint="eastAsia"/>
              </w:rPr>
              <w:t>/05</w:t>
            </w:r>
          </w:p>
        </w:tc>
        <w:tc>
          <w:tcPr>
            <w:tcW w:w="1649" w:type="dxa"/>
            <w:vAlign w:val="center"/>
          </w:tcPr>
          <w:p w14:paraId="525635B1" w14:textId="77777777" w:rsidR="00E00A60" w:rsidRPr="00A55EED" w:rsidRDefault="00E00A60" w:rsidP="00D91B35">
            <w:pPr>
              <w:spacing w:line="240" w:lineRule="auto"/>
              <w:jc w:val="center"/>
              <w:rPr>
                <w:rFonts w:eastAsia="標楷體"/>
                <w:sz w:val="22"/>
                <w:szCs w:val="22"/>
              </w:rPr>
            </w:pPr>
            <w:r w:rsidRPr="00A55EED">
              <w:rPr>
                <w:rFonts w:eastAsia="標楷體" w:hint="eastAsia"/>
                <w:sz w:val="22"/>
                <w:szCs w:val="22"/>
              </w:rPr>
              <w:t>CZ-05-04-10-103</w:t>
            </w:r>
          </w:p>
        </w:tc>
      </w:tr>
      <w:tr w:rsidR="00E00A60" w:rsidRPr="00A55EED" w14:paraId="7881E2F1" w14:textId="77777777">
        <w:trPr>
          <w:trHeight w:hRule="exact" w:val="2402"/>
          <w:jc w:val="center"/>
        </w:trPr>
        <w:tc>
          <w:tcPr>
            <w:tcW w:w="2219" w:type="dxa"/>
            <w:vAlign w:val="center"/>
          </w:tcPr>
          <w:p w14:paraId="29A10F06" w14:textId="77777777" w:rsidR="00E00A60" w:rsidRPr="00A55EED" w:rsidRDefault="00E00A60" w:rsidP="00D91B35">
            <w:pPr>
              <w:spacing w:line="240" w:lineRule="auto"/>
              <w:jc w:val="center"/>
              <w:rPr>
                <w:rFonts w:eastAsia="標楷體"/>
              </w:rPr>
            </w:pPr>
            <w:r w:rsidRPr="00A55EED">
              <w:rPr>
                <w:rFonts w:eastAsia="標楷體"/>
              </w:rPr>
              <w:t>Improvement Design of Workplace Tools---Easy Recline Chair and Wrist Supporter for Keyboard and Mouse Users</w:t>
            </w:r>
          </w:p>
        </w:tc>
        <w:tc>
          <w:tcPr>
            <w:tcW w:w="2380" w:type="dxa"/>
            <w:vAlign w:val="center"/>
          </w:tcPr>
          <w:p w14:paraId="22CA1F17" w14:textId="77777777" w:rsidR="00E00A60" w:rsidRPr="00A55EED" w:rsidRDefault="00E00A60" w:rsidP="00D91B35">
            <w:pPr>
              <w:spacing w:line="240" w:lineRule="auto"/>
              <w:jc w:val="center"/>
              <w:rPr>
                <w:rFonts w:eastAsia="標楷體"/>
              </w:rPr>
            </w:pPr>
            <w:r w:rsidRPr="00A55EED">
              <w:rPr>
                <w:rFonts w:eastAsia="標楷體"/>
              </w:rPr>
              <w:t>Improvement Design of Workplace Tools---Easy Recline Chair and Wrist Supporter for Keyboard and Mouse Users</w:t>
            </w:r>
          </w:p>
        </w:tc>
        <w:tc>
          <w:tcPr>
            <w:tcW w:w="1447" w:type="dxa"/>
            <w:vAlign w:val="center"/>
          </w:tcPr>
          <w:p w14:paraId="3F177AE4" w14:textId="77777777" w:rsidR="00E00A60" w:rsidRPr="00A55EED" w:rsidRDefault="00E00A60" w:rsidP="00D91B35">
            <w:pPr>
              <w:spacing w:line="240" w:lineRule="auto"/>
              <w:jc w:val="center"/>
              <w:rPr>
                <w:rFonts w:eastAsia="標楷體"/>
              </w:rPr>
            </w:pPr>
            <w:r w:rsidRPr="00A55EED">
              <w:rPr>
                <w:rFonts w:eastAsia="標楷體"/>
              </w:rPr>
              <w:t>Kaohsiung Medical University</w:t>
            </w:r>
          </w:p>
        </w:tc>
        <w:tc>
          <w:tcPr>
            <w:tcW w:w="1701" w:type="dxa"/>
            <w:vAlign w:val="center"/>
          </w:tcPr>
          <w:p w14:paraId="02D245E3" w14:textId="77777777" w:rsidR="00E00A60" w:rsidRPr="00A55EED" w:rsidRDefault="00E00A60" w:rsidP="00D91B35">
            <w:pPr>
              <w:spacing w:line="240" w:lineRule="auto"/>
              <w:jc w:val="center"/>
              <w:rPr>
                <w:rFonts w:eastAsia="標楷體"/>
              </w:rPr>
            </w:pPr>
            <w:r w:rsidRPr="00A55EED">
              <w:rPr>
                <w:rFonts w:eastAsia="標楷體"/>
              </w:rPr>
              <w:t>Ho Min Co., Ltd</w:t>
            </w:r>
          </w:p>
        </w:tc>
        <w:tc>
          <w:tcPr>
            <w:tcW w:w="1560" w:type="dxa"/>
            <w:vAlign w:val="center"/>
          </w:tcPr>
          <w:p w14:paraId="57CFCCC3" w14:textId="77777777" w:rsidR="00E00A60" w:rsidRPr="00A55EED" w:rsidRDefault="00E00A60" w:rsidP="00D91B35">
            <w:pPr>
              <w:spacing w:line="240" w:lineRule="auto"/>
              <w:jc w:val="center"/>
              <w:rPr>
                <w:rFonts w:eastAsia="標楷體"/>
              </w:rPr>
            </w:pPr>
            <w:r w:rsidRPr="00A55EED">
              <w:rPr>
                <w:rFonts w:eastAsia="標楷體"/>
              </w:rPr>
              <w:t>2009/08~</w:t>
            </w:r>
          </w:p>
          <w:p w14:paraId="59EF30A1" w14:textId="77777777" w:rsidR="00E00A60" w:rsidRPr="00A55EED" w:rsidRDefault="00E00A60" w:rsidP="00D91B35">
            <w:pPr>
              <w:spacing w:line="240" w:lineRule="auto"/>
              <w:jc w:val="center"/>
              <w:rPr>
                <w:rFonts w:eastAsia="標楷體"/>
              </w:rPr>
            </w:pPr>
            <w:r w:rsidRPr="00A55EED">
              <w:rPr>
                <w:rFonts w:eastAsia="標楷體"/>
              </w:rPr>
              <w:t>2012/08</w:t>
            </w:r>
          </w:p>
        </w:tc>
        <w:tc>
          <w:tcPr>
            <w:tcW w:w="1649" w:type="dxa"/>
            <w:vAlign w:val="center"/>
          </w:tcPr>
          <w:p w14:paraId="48296E86" w14:textId="77777777" w:rsidR="00E00A60" w:rsidRPr="00A55EED" w:rsidRDefault="00E00A60" w:rsidP="00D91B35">
            <w:pPr>
              <w:spacing w:line="240" w:lineRule="auto"/>
              <w:jc w:val="center"/>
              <w:rPr>
                <w:rFonts w:eastAsia="標楷體"/>
              </w:rPr>
            </w:pPr>
            <w:r w:rsidRPr="00A55EED">
              <w:rPr>
                <w:rFonts w:eastAsia="標楷體"/>
              </w:rPr>
              <w:t>NSC98-2622-B-037 -003 -CC3</w:t>
            </w:r>
          </w:p>
        </w:tc>
      </w:tr>
      <w:tr w:rsidR="00E00A60" w:rsidRPr="00A55EED" w14:paraId="4AD4346F" w14:textId="77777777">
        <w:trPr>
          <w:trHeight w:hRule="exact" w:val="1856"/>
          <w:jc w:val="center"/>
        </w:trPr>
        <w:tc>
          <w:tcPr>
            <w:tcW w:w="2219" w:type="dxa"/>
            <w:vAlign w:val="center"/>
          </w:tcPr>
          <w:p w14:paraId="29EC36B5" w14:textId="77777777" w:rsidR="00E00A60" w:rsidRPr="00A55EED" w:rsidRDefault="00E00A60" w:rsidP="00D91B35">
            <w:pPr>
              <w:spacing w:line="240" w:lineRule="auto"/>
              <w:jc w:val="center"/>
              <w:rPr>
                <w:rFonts w:eastAsia="標楷體"/>
              </w:rPr>
            </w:pPr>
            <w:r w:rsidRPr="00A55EED">
              <w:t>Development of the Software for Symmetry Feedback Using in Suspension Training System</w:t>
            </w:r>
          </w:p>
        </w:tc>
        <w:tc>
          <w:tcPr>
            <w:tcW w:w="2380" w:type="dxa"/>
            <w:vAlign w:val="center"/>
          </w:tcPr>
          <w:p w14:paraId="65FB7AAB" w14:textId="77777777" w:rsidR="00E00A60" w:rsidRPr="00A55EED" w:rsidRDefault="00E00A60" w:rsidP="00D91B35">
            <w:pPr>
              <w:spacing w:line="240" w:lineRule="auto"/>
              <w:jc w:val="center"/>
              <w:rPr>
                <w:rFonts w:eastAsia="標楷體"/>
              </w:rPr>
            </w:pPr>
            <w:r w:rsidRPr="00A55EED">
              <w:t>Development of the Software for Symmetry Feedback Using in Suspension Training System</w:t>
            </w:r>
          </w:p>
        </w:tc>
        <w:tc>
          <w:tcPr>
            <w:tcW w:w="1447" w:type="dxa"/>
            <w:vAlign w:val="center"/>
          </w:tcPr>
          <w:p w14:paraId="7B9DE5CF" w14:textId="77777777" w:rsidR="00E00A60" w:rsidRPr="00A55EED" w:rsidRDefault="00E00A60" w:rsidP="00D91B35">
            <w:pPr>
              <w:spacing w:line="240" w:lineRule="auto"/>
              <w:jc w:val="center"/>
              <w:rPr>
                <w:rFonts w:eastAsia="標楷體"/>
              </w:rPr>
            </w:pPr>
            <w:r w:rsidRPr="00A55EED">
              <w:rPr>
                <w:rFonts w:eastAsia="標楷體"/>
              </w:rPr>
              <w:t>Kaohsiung Medical University</w:t>
            </w:r>
          </w:p>
        </w:tc>
        <w:tc>
          <w:tcPr>
            <w:tcW w:w="1701" w:type="dxa"/>
            <w:vAlign w:val="center"/>
          </w:tcPr>
          <w:p w14:paraId="7386216B" w14:textId="77777777" w:rsidR="00E00A60" w:rsidRPr="00A55EED" w:rsidRDefault="00E00A60" w:rsidP="00D91B35">
            <w:pPr>
              <w:spacing w:line="240" w:lineRule="auto"/>
              <w:jc w:val="center"/>
              <w:rPr>
                <w:rFonts w:eastAsia="標楷體"/>
              </w:rPr>
            </w:pPr>
            <w:r w:rsidRPr="00A55EED">
              <w:rPr>
                <w:rFonts w:eastAsia="標楷體"/>
              </w:rPr>
              <w:t>Ho Min Co., Ltd</w:t>
            </w:r>
          </w:p>
        </w:tc>
        <w:tc>
          <w:tcPr>
            <w:tcW w:w="1560" w:type="dxa"/>
            <w:vAlign w:val="center"/>
          </w:tcPr>
          <w:p w14:paraId="7BBD035F" w14:textId="77777777" w:rsidR="00E00A60" w:rsidRPr="00A55EED" w:rsidRDefault="00E00A60" w:rsidP="00D91B35">
            <w:pPr>
              <w:spacing w:line="240" w:lineRule="auto"/>
              <w:jc w:val="center"/>
              <w:rPr>
                <w:rFonts w:eastAsia="標楷體"/>
              </w:rPr>
            </w:pPr>
            <w:r w:rsidRPr="00A55EED">
              <w:rPr>
                <w:rFonts w:eastAsia="標楷體"/>
              </w:rPr>
              <w:t>2010/08~</w:t>
            </w:r>
          </w:p>
          <w:p w14:paraId="1D375D4F" w14:textId="77777777" w:rsidR="00E00A60" w:rsidRPr="00A55EED" w:rsidRDefault="00E00A60" w:rsidP="00D91B35">
            <w:pPr>
              <w:spacing w:line="240" w:lineRule="auto"/>
              <w:jc w:val="center"/>
              <w:rPr>
                <w:rFonts w:eastAsia="標楷體"/>
              </w:rPr>
            </w:pPr>
            <w:r w:rsidRPr="00A55EED">
              <w:rPr>
                <w:rFonts w:eastAsia="標楷體"/>
              </w:rPr>
              <w:t>2013/08</w:t>
            </w:r>
          </w:p>
        </w:tc>
        <w:tc>
          <w:tcPr>
            <w:tcW w:w="1649" w:type="dxa"/>
            <w:vAlign w:val="center"/>
          </w:tcPr>
          <w:p w14:paraId="700354AC" w14:textId="77777777" w:rsidR="00E00A60" w:rsidRPr="00A55EED" w:rsidRDefault="00E00A60" w:rsidP="00D91B35">
            <w:pPr>
              <w:spacing w:line="240" w:lineRule="auto"/>
              <w:jc w:val="center"/>
              <w:rPr>
                <w:rFonts w:eastAsia="標楷體"/>
              </w:rPr>
            </w:pPr>
            <w:r w:rsidRPr="00A55EED">
              <w:rPr>
                <w:rFonts w:eastAsia="標楷體"/>
              </w:rPr>
              <w:t>NSC99-2622-B-037 -001 -CC3</w:t>
            </w:r>
          </w:p>
        </w:tc>
      </w:tr>
      <w:tr w:rsidR="00E00A60" w:rsidRPr="00A55EED" w14:paraId="06405328" w14:textId="77777777">
        <w:trPr>
          <w:trHeight w:hRule="exact" w:val="2393"/>
          <w:jc w:val="center"/>
        </w:trPr>
        <w:tc>
          <w:tcPr>
            <w:tcW w:w="2219" w:type="dxa"/>
            <w:vAlign w:val="center"/>
          </w:tcPr>
          <w:p w14:paraId="49EC5A2B" w14:textId="77777777" w:rsidR="00E00A60" w:rsidRPr="00A55EED" w:rsidRDefault="00E00A60" w:rsidP="00D91B35">
            <w:pPr>
              <w:spacing w:line="240" w:lineRule="auto"/>
              <w:jc w:val="center"/>
              <w:rPr>
                <w:rFonts w:eastAsia="標楷體"/>
              </w:rPr>
            </w:pPr>
            <w:r w:rsidRPr="00A55EED">
              <w:rPr>
                <w:rFonts w:eastAsia="標楷體"/>
              </w:rPr>
              <w:t>Design of a New Proprioception Balance Training Equipment</w:t>
            </w:r>
          </w:p>
        </w:tc>
        <w:tc>
          <w:tcPr>
            <w:tcW w:w="2380" w:type="dxa"/>
            <w:vAlign w:val="center"/>
          </w:tcPr>
          <w:p w14:paraId="0B4C0747" w14:textId="77777777" w:rsidR="00E00A60" w:rsidRPr="00A55EED" w:rsidRDefault="00E00A60" w:rsidP="00D91B35">
            <w:pPr>
              <w:spacing w:line="240" w:lineRule="auto"/>
              <w:jc w:val="center"/>
              <w:rPr>
                <w:rFonts w:eastAsia="標楷體"/>
              </w:rPr>
            </w:pPr>
            <w:r w:rsidRPr="00A55EED">
              <w:rPr>
                <w:rFonts w:eastAsia="標楷體"/>
              </w:rPr>
              <w:t>Design of a New Proprioception Balance Training Equipment</w:t>
            </w:r>
          </w:p>
        </w:tc>
        <w:tc>
          <w:tcPr>
            <w:tcW w:w="1447" w:type="dxa"/>
            <w:vAlign w:val="center"/>
          </w:tcPr>
          <w:p w14:paraId="7EBFF898" w14:textId="77777777" w:rsidR="00E00A60" w:rsidRPr="00A55EED" w:rsidRDefault="00E00A60" w:rsidP="00D91B35">
            <w:pPr>
              <w:spacing w:line="240" w:lineRule="auto"/>
              <w:jc w:val="center"/>
              <w:rPr>
                <w:rFonts w:eastAsia="標楷體"/>
              </w:rPr>
            </w:pPr>
            <w:r w:rsidRPr="00A55EED">
              <w:rPr>
                <w:rFonts w:eastAsia="標楷體"/>
              </w:rPr>
              <w:t>Kaohsiung Medical University</w:t>
            </w:r>
          </w:p>
        </w:tc>
        <w:tc>
          <w:tcPr>
            <w:tcW w:w="1701" w:type="dxa"/>
            <w:vAlign w:val="center"/>
          </w:tcPr>
          <w:p w14:paraId="25B0DC33" w14:textId="77777777" w:rsidR="00E00A60" w:rsidRPr="00A55EED" w:rsidRDefault="00E00A60" w:rsidP="00D91B35">
            <w:pPr>
              <w:spacing w:line="240" w:lineRule="auto"/>
              <w:jc w:val="center"/>
              <w:rPr>
                <w:rFonts w:eastAsia="標楷體"/>
              </w:rPr>
            </w:pPr>
            <w:r w:rsidRPr="00A55EED">
              <w:rPr>
                <w:rFonts w:eastAsia="標楷體"/>
              </w:rPr>
              <w:t>Bai Fong Equipment Co., Ltd</w:t>
            </w:r>
          </w:p>
        </w:tc>
        <w:tc>
          <w:tcPr>
            <w:tcW w:w="1560" w:type="dxa"/>
            <w:vAlign w:val="center"/>
          </w:tcPr>
          <w:p w14:paraId="0CFC6978" w14:textId="77777777" w:rsidR="00E00A60" w:rsidRPr="00A55EED" w:rsidRDefault="00E00A60" w:rsidP="00D91B35">
            <w:pPr>
              <w:spacing w:line="240" w:lineRule="auto"/>
              <w:jc w:val="center"/>
              <w:rPr>
                <w:rFonts w:eastAsia="標楷體"/>
              </w:rPr>
            </w:pPr>
            <w:r w:rsidRPr="00A55EED">
              <w:rPr>
                <w:rFonts w:eastAsia="標楷體"/>
              </w:rPr>
              <w:t>2011/09</w:t>
            </w:r>
            <w:r w:rsidRPr="00A55EED">
              <w:rPr>
                <w:rFonts w:eastAsia="標楷體" w:cs="標楷體" w:hint="eastAsia"/>
              </w:rPr>
              <w:t>～</w:t>
            </w:r>
          </w:p>
          <w:p w14:paraId="4A66EB5F" w14:textId="77777777" w:rsidR="00E00A60" w:rsidRPr="00A55EED" w:rsidRDefault="00E00A60" w:rsidP="00D91B35">
            <w:pPr>
              <w:spacing w:line="240" w:lineRule="auto"/>
              <w:jc w:val="center"/>
              <w:rPr>
                <w:rFonts w:eastAsia="標楷體"/>
              </w:rPr>
            </w:pPr>
            <w:r w:rsidRPr="00A55EED">
              <w:rPr>
                <w:rFonts w:eastAsia="標楷體"/>
              </w:rPr>
              <w:t>2014/08</w:t>
            </w:r>
          </w:p>
        </w:tc>
        <w:tc>
          <w:tcPr>
            <w:tcW w:w="1649" w:type="dxa"/>
            <w:vAlign w:val="center"/>
          </w:tcPr>
          <w:p w14:paraId="69607FFD" w14:textId="77777777" w:rsidR="00E00A60" w:rsidRPr="00A55EED" w:rsidRDefault="00E00A60" w:rsidP="00D91B35">
            <w:pPr>
              <w:spacing w:line="240" w:lineRule="auto"/>
              <w:jc w:val="center"/>
              <w:rPr>
                <w:rFonts w:eastAsia="標楷體"/>
              </w:rPr>
            </w:pPr>
            <w:r w:rsidRPr="00A55EED">
              <w:rPr>
                <w:rFonts w:eastAsia="標楷體"/>
              </w:rPr>
              <w:t>NSC94-2622-B-037-001</w:t>
            </w:r>
          </w:p>
          <w:p w14:paraId="361AFD01" w14:textId="77777777" w:rsidR="00E00A60" w:rsidRPr="00A55EED" w:rsidRDefault="00E00A60" w:rsidP="00D91B35">
            <w:pPr>
              <w:spacing w:line="240" w:lineRule="auto"/>
              <w:jc w:val="center"/>
              <w:rPr>
                <w:rFonts w:eastAsia="標楷體"/>
              </w:rPr>
            </w:pPr>
          </w:p>
          <w:p w14:paraId="4468DF03" w14:textId="77777777" w:rsidR="00E00A60" w:rsidRPr="00A55EED" w:rsidRDefault="00E00A60" w:rsidP="00D91B35">
            <w:pPr>
              <w:spacing w:line="240" w:lineRule="auto"/>
              <w:jc w:val="center"/>
              <w:rPr>
                <w:rFonts w:eastAsia="標楷體"/>
              </w:rPr>
            </w:pPr>
            <w:r w:rsidRPr="00A55EED">
              <w:rPr>
                <w:rFonts w:eastAsia="標楷體"/>
              </w:rPr>
              <w:t>NSC96-2622-B-037-002</w:t>
            </w:r>
          </w:p>
        </w:tc>
      </w:tr>
    </w:tbl>
    <w:p w14:paraId="6CC2C992"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p>
    <w:p w14:paraId="07BBCE0B" w14:textId="77777777" w:rsidR="00F252F8" w:rsidRPr="00A55EED" w:rsidRDefault="00F252F8" w:rsidP="00D91B35">
      <w:pPr>
        <w:pStyle w:val="11"/>
        <w:widowControl/>
        <w:autoSpaceDE w:val="0"/>
        <w:autoSpaceDN w:val="0"/>
        <w:spacing w:line="240" w:lineRule="auto"/>
        <w:textAlignment w:val="bottom"/>
        <w:rPr>
          <w:rFonts w:ascii="Times New Roman" w:eastAsia="標楷體" w:cs="Times New Roman"/>
        </w:rPr>
      </w:pPr>
      <w:r w:rsidRPr="00A55EED">
        <w:rPr>
          <w:rFonts w:ascii="Times New Roman" w:eastAsia="標楷體" w:cs="Times New Roman"/>
        </w:rPr>
        <w:br w:type="page"/>
      </w:r>
      <w:r w:rsidRPr="00A55EED">
        <w:rPr>
          <w:rFonts w:ascii="Times New Roman" w:eastAsia="標楷體" w:cs="Times New Roman"/>
          <w:b/>
          <w:bCs/>
        </w:rPr>
        <w:lastRenderedPageBreak/>
        <w:t>PUBLICATION LISTS</w:t>
      </w:r>
    </w:p>
    <w:p w14:paraId="4ADC33F8" w14:textId="77777777" w:rsidR="00F252F8" w:rsidRPr="00A55EED" w:rsidRDefault="00F252F8" w:rsidP="00D91B35">
      <w:pPr>
        <w:pStyle w:val="11"/>
        <w:widowControl/>
        <w:numPr>
          <w:ilvl w:val="0"/>
          <w:numId w:val="17"/>
        </w:numPr>
        <w:autoSpaceDE w:val="0"/>
        <w:autoSpaceDN w:val="0"/>
        <w:spacing w:line="240" w:lineRule="auto"/>
        <w:textAlignment w:val="bottom"/>
        <w:rPr>
          <w:rFonts w:ascii="Times New Roman" w:eastAsia="標楷體" w:cs="Times New Roman"/>
        </w:rPr>
      </w:pPr>
      <w:r w:rsidRPr="00A55EED">
        <w:rPr>
          <w:rFonts w:ascii="Times New Roman" w:eastAsia="標楷體" w:cs="Times New Roman"/>
        </w:rPr>
        <w:t>JOURNAL</w:t>
      </w:r>
    </w:p>
    <w:p w14:paraId="14F2B94D" w14:textId="62075C7E" w:rsidR="00354D04" w:rsidRPr="00A55EED" w:rsidRDefault="00354D04" w:rsidP="00D91B35">
      <w:pPr>
        <w:pStyle w:val="ad"/>
        <w:spacing w:line="240" w:lineRule="auto"/>
        <w:ind w:leftChars="0"/>
        <w:jc w:val="both"/>
        <w:textAlignment w:val="auto"/>
      </w:pPr>
    </w:p>
    <w:p w14:paraId="718B508E" w14:textId="35EE2528" w:rsidR="00FD7FC4" w:rsidRPr="00A55EED" w:rsidRDefault="005B14DC" w:rsidP="005B14DC">
      <w:pPr>
        <w:pStyle w:val="ad"/>
        <w:numPr>
          <w:ilvl w:val="0"/>
          <w:numId w:val="45"/>
        </w:numPr>
        <w:spacing w:line="240" w:lineRule="auto"/>
        <w:ind w:leftChars="0"/>
        <w:jc w:val="both"/>
        <w:textAlignment w:val="auto"/>
      </w:pPr>
      <w:proofErr w:type="spellStart"/>
      <w:r w:rsidRPr="00A55EED">
        <w:t>Pao</w:t>
      </w:r>
      <w:proofErr w:type="spellEnd"/>
      <w:r w:rsidRPr="00A55EED">
        <w:t xml:space="preserve"> S.L, Wu S.Y, Liang J.M, Huang I.J*, </w:t>
      </w:r>
      <w:proofErr w:type="spellStart"/>
      <w:r w:rsidRPr="00A55EED">
        <w:rPr>
          <w:b/>
          <w:u w:val="single"/>
        </w:rPr>
        <w:t>Guo</w:t>
      </w:r>
      <w:proofErr w:type="spellEnd"/>
      <w:r w:rsidRPr="00A55EED">
        <w:rPr>
          <w:b/>
          <w:u w:val="single"/>
        </w:rPr>
        <w:t xml:space="preserve"> L.Y</w:t>
      </w:r>
      <w:r w:rsidRPr="00A55EED">
        <w:t xml:space="preserve">*, Wu W.L, Liu Y.G, </w:t>
      </w:r>
      <w:proofErr w:type="spellStart"/>
      <w:r w:rsidRPr="00A55EED">
        <w:t>Nian</w:t>
      </w:r>
      <w:proofErr w:type="spellEnd"/>
      <w:r w:rsidRPr="00A55EED">
        <w:t xml:space="preserve"> S.H</w:t>
      </w:r>
      <w:r w:rsidRPr="00A55EED">
        <w:rPr>
          <w:rFonts w:hint="eastAsia"/>
        </w:rPr>
        <w:t>,</w:t>
      </w:r>
      <w:r w:rsidRPr="00A55EED">
        <w:t xml:space="preserve"> </w:t>
      </w:r>
      <w:r w:rsidRPr="00A55EED">
        <w:rPr>
          <w:rFonts w:hint="eastAsia"/>
        </w:rPr>
        <w:t>J</w:t>
      </w:r>
      <w:r w:rsidRPr="00A55EED">
        <w:t>un 2022 “A Physiological-Signal-Based Thermal Sensation Model for Indoor Environment Thermal Comfort Evaluation” International Journal of Environmental Research and Public Health, 18: 2376</w:t>
      </w:r>
      <w:r w:rsidRPr="00A55EED">
        <w:rPr>
          <w:b/>
        </w:rPr>
        <w:t>(SSCI</w:t>
      </w:r>
      <w:r w:rsidRPr="00A55EED">
        <w:t xml:space="preserve">,PUBLIC,ENVIRONMENTAL&amp; OCCUPATIONAL HEALTH, </w:t>
      </w:r>
      <w:r w:rsidRPr="00A55EED">
        <w:rPr>
          <w:b/>
          <w:u w:val="single"/>
        </w:rPr>
        <w:t>IF: 4.614</w:t>
      </w:r>
      <w:r w:rsidRPr="00A55EED">
        <w:t xml:space="preserve">, 45/182= </w:t>
      </w:r>
      <w:r w:rsidRPr="00A55EED">
        <w:rPr>
          <w:b/>
        </w:rPr>
        <w:t>24.73%</w:t>
      </w:r>
      <w:r w:rsidRPr="00A55EED">
        <w:t>)</w:t>
      </w:r>
    </w:p>
    <w:p w14:paraId="2D8CE0BA" w14:textId="464E1645" w:rsidR="00C33305" w:rsidRPr="00A55EED" w:rsidRDefault="00C33305" w:rsidP="00C33305">
      <w:pPr>
        <w:pStyle w:val="ad"/>
        <w:numPr>
          <w:ilvl w:val="0"/>
          <w:numId w:val="45"/>
        </w:numPr>
        <w:spacing w:line="240" w:lineRule="auto"/>
        <w:ind w:leftChars="0"/>
        <w:jc w:val="both"/>
        <w:textAlignment w:val="auto"/>
      </w:pPr>
      <w:r w:rsidRPr="00A55EED">
        <w:t xml:space="preserve">Lo P.Y, Su B.L, You Y.L, Yen C.W, Wang S.T, </w:t>
      </w:r>
      <w:proofErr w:type="spellStart"/>
      <w:r w:rsidRPr="00A55EED">
        <w:rPr>
          <w:b/>
          <w:u w:val="single"/>
        </w:rPr>
        <w:t>Guo</w:t>
      </w:r>
      <w:proofErr w:type="spellEnd"/>
      <w:r w:rsidRPr="00A55EED">
        <w:rPr>
          <w:b/>
          <w:u w:val="single"/>
        </w:rPr>
        <w:t xml:space="preserve"> L.Y*</w:t>
      </w:r>
      <w:r w:rsidRPr="00A55EED">
        <w:t xml:space="preserve">, May 2022“Measuring the Reliability of Postural Sway Measurements for a Static Standing Task </w:t>
      </w:r>
      <w:proofErr w:type="gramStart"/>
      <w:r w:rsidRPr="00A55EED">
        <w:t>The</w:t>
      </w:r>
      <w:proofErr w:type="gramEnd"/>
      <w:r w:rsidRPr="00A55EED">
        <w:t xml:space="preserve"> Effect of Age” Frontiers in Physiology, 13:850707 (</w:t>
      </w:r>
      <w:r w:rsidRPr="00A55EED">
        <w:rPr>
          <w:b/>
        </w:rPr>
        <w:t>SCI</w:t>
      </w:r>
      <w:r w:rsidRPr="00A55EED">
        <w:t xml:space="preserve">, PHYSIOLOGY, </w:t>
      </w:r>
      <w:r w:rsidRPr="00A55EED">
        <w:rPr>
          <w:b/>
          <w:u w:val="single"/>
        </w:rPr>
        <w:t>IF:4.566</w:t>
      </w:r>
      <w:r w:rsidRPr="00A55EED">
        <w:t>, 14/81=</w:t>
      </w:r>
      <w:r w:rsidRPr="00A55EED">
        <w:rPr>
          <w:b/>
        </w:rPr>
        <w:t>17.28%</w:t>
      </w:r>
      <w:r w:rsidRPr="00A55EED">
        <w:t xml:space="preserve">, </w:t>
      </w:r>
      <w:r w:rsidR="00592600">
        <w:rPr>
          <w:i/>
        </w:rPr>
        <w:t>NSTC</w:t>
      </w:r>
      <w:r w:rsidRPr="00A55EED">
        <w:rPr>
          <w:i/>
        </w:rPr>
        <w:t xml:space="preserve">110-2221-E-037-001 and </w:t>
      </w:r>
      <w:r w:rsidR="00592600">
        <w:rPr>
          <w:i/>
        </w:rPr>
        <w:t>NSTC</w:t>
      </w:r>
      <w:r w:rsidRPr="00A55EED">
        <w:rPr>
          <w:i/>
        </w:rPr>
        <w:t>110-2622-E-037-001</w:t>
      </w:r>
      <w:r w:rsidRPr="00A55EED">
        <w:t>)</w:t>
      </w:r>
    </w:p>
    <w:p w14:paraId="6B809BE7" w14:textId="4C612021" w:rsidR="00887D65" w:rsidRPr="00A55EED" w:rsidRDefault="00887D65" w:rsidP="00FA75BB">
      <w:pPr>
        <w:pStyle w:val="ad"/>
        <w:numPr>
          <w:ilvl w:val="0"/>
          <w:numId w:val="45"/>
        </w:numPr>
        <w:spacing w:line="240" w:lineRule="auto"/>
        <w:ind w:leftChars="0"/>
        <w:jc w:val="both"/>
        <w:textAlignment w:val="auto"/>
      </w:pPr>
      <w:r w:rsidRPr="00A55EED">
        <w:t>Chen G.Y,</w:t>
      </w:r>
      <w:r w:rsidR="00D331DD" w:rsidRPr="00A55EED">
        <w:rPr>
          <w:rFonts w:hint="eastAsia"/>
        </w:rPr>
        <w:t xml:space="preserve"> </w:t>
      </w:r>
      <w:r w:rsidRPr="00A55EED">
        <w:rPr>
          <w:vertAlign w:val="superscript"/>
        </w:rPr>
        <w:t>†</w:t>
      </w:r>
      <w:r w:rsidRPr="00A55EED">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Tsai Y.C, Chuang I.C, </w:t>
      </w:r>
      <w:proofErr w:type="spellStart"/>
      <w:r w:rsidRPr="00A55EED">
        <w:t>Kuo</w:t>
      </w:r>
      <w:proofErr w:type="spellEnd"/>
      <w:r w:rsidRPr="00A55EED">
        <w:t xml:space="preserve"> H.C, Liu S.F *</w:t>
      </w:r>
      <w:r w:rsidRPr="00A55EED">
        <w:rPr>
          <w:vertAlign w:val="superscript"/>
        </w:rPr>
        <w:t>,†</w:t>
      </w:r>
      <w:r w:rsidRPr="00A55EED">
        <w:t xml:space="preserve">, Mar 2022“Effect of music intervention on lung expansion exercises after cardiothoracic surgery” </w:t>
      </w:r>
      <w:r w:rsidR="00FA75BB" w:rsidRPr="00A55EED">
        <w:t xml:space="preserve">Journal of </w:t>
      </w:r>
      <w:r w:rsidR="00654666" w:rsidRPr="00A55EED">
        <w:t>Clinical Medicine,</w:t>
      </w:r>
      <w:r w:rsidR="00654666" w:rsidRPr="00A55EED">
        <w:rPr>
          <w:rFonts w:ascii="Arial" w:hAnsi="Arial" w:cs="Arial"/>
          <w:color w:val="222222"/>
          <w:sz w:val="20"/>
          <w:szCs w:val="20"/>
          <w:shd w:val="clear" w:color="auto" w:fill="FFFFFF"/>
        </w:rPr>
        <w:t xml:space="preserve"> </w:t>
      </w:r>
      <w:r w:rsidR="00654666" w:rsidRPr="00A55EED">
        <w:rPr>
          <w:iCs/>
        </w:rPr>
        <w:t>11</w:t>
      </w:r>
      <w:r w:rsidR="00654666" w:rsidRPr="00A55EED">
        <w:t>(6), 1589</w:t>
      </w:r>
      <w:r w:rsidR="00AA4A3D" w:rsidRPr="00A55EED">
        <w:t xml:space="preserve"> (</w:t>
      </w:r>
      <w:r w:rsidR="00AA4A3D" w:rsidRPr="00A55EED">
        <w:rPr>
          <w:b/>
        </w:rPr>
        <w:t>SCI</w:t>
      </w:r>
      <w:r w:rsidR="00AA4A3D" w:rsidRPr="00A55EED">
        <w:t>,MEDICINE, GENERAL &amp; INTERNAL,</w:t>
      </w:r>
      <w:r w:rsidR="00092E15" w:rsidRPr="00A55EED">
        <w:t xml:space="preserve"> </w:t>
      </w:r>
      <w:r w:rsidR="00092E15" w:rsidRPr="00A55EED">
        <w:rPr>
          <w:b/>
          <w:u w:val="single"/>
        </w:rPr>
        <w:t>IF</w:t>
      </w:r>
      <w:r w:rsidR="00092E15" w:rsidRPr="00A55EED">
        <w:rPr>
          <w:rFonts w:hint="eastAsia"/>
          <w:b/>
          <w:u w:val="single"/>
        </w:rPr>
        <w:t>:4.241</w:t>
      </w:r>
      <w:r w:rsidR="00092E15" w:rsidRPr="00A55EED">
        <w:rPr>
          <w:rFonts w:hint="eastAsia"/>
        </w:rPr>
        <w:t>,</w:t>
      </w:r>
      <w:r w:rsidR="00092E15" w:rsidRPr="00A55EED">
        <w:t xml:space="preserve"> 39/169=</w:t>
      </w:r>
      <w:r w:rsidR="00092E15" w:rsidRPr="00A55EED">
        <w:rPr>
          <w:b/>
        </w:rPr>
        <w:t>23.08%</w:t>
      </w:r>
      <w:r w:rsidR="00AA4A3D" w:rsidRPr="00A55EED">
        <w:t>)</w:t>
      </w:r>
    </w:p>
    <w:p w14:paraId="3B881061" w14:textId="264C5756" w:rsidR="00B41F29" w:rsidRPr="00A55EED" w:rsidRDefault="00B41F29" w:rsidP="00E75A38">
      <w:pPr>
        <w:pStyle w:val="ad"/>
        <w:numPr>
          <w:ilvl w:val="0"/>
          <w:numId w:val="45"/>
        </w:numPr>
        <w:spacing w:line="240" w:lineRule="auto"/>
        <w:ind w:leftChars="0" w:hanging="482"/>
        <w:jc w:val="both"/>
        <w:textAlignment w:val="auto"/>
      </w:pPr>
      <w:r w:rsidRPr="00A55EED">
        <w:t>Chu</w:t>
      </w:r>
      <w:r w:rsidRPr="00A55EED">
        <w:rPr>
          <w:rFonts w:hint="eastAsia"/>
        </w:rPr>
        <w:t xml:space="preserve"> </w:t>
      </w:r>
      <w:r w:rsidRPr="00A55EED">
        <w:t xml:space="preserve">I </w:t>
      </w:r>
      <w:r w:rsidRPr="00A55EED">
        <w:rPr>
          <w:rFonts w:hint="eastAsia"/>
        </w:rPr>
        <w:t>.</w:t>
      </w:r>
      <w:r w:rsidRPr="00A55EED">
        <w:t>H</w:t>
      </w:r>
      <w:r w:rsidR="00D331DD" w:rsidRPr="00A55EED">
        <w:t>*</w:t>
      </w:r>
      <w:r w:rsidRPr="00A55EED">
        <w:t>, Chen Y</w:t>
      </w:r>
      <w:r w:rsidRPr="00A55EED">
        <w:rPr>
          <w:rFonts w:hint="eastAsia"/>
        </w:rPr>
        <w:t>.</w:t>
      </w:r>
      <w:r w:rsidRPr="00A55EED">
        <w:t>L, Wu</w:t>
      </w:r>
      <w:r w:rsidRPr="00A55EED">
        <w:rPr>
          <w:rFonts w:hint="eastAsia"/>
        </w:rPr>
        <w:t xml:space="preserve"> </w:t>
      </w:r>
      <w:r w:rsidRPr="00A55EED">
        <w:t>P</w:t>
      </w:r>
      <w:r w:rsidRPr="00A55EED">
        <w:rPr>
          <w:rFonts w:hint="eastAsia"/>
        </w:rPr>
        <w:t>.</w:t>
      </w:r>
      <w:r w:rsidRPr="00A55EED">
        <w:t>T, Wu W</w:t>
      </w:r>
      <w:r w:rsidRPr="00A55EED">
        <w:rPr>
          <w:rFonts w:hint="eastAsia"/>
        </w:rPr>
        <w:t>.</w:t>
      </w:r>
      <w:r w:rsidRPr="00A55EED">
        <w:t xml:space="preserve">L, </w:t>
      </w:r>
      <w:proofErr w:type="spellStart"/>
      <w:r w:rsidRPr="00A55EED">
        <w:rPr>
          <w:rFonts w:eastAsia="標楷體"/>
          <w:b/>
          <w:bCs/>
          <w:u w:val="single"/>
        </w:rPr>
        <w:t>Guo</w:t>
      </w:r>
      <w:proofErr w:type="spellEnd"/>
      <w:r w:rsidRPr="00A55EED">
        <w:rPr>
          <w:rFonts w:eastAsia="標楷體"/>
          <w:b/>
          <w:bCs/>
          <w:u w:val="single"/>
        </w:rPr>
        <w:t xml:space="preserve"> </w:t>
      </w:r>
      <w:proofErr w:type="spellStart"/>
      <w:proofErr w:type="gramStart"/>
      <w:r w:rsidRPr="00A55EED">
        <w:rPr>
          <w:rFonts w:eastAsia="標楷體"/>
          <w:b/>
          <w:bCs/>
          <w:u w:val="single"/>
        </w:rPr>
        <w:t>L.Y</w:t>
      </w:r>
      <w:r w:rsidRPr="00A55EED">
        <w:rPr>
          <w:rFonts w:eastAsia="標楷體" w:hint="eastAsia"/>
          <w:bCs/>
        </w:rPr>
        <w:t>,</w:t>
      </w:r>
      <w:r w:rsidRPr="00A55EED">
        <w:rPr>
          <w:rFonts w:eastAsia="標楷體"/>
          <w:bCs/>
        </w:rPr>
        <w:t>Jul</w:t>
      </w:r>
      <w:proofErr w:type="spellEnd"/>
      <w:proofErr w:type="gramEnd"/>
      <w:r w:rsidRPr="00A55EED">
        <w:rPr>
          <w:rFonts w:eastAsia="標楷體"/>
          <w:bCs/>
        </w:rPr>
        <w:t xml:space="preserve"> 2021</w:t>
      </w:r>
      <w:r w:rsidRPr="00A55EED">
        <w:t xml:space="preserve">“The Associations between Self-Determined </w:t>
      </w:r>
      <w:proofErr w:type="spellStart"/>
      <w:r w:rsidRPr="00A55EED">
        <w:t>Motivation,Multidimensional</w:t>
      </w:r>
      <w:proofErr w:type="spellEnd"/>
      <w:r w:rsidRPr="00A55EED">
        <w:t xml:space="preserve"> Self-Efficacy, and Device-Measured Physical Activity”</w:t>
      </w:r>
      <w:r w:rsidR="00C473F3" w:rsidRPr="00A55EED">
        <w:t xml:space="preserve"> International Journal of Environmental Research and Public Health,18:8002</w:t>
      </w:r>
      <w:r w:rsidR="0063265F" w:rsidRPr="00A55EED">
        <w:rPr>
          <w:b/>
        </w:rPr>
        <w:t xml:space="preserve"> (SSCI</w:t>
      </w:r>
      <w:r w:rsidR="0063265F" w:rsidRPr="00A55EED">
        <w:t xml:space="preserve">,PUBLIC,ENVIRONMENTAL&amp; OCCUPATIONAL HEALTH, </w:t>
      </w:r>
      <w:r w:rsidR="0063265F" w:rsidRPr="00A55EED">
        <w:rPr>
          <w:b/>
          <w:u w:val="single"/>
        </w:rPr>
        <w:t>IF: 2.849</w:t>
      </w:r>
      <w:r w:rsidR="0063265F" w:rsidRPr="00A55EED">
        <w:t xml:space="preserve">, 32/171= </w:t>
      </w:r>
      <w:r w:rsidR="0063265F" w:rsidRPr="00A55EED">
        <w:rPr>
          <w:b/>
        </w:rPr>
        <w:t>18.71%</w:t>
      </w:r>
      <w:r w:rsidR="001C74A7" w:rsidRPr="00A55EED">
        <w:rPr>
          <w:rFonts w:hint="eastAsia"/>
        </w:rPr>
        <w:t>,</w:t>
      </w:r>
      <w:r w:rsidR="001C74A7" w:rsidRPr="00A55EED">
        <w:rPr>
          <w:i/>
        </w:rPr>
        <w:t xml:space="preserve"> </w:t>
      </w:r>
      <w:r w:rsidR="00592600">
        <w:rPr>
          <w:i/>
        </w:rPr>
        <w:t>NSTC</w:t>
      </w:r>
      <w:r w:rsidR="001C74A7" w:rsidRPr="00A55EED">
        <w:rPr>
          <w:i/>
        </w:rPr>
        <w:t>109-2410-H-037-015</w:t>
      </w:r>
      <w:r w:rsidR="0063265F" w:rsidRPr="00A55EED">
        <w:rPr>
          <w:b/>
        </w:rPr>
        <w:t>)</w:t>
      </w:r>
    </w:p>
    <w:p w14:paraId="060BBD9A" w14:textId="79C7C204" w:rsidR="00E56DE7" w:rsidRPr="00A55EED" w:rsidRDefault="00305ACF" w:rsidP="001B4F4C">
      <w:pPr>
        <w:pStyle w:val="ad"/>
        <w:numPr>
          <w:ilvl w:val="0"/>
          <w:numId w:val="45"/>
        </w:numPr>
        <w:spacing w:line="240" w:lineRule="auto"/>
        <w:ind w:leftChars="0"/>
        <w:jc w:val="both"/>
        <w:textAlignment w:val="auto"/>
        <w:rPr>
          <w:b/>
        </w:rPr>
      </w:pPr>
      <w:r w:rsidRPr="00A55EED">
        <w:t>Sung J</w:t>
      </w:r>
      <w:r w:rsidRPr="00A55EED">
        <w:rPr>
          <w:rFonts w:hint="eastAsia"/>
        </w:rPr>
        <w:t>.</w:t>
      </w:r>
      <w:r w:rsidRPr="00A55EED">
        <w:t xml:space="preserve">L, </w:t>
      </w:r>
      <w:r w:rsidR="00D331DD" w:rsidRPr="00A55EED">
        <w:t>Hong C.Y</w:t>
      </w:r>
      <w:r w:rsidRPr="00A55EED">
        <w:t xml:space="preserve">, Liu C.H, Lee P,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Lin </w:t>
      </w:r>
      <w:proofErr w:type="spellStart"/>
      <w:proofErr w:type="gramStart"/>
      <w:r w:rsidRPr="00A55EED">
        <w:t>N.H,Yen</w:t>
      </w:r>
      <w:proofErr w:type="spellEnd"/>
      <w:proofErr w:type="gramEnd"/>
      <w:r w:rsidRPr="00A55EED">
        <w:t xml:space="preserve"> C</w:t>
      </w:r>
      <w:r w:rsidRPr="00A55EED">
        <w:rPr>
          <w:rFonts w:hint="eastAsia"/>
        </w:rPr>
        <w:t>.</w:t>
      </w:r>
      <w:r w:rsidRPr="00A55EED">
        <w:t xml:space="preserve">W*, </w:t>
      </w:r>
      <w:proofErr w:type="spellStart"/>
      <w:r w:rsidRPr="00A55EED">
        <w:t>Liaw</w:t>
      </w:r>
      <w:proofErr w:type="spellEnd"/>
      <w:r w:rsidRPr="00A55EED">
        <w:t xml:space="preserve"> L.J*,Jun 2021 “</w:t>
      </w:r>
      <w:r w:rsidR="00E56DE7" w:rsidRPr="00A55EED">
        <w:t>Characterizing the Validity of the Inverted Pendulum Model for</w:t>
      </w:r>
      <w:r w:rsidR="00E56DE7" w:rsidRPr="00A55EED">
        <w:rPr>
          <w:rFonts w:hint="eastAsia"/>
        </w:rPr>
        <w:t xml:space="preserve"> </w:t>
      </w:r>
      <w:r w:rsidR="00E56DE7" w:rsidRPr="00A55EED">
        <w:t>Quiet Standing</w:t>
      </w:r>
      <w:r w:rsidRPr="00A55EED">
        <w:t>”</w:t>
      </w:r>
      <w:r w:rsidR="00A6349F" w:rsidRPr="00A55EED">
        <w:t xml:space="preserve"> Journal of Healthcare Engineering,2021:1-6(</w:t>
      </w:r>
      <w:r w:rsidR="00A6349F" w:rsidRPr="00A55EED">
        <w:rPr>
          <w:rFonts w:hint="eastAsia"/>
          <w:b/>
        </w:rPr>
        <w:t>S</w:t>
      </w:r>
      <w:r w:rsidR="00A6349F" w:rsidRPr="00A55EED">
        <w:rPr>
          <w:b/>
        </w:rPr>
        <w:t>CI</w:t>
      </w:r>
      <w:r w:rsidR="00A6349F" w:rsidRPr="00A55EED">
        <w:rPr>
          <w:rFonts w:hint="eastAsia"/>
          <w:b/>
        </w:rPr>
        <w:t>,</w:t>
      </w:r>
      <w:r w:rsidR="00A6349F" w:rsidRPr="00A55EED">
        <w:t xml:space="preserve"> HEALTH CARE SCIENCES &amp; SERVICES,</w:t>
      </w:r>
      <w:r w:rsidR="00A6349F" w:rsidRPr="00A55EED">
        <w:rPr>
          <w:b/>
          <w:u w:val="single"/>
        </w:rPr>
        <w:t>IF: 1.803</w:t>
      </w:r>
      <w:r w:rsidR="00A6349F" w:rsidRPr="00A55EED">
        <w:t xml:space="preserve">, 67/102= </w:t>
      </w:r>
      <w:r w:rsidR="00A6349F" w:rsidRPr="00A55EED">
        <w:rPr>
          <w:b/>
        </w:rPr>
        <w:t>65.69%</w:t>
      </w:r>
      <w:r w:rsidR="001B4F4C" w:rsidRPr="00A55EED">
        <w:t>,</w:t>
      </w:r>
      <w:r w:rsidR="001B4F4C" w:rsidRPr="00A55EED">
        <w:rPr>
          <w:i/>
        </w:rPr>
        <w:t xml:space="preserve"> </w:t>
      </w:r>
      <w:r w:rsidR="00592600">
        <w:rPr>
          <w:i/>
        </w:rPr>
        <w:t>NSTC</w:t>
      </w:r>
      <w:r w:rsidR="001B4F4C" w:rsidRPr="00A55EED">
        <w:rPr>
          <w:i/>
        </w:rPr>
        <w:t xml:space="preserve">-106-2221-E-110-044 </w:t>
      </w:r>
      <w:r w:rsidR="001B4F4C" w:rsidRPr="00A55EED">
        <w:t>and</w:t>
      </w:r>
      <w:r w:rsidR="001B4F4C" w:rsidRPr="00A55EED">
        <w:rPr>
          <w:i/>
        </w:rPr>
        <w:t xml:space="preserve"> </w:t>
      </w:r>
      <w:r w:rsidR="00592600">
        <w:rPr>
          <w:i/>
        </w:rPr>
        <w:t>NSTC</w:t>
      </w:r>
      <w:r w:rsidR="001B4F4C" w:rsidRPr="00A55EED">
        <w:rPr>
          <w:i/>
        </w:rPr>
        <w:t>-108-2221-E-027-066</w:t>
      </w:r>
      <w:r w:rsidR="00A6349F" w:rsidRPr="00A55EED">
        <w:t>)</w:t>
      </w:r>
    </w:p>
    <w:p w14:paraId="313C9973" w14:textId="493CED05" w:rsidR="003507FC" w:rsidRPr="00A55EED" w:rsidRDefault="003507FC" w:rsidP="00094630">
      <w:pPr>
        <w:pStyle w:val="ad"/>
        <w:numPr>
          <w:ilvl w:val="0"/>
          <w:numId w:val="45"/>
        </w:numPr>
        <w:spacing w:line="240" w:lineRule="auto"/>
        <w:ind w:leftChars="0"/>
        <w:jc w:val="both"/>
        <w:textAlignment w:val="auto"/>
      </w:pPr>
      <w:r w:rsidRPr="00A55EED">
        <w:t>Sung J</w:t>
      </w:r>
      <w:r w:rsidRPr="00A55EED">
        <w:rPr>
          <w:rFonts w:hint="eastAsia"/>
        </w:rPr>
        <w:t>.</w:t>
      </w:r>
      <w:r w:rsidRPr="00A55EED">
        <w:t xml:space="preserve">L, </w:t>
      </w:r>
      <w:proofErr w:type="spellStart"/>
      <w:r w:rsidRPr="00A55EED">
        <w:rPr>
          <w:rFonts w:eastAsia="標楷體"/>
          <w:b/>
          <w:bCs/>
          <w:u w:val="single"/>
        </w:rPr>
        <w:t>Guo</w:t>
      </w:r>
      <w:proofErr w:type="spellEnd"/>
      <w:r w:rsidRPr="00A55EED">
        <w:rPr>
          <w:rFonts w:eastAsia="標楷體"/>
          <w:b/>
          <w:bCs/>
          <w:u w:val="single"/>
        </w:rPr>
        <w:t xml:space="preserve"> L.Y</w:t>
      </w:r>
      <w:r w:rsidRPr="00A55EED">
        <w:t>, Liu C.H, Lee P, Yen C</w:t>
      </w:r>
      <w:r w:rsidRPr="00A55EED">
        <w:rPr>
          <w:rFonts w:hint="eastAsia"/>
        </w:rPr>
        <w:t>.</w:t>
      </w:r>
      <w:r w:rsidRPr="00A55EED">
        <w:t xml:space="preserve">W*, </w:t>
      </w:r>
      <w:proofErr w:type="spellStart"/>
      <w:r w:rsidRPr="00A55EED">
        <w:t>Liaw</w:t>
      </w:r>
      <w:proofErr w:type="spellEnd"/>
      <w:r w:rsidRPr="00A55EED">
        <w:t xml:space="preserve"> L.J</w:t>
      </w:r>
      <w:proofErr w:type="gramStart"/>
      <w:r w:rsidRPr="00A55EED">
        <w:t>*,</w:t>
      </w:r>
      <w:r w:rsidR="00C03393" w:rsidRPr="00A55EED">
        <w:t>May</w:t>
      </w:r>
      <w:proofErr w:type="gramEnd"/>
      <w:r w:rsidR="00C03393" w:rsidRPr="00A55EED">
        <w:t xml:space="preserve"> 2021, “</w:t>
      </w:r>
      <w:r w:rsidRPr="00A55EED">
        <w:t>Characterizing Human Postural Stability by Using Features Extracted from the Correlation Structure of Ground Reaction Force Components</w:t>
      </w:r>
      <w:r w:rsidR="00C03393" w:rsidRPr="00A55EED">
        <w:t>” IEEE Access,</w:t>
      </w:r>
      <w:r w:rsidR="00DB6C0D" w:rsidRPr="00A55EED">
        <w:t>20</w:t>
      </w:r>
      <w:r w:rsidR="00C03393" w:rsidRPr="00A55EED">
        <w:t>17</w:t>
      </w:r>
      <w:r w:rsidR="00DB6C0D" w:rsidRPr="00A55EED">
        <w:t>(</w:t>
      </w:r>
      <w:r w:rsidR="00DB6C0D" w:rsidRPr="00A55EED">
        <w:rPr>
          <w:b/>
        </w:rPr>
        <w:t>SCI</w:t>
      </w:r>
      <w:r w:rsidR="00DB6C0D" w:rsidRPr="00A55EED">
        <w:t>, ENGINEERING, ELECTRICAL &amp; ELECTRONIC,</w:t>
      </w:r>
      <w:r w:rsidR="00DB6C0D" w:rsidRPr="00A55EED">
        <w:rPr>
          <w:b/>
          <w:u w:val="single"/>
        </w:rPr>
        <w:t>IF: 3.745</w:t>
      </w:r>
      <w:r w:rsidR="00DB6C0D" w:rsidRPr="00A55EED">
        <w:t>, 61/266=</w:t>
      </w:r>
      <w:r w:rsidR="00DB6C0D" w:rsidRPr="00A55EED">
        <w:rPr>
          <w:b/>
        </w:rPr>
        <w:t xml:space="preserve"> 22.93%</w:t>
      </w:r>
      <w:r w:rsidR="00094630" w:rsidRPr="00A55EED">
        <w:rPr>
          <w:b/>
        </w:rPr>
        <w:t>,</w:t>
      </w:r>
      <w:r w:rsidR="00592600">
        <w:rPr>
          <w:i/>
        </w:rPr>
        <w:t>NSTC</w:t>
      </w:r>
      <w:r w:rsidR="00094630" w:rsidRPr="00A55EED">
        <w:rPr>
          <w:i/>
        </w:rPr>
        <w:t xml:space="preserve"> 107-2221-E-110-073</w:t>
      </w:r>
      <w:r w:rsidR="00DB6C0D" w:rsidRPr="00A55EED">
        <w:t>)</w:t>
      </w:r>
    </w:p>
    <w:p w14:paraId="24AA8C7C" w14:textId="2DAB0C59" w:rsidR="0034643C" w:rsidRPr="00A55EED" w:rsidRDefault="00F72352" w:rsidP="00E75A38">
      <w:pPr>
        <w:pStyle w:val="ad"/>
        <w:numPr>
          <w:ilvl w:val="0"/>
          <w:numId w:val="45"/>
        </w:numPr>
        <w:spacing w:line="240" w:lineRule="auto"/>
        <w:ind w:leftChars="0" w:left="482" w:hanging="482"/>
        <w:jc w:val="both"/>
        <w:textAlignment w:val="auto"/>
      </w:pPr>
      <w:r w:rsidRPr="00A55EED">
        <w:t xml:space="preserve">Hu </w:t>
      </w:r>
      <w:proofErr w:type="gramStart"/>
      <w:r w:rsidRPr="00A55EED">
        <w:t>C.H</w:t>
      </w:r>
      <w:r w:rsidR="003413D3" w:rsidRPr="00A55EED">
        <w:t>,</w:t>
      </w:r>
      <w:r w:rsidR="003413D3" w:rsidRPr="00A55EED">
        <w:rPr>
          <w:vertAlign w:val="superscript"/>
        </w:rPr>
        <w:t>†</w:t>
      </w:r>
      <w:proofErr w:type="gramEnd"/>
      <w:r w:rsidR="003413D3" w:rsidRPr="00A55EED">
        <w:t xml:space="preserve">, </w:t>
      </w:r>
      <w:r w:rsidRPr="00A55EED">
        <w:t>Yang C.C</w:t>
      </w:r>
      <w:r w:rsidR="003413D3" w:rsidRPr="00A55EED">
        <w:t>,</w:t>
      </w:r>
      <w:r w:rsidR="00887D65" w:rsidRPr="00A55EED">
        <w:rPr>
          <w:vertAlign w:val="superscript"/>
        </w:rPr>
        <w:t>†</w:t>
      </w:r>
      <w:r w:rsidR="003413D3" w:rsidRPr="00A55EED">
        <w:t>,</w:t>
      </w:r>
      <w:r w:rsidRPr="00A55EED">
        <w:t xml:space="preserve"> </w:t>
      </w:r>
      <w:proofErr w:type="spellStart"/>
      <w:r w:rsidRPr="00A55EED">
        <w:t>Tu</w:t>
      </w:r>
      <w:proofErr w:type="spellEnd"/>
      <w:r w:rsidRPr="00A55EED">
        <w:t xml:space="preserve"> S.F</w:t>
      </w:r>
      <w:r w:rsidR="003413D3" w:rsidRPr="00A55EED">
        <w:t xml:space="preserve">, </w:t>
      </w:r>
      <w:r w:rsidRPr="00A55EED">
        <w:t xml:space="preserve">Huang </w:t>
      </w:r>
      <w:proofErr w:type="spellStart"/>
      <w:r w:rsidR="003413D3" w:rsidRPr="00A55EED">
        <w:t>I</w:t>
      </w:r>
      <w:r w:rsidRPr="00A55EED">
        <w:t>.J</w:t>
      </w:r>
      <w:r w:rsidR="004A3F86" w:rsidRPr="00A55EED">
        <w:t>,Danaa</w:t>
      </w:r>
      <w:proofErr w:type="spellEnd"/>
      <w:r w:rsidR="004A3F86" w:rsidRPr="00A55EED">
        <w:t xml:space="preserve"> </w:t>
      </w:r>
      <w:proofErr w:type="spellStart"/>
      <w:r w:rsidR="004A3F86" w:rsidRPr="00A55EED">
        <w:t>Ganbat</w:t>
      </w:r>
      <w:r w:rsidR="003413D3" w:rsidRPr="00A55EED">
        <w:t>,</w:t>
      </w:r>
      <w:r w:rsidR="003413D3" w:rsidRPr="00A55EED">
        <w:rPr>
          <w:rFonts w:eastAsia="標楷體"/>
          <w:b/>
          <w:bCs/>
          <w:u w:val="single"/>
        </w:rPr>
        <w:t>Guo</w:t>
      </w:r>
      <w:proofErr w:type="spellEnd"/>
      <w:r w:rsidR="003413D3" w:rsidRPr="00A55EED">
        <w:rPr>
          <w:rFonts w:eastAsia="標楷體"/>
          <w:b/>
          <w:bCs/>
          <w:u w:val="single"/>
        </w:rPr>
        <w:t xml:space="preserve"> L.Y</w:t>
      </w:r>
      <w:r w:rsidR="003413D3" w:rsidRPr="00A55EED">
        <w:t>*,</w:t>
      </w:r>
      <w:r w:rsidR="004F35D4" w:rsidRPr="00A55EED">
        <w:t xml:space="preserve"> Mar </w:t>
      </w:r>
      <w:r w:rsidRPr="00A55EED">
        <w:t>2021, “Characteristics of the Electrophysiological Properties of Neuromuscular Motor Units and Its Adaptive Strategy Response in Lower Extremity Muscles for Seniors with Pre-</w:t>
      </w:r>
      <w:proofErr w:type="spellStart"/>
      <w:r w:rsidRPr="00A55EED">
        <w:t>Sarcopenia</w:t>
      </w:r>
      <w:proofErr w:type="spellEnd"/>
      <w:r w:rsidRPr="00A55EED">
        <w:t>: A Preliminary Study”</w:t>
      </w:r>
      <w:r w:rsidR="004A3F86" w:rsidRPr="00A55EED">
        <w:t xml:space="preserve"> International Journal of Environmental Research and Public Health,</w:t>
      </w:r>
      <w:r w:rsidR="004A3F86" w:rsidRPr="00A55EED">
        <w:rPr>
          <w:rStyle w:val="20"/>
          <w:color w:val="222222"/>
          <w:sz w:val="18"/>
          <w:szCs w:val="18"/>
          <w:shd w:val="clear" w:color="auto" w:fill="FFFFFF"/>
        </w:rPr>
        <w:t xml:space="preserve"> </w:t>
      </w:r>
      <w:r w:rsidR="004A3F86" w:rsidRPr="00A55EED">
        <w:rPr>
          <w:rFonts w:eastAsia="標楷體"/>
        </w:rPr>
        <w:t>18:</w:t>
      </w:r>
      <w:r w:rsidR="003E14A4" w:rsidRPr="00A55EED">
        <w:t>3063</w:t>
      </w:r>
      <w:r w:rsidR="004A3F86" w:rsidRPr="00A55EED">
        <w:t>(</w:t>
      </w:r>
      <w:r w:rsidR="004A3F86" w:rsidRPr="00A55EED">
        <w:rPr>
          <w:u w:val="single"/>
        </w:rPr>
        <w:t xml:space="preserve">Correspondence </w:t>
      </w:r>
      <w:proofErr w:type="spellStart"/>
      <w:r w:rsidR="004A3F86" w:rsidRPr="00A55EED">
        <w:rPr>
          <w:u w:val="single"/>
        </w:rPr>
        <w:t>Author,</w:t>
      </w:r>
      <w:r w:rsidR="004A3F86" w:rsidRPr="00A55EED">
        <w:rPr>
          <w:b/>
        </w:rPr>
        <w:t>SSCI</w:t>
      </w:r>
      <w:r w:rsidR="006069D8" w:rsidRPr="00A55EED">
        <w:t>,PUBLIC,ENVIRONMENTAL</w:t>
      </w:r>
      <w:proofErr w:type="spellEnd"/>
      <w:r w:rsidR="004A3F86" w:rsidRPr="00A55EED">
        <w:t xml:space="preserve">&amp; OCCUPATIONAL HEALTH, </w:t>
      </w:r>
      <w:r w:rsidR="004A3F86" w:rsidRPr="00A55EED">
        <w:rPr>
          <w:b/>
          <w:u w:val="single"/>
        </w:rPr>
        <w:t>IF: 2.849</w:t>
      </w:r>
      <w:r w:rsidR="004A3F86" w:rsidRPr="00A55EED">
        <w:t xml:space="preserve">, 32/171= </w:t>
      </w:r>
      <w:r w:rsidR="004A3F86" w:rsidRPr="00A55EED">
        <w:rPr>
          <w:b/>
        </w:rPr>
        <w:t>18.71%</w:t>
      </w:r>
      <w:r w:rsidR="001A40A9" w:rsidRPr="00A55EED">
        <w:rPr>
          <w:b/>
        </w:rPr>
        <w:t>,</w:t>
      </w:r>
      <w:r w:rsidR="00D91B35" w:rsidRPr="00A55EED">
        <w:rPr>
          <w:b/>
        </w:rPr>
        <w:t xml:space="preserve"> </w:t>
      </w:r>
      <w:r w:rsidR="00592600">
        <w:rPr>
          <w:i/>
        </w:rPr>
        <w:t>NSTC</w:t>
      </w:r>
      <w:r w:rsidR="00D91B35" w:rsidRPr="00A55EED">
        <w:rPr>
          <w:i/>
        </w:rPr>
        <w:t xml:space="preserve"> 107-2410-H-037 -008</w:t>
      </w:r>
      <w:r w:rsidR="00D91B35" w:rsidRPr="00A55EED">
        <w:t>&amp;</w:t>
      </w:r>
      <w:r w:rsidR="001A40A9" w:rsidRPr="00A55EED">
        <w:rPr>
          <w:i/>
        </w:rPr>
        <w:t xml:space="preserve"> </w:t>
      </w:r>
      <w:r w:rsidR="00592600">
        <w:rPr>
          <w:i/>
        </w:rPr>
        <w:t>NSTC</w:t>
      </w:r>
      <w:r w:rsidR="001A40A9" w:rsidRPr="00A55EED">
        <w:rPr>
          <w:i/>
        </w:rPr>
        <w:t xml:space="preserve"> 109-2221-E-037-003</w:t>
      </w:r>
      <w:r w:rsidR="001A40A9" w:rsidRPr="00A55EED">
        <w:t>)</w:t>
      </w:r>
      <w:r w:rsidR="001A40A9" w:rsidRPr="00A55EED">
        <w:rPr>
          <w:rFonts w:eastAsia="標楷體"/>
        </w:rPr>
        <w:t xml:space="preserve"> </w:t>
      </w:r>
    </w:p>
    <w:p w14:paraId="7E4512FE" w14:textId="6CD6D18D" w:rsidR="001F523A" w:rsidRPr="00A55EED" w:rsidRDefault="001F523A" w:rsidP="00E75A38">
      <w:pPr>
        <w:pStyle w:val="ad"/>
        <w:numPr>
          <w:ilvl w:val="0"/>
          <w:numId w:val="45"/>
        </w:numPr>
        <w:spacing w:line="240" w:lineRule="auto"/>
        <w:ind w:leftChars="0" w:left="482" w:hanging="482"/>
        <w:jc w:val="both"/>
        <w:textAlignment w:val="auto"/>
      </w:pPr>
      <w:r w:rsidRPr="00A55EED">
        <w:rPr>
          <w:rFonts w:eastAsia="標楷體"/>
        </w:rPr>
        <w:t xml:space="preserve">Chang K.W, Lin C.M, </w:t>
      </w:r>
      <w:r w:rsidRPr="00A55EED">
        <w:t>Yen C.W</w:t>
      </w:r>
      <w:r w:rsidRPr="00A55EED">
        <w:rPr>
          <w:rFonts w:eastAsia="標楷體"/>
        </w:rPr>
        <w:t xml:space="preserve">, </w:t>
      </w:r>
      <w:r w:rsidRPr="00A55EED">
        <w:t>Yang C.C</w:t>
      </w:r>
      <w:r w:rsidRPr="00A55EED">
        <w:rPr>
          <w:rFonts w:eastAsia="標楷體"/>
        </w:rPr>
        <w:t>, Toshiaki Tanaka,</w:t>
      </w:r>
      <w:r w:rsidRPr="00A55EED">
        <w:rPr>
          <w:rFonts w:eastAsia="標楷體"/>
          <w:b/>
          <w:bCs/>
          <w:u w:val="single"/>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t>*,</w:t>
      </w:r>
      <w:r w:rsidR="004F35D4" w:rsidRPr="00A55EED">
        <w:t xml:space="preserve"> Mar </w:t>
      </w:r>
      <w:proofErr w:type="gramStart"/>
      <w:r w:rsidRPr="00A55EED">
        <w:t>2021,“</w:t>
      </w:r>
      <w:proofErr w:type="gramEnd"/>
      <w:r w:rsidRPr="00A55EED">
        <w:t xml:space="preserve">The Effect of Walking Backward on a Treadmill on </w:t>
      </w:r>
      <w:proofErr w:type="spellStart"/>
      <w:r w:rsidRPr="00A55EED">
        <w:t>Balance,Speed</w:t>
      </w:r>
      <w:proofErr w:type="spellEnd"/>
      <w:r w:rsidRPr="00A55EED">
        <w:t xml:space="preserve"> of Walking and </w:t>
      </w:r>
      <w:r w:rsidRPr="00A55EED">
        <w:lastRenderedPageBreak/>
        <w:t>Cardiopulmonary Fitness for Patients with Chronic Stroke: A Pilot Study” International Journal of Environmental Research and Public Health,</w:t>
      </w:r>
      <w:r w:rsidRPr="00A55EED">
        <w:rPr>
          <w:rStyle w:val="20"/>
          <w:color w:val="222222"/>
          <w:sz w:val="18"/>
          <w:szCs w:val="18"/>
          <w:shd w:val="clear" w:color="auto" w:fill="FFFFFF"/>
        </w:rPr>
        <w:t xml:space="preserve"> </w:t>
      </w:r>
      <w:r w:rsidRPr="00A55EED">
        <w:rPr>
          <w:rFonts w:eastAsia="標楷體"/>
        </w:rPr>
        <w:t xml:space="preserve">18: </w:t>
      </w:r>
      <w:r w:rsidRPr="00A55EED">
        <w:t>2376 (</w:t>
      </w:r>
      <w:r w:rsidRPr="00A55EED">
        <w:rPr>
          <w:u w:val="single"/>
        </w:rPr>
        <w:t>Correspondence Author,</w:t>
      </w:r>
      <w:r w:rsidRPr="00A55EED">
        <w:t xml:space="preserve"> </w:t>
      </w:r>
      <w:r w:rsidRPr="00A55EED">
        <w:rPr>
          <w:b/>
        </w:rPr>
        <w:t>SSCI</w:t>
      </w:r>
      <w:r w:rsidRPr="00A55EED">
        <w:t xml:space="preserve">, PUBLIC, ENVIRONMENTAL &amp; OCCUPATIONAL HEALTH, </w:t>
      </w:r>
      <w:r w:rsidRPr="00A55EED">
        <w:rPr>
          <w:b/>
          <w:u w:val="single"/>
        </w:rPr>
        <w:t>IF: 2.849</w:t>
      </w:r>
      <w:r w:rsidRPr="00A55EED">
        <w:t xml:space="preserve">, 32/171= </w:t>
      </w:r>
      <w:r w:rsidRPr="00A55EED">
        <w:rPr>
          <w:b/>
        </w:rPr>
        <w:t>18.71%</w:t>
      </w:r>
      <w:r w:rsidR="001A40A9" w:rsidRPr="00A55EED">
        <w:rPr>
          <w:i/>
        </w:rPr>
        <w:t xml:space="preserve"> ,</w:t>
      </w:r>
      <w:r w:rsidR="00592600">
        <w:rPr>
          <w:i/>
        </w:rPr>
        <w:t>NSTC</w:t>
      </w:r>
      <w:r w:rsidR="001A40A9" w:rsidRPr="00A55EED">
        <w:rPr>
          <w:i/>
        </w:rPr>
        <w:t xml:space="preserve"> 109-2221-E-037-003</w:t>
      </w:r>
      <w:r w:rsidR="001A40A9" w:rsidRPr="00A55EED">
        <w:t>)</w:t>
      </w:r>
    </w:p>
    <w:p w14:paraId="2A24B55B" w14:textId="50D6F4E8" w:rsidR="00354D04" w:rsidRPr="00A55EED" w:rsidRDefault="00354D04" w:rsidP="00E75A38">
      <w:pPr>
        <w:pStyle w:val="ad"/>
        <w:numPr>
          <w:ilvl w:val="0"/>
          <w:numId w:val="45"/>
        </w:numPr>
        <w:spacing w:line="240" w:lineRule="auto"/>
        <w:ind w:leftChars="0" w:left="482" w:hanging="482"/>
        <w:jc w:val="both"/>
      </w:pPr>
      <w:r w:rsidRPr="00A55EED">
        <w:t>Lin N</w:t>
      </w:r>
      <w:r w:rsidRPr="00A55EED">
        <w:rPr>
          <w:rFonts w:hint="eastAsia"/>
        </w:rPr>
        <w:t>.</w:t>
      </w:r>
      <w:r w:rsidRPr="00A55EED">
        <w:t>H, Liu C</w:t>
      </w:r>
      <w:r w:rsidRPr="00A55EED">
        <w:rPr>
          <w:rFonts w:hint="eastAsia"/>
        </w:rPr>
        <w:t>.</w:t>
      </w:r>
      <w:r w:rsidRPr="00A55EED">
        <w:t xml:space="preserve">H, Lee P, </w:t>
      </w:r>
      <w:proofErr w:type="spellStart"/>
      <w:r w:rsidRPr="00A55EED">
        <w:rPr>
          <w:rFonts w:eastAsia="標楷體"/>
          <w:b/>
          <w:bCs/>
          <w:u w:val="single"/>
        </w:rPr>
        <w:t>Guo</w:t>
      </w:r>
      <w:proofErr w:type="spellEnd"/>
      <w:r w:rsidRPr="00A55EED">
        <w:rPr>
          <w:rFonts w:eastAsia="標楷體"/>
          <w:b/>
          <w:bCs/>
          <w:u w:val="single"/>
        </w:rPr>
        <w:t xml:space="preserve"> L.Y</w:t>
      </w:r>
      <w:r w:rsidRPr="00A55EED">
        <w:t>, Sung J</w:t>
      </w:r>
      <w:r w:rsidRPr="00A55EED">
        <w:rPr>
          <w:rFonts w:hint="eastAsia"/>
        </w:rPr>
        <w:t>.</w:t>
      </w:r>
      <w:r w:rsidRPr="00A55EED">
        <w:t>L, Yen C</w:t>
      </w:r>
      <w:r w:rsidRPr="00A55EED">
        <w:rPr>
          <w:rFonts w:hint="eastAsia"/>
        </w:rPr>
        <w:t>.</w:t>
      </w:r>
      <w:r w:rsidR="003507FC" w:rsidRPr="00A55EED">
        <w:t>W</w:t>
      </w:r>
      <w:r w:rsidRPr="00A55EED">
        <w:t>*,</w:t>
      </w:r>
      <w:r w:rsidR="007956AD" w:rsidRPr="00A55EED">
        <w:t xml:space="preserve"> </w:t>
      </w:r>
      <w:proofErr w:type="spellStart"/>
      <w:r w:rsidR="007956AD" w:rsidRPr="00A55EED">
        <w:t>Liaw</w:t>
      </w:r>
      <w:proofErr w:type="spellEnd"/>
      <w:r w:rsidR="007956AD" w:rsidRPr="00A55EED">
        <w:t xml:space="preserve"> L.J*,</w:t>
      </w:r>
      <w:r w:rsidRPr="00A55EED">
        <w:t>Dec 2020, “Backward Walking Induces Signiﬁcantly Larger Upper-Mu-Rhythm Suppression Eﬀects than Forward Walking Does”,</w:t>
      </w:r>
      <w:r w:rsidR="00236F7F" w:rsidRPr="00A55EED">
        <w:t xml:space="preserve"> SENSORS</w:t>
      </w:r>
      <w:r w:rsidRPr="00A55EED">
        <w:t xml:space="preserve"> </w:t>
      </w:r>
      <w:r w:rsidRPr="00A55EED">
        <w:rPr>
          <w:rFonts w:eastAsia="標楷體"/>
        </w:rPr>
        <w:t>,</w:t>
      </w:r>
      <w:r w:rsidR="00103C16" w:rsidRPr="00A55EED">
        <w:rPr>
          <w:rFonts w:eastAsia="標楷體"/>
          <w:b/>
          <w:bCs/>
        </w:rPr>
        <w:t xml:space="preserve"> </w:t>
      </w:r>
      <w:r w:rsidR="00103C16" w:rsidRPr="00A55EED">
        <w:rPr>
          <w:rFonts w:eastAsia="標楷體"/>
          <w:iCs/>
        </w:rPr>
        <w:t>20</w:t>
      </w:r>
      <w:r w:rsidR="00103C16" w:rsidRPr="00A55EED">
        <w:rPr>
          <w:rFonts w:eastAsia="標楷體"/>
        </w:rPr>
        <w:t>(24)</w:t>
      </w:r>
      <w:r w:rsidR="00103C16" w:rsidRPr="00A55EED">
        <w:rPr>
          <w:rFonts w:eastAsia="標楷體" w:hint="eastAsia"/>
        </w:rPr>
        <w:t>：</w:t>
      </w:r>
      <w:r w:rsidR="00103C16" w:rsidRPr="00A55EED">
        <w:rPr>
          <w:rFonts w:eastAsia="標楷體"/>
        </w:rPr>
        <w:t xml:space="preserve">7250 </w:t>
      </w:r>
      <w:r w:rsidRPr="00A55EED">
        <w:rPr>
          <w:rFonts w:eastAsia="標楷體"/>
        </w:rPr>
        <w:t>(</w:t>
      </w:r>
      <w:r w:rsidRPr="00A55EED">
        <w:rPr>
          <w:rFonts w:eastAsia="標楷體"/>
          <w:b/>
        </w:rPr>
        <w:t xml:space="preserve"> SCI</w:t>
      </w:r>
      <w:r w:rsidRPr="00A55EED">
        <w:t>, INSTRUMENTS &amp; INSTRUMENTATION, 3.275</w:t>
      </w:r>
      <w:r w:rsidRPr="00A55EED">
        <w:rPr>
          <w:rFonts w:eastAsia="標楷體"/>
        </w:rPr>
        <w:t>, 15/64=23.44)</w:t>
      </w:r>
    </w:p>
    <w:p w14:paraId="1E23E027" w14:textId="2D6C4A5A" w:rsidR="00364A4A" w:rsidRPr="00A55EED" w:rsidRDefault="00364A4A" w:rsidP="00E75A38">
      <w:pPr>
        <w:pStyle w:val="ad"/>
        <w:numPr>
          <w:ilvl w:val="0"/>
          <w:numId w:val="45"/>
        </w:numPr>
        <w:adjustRightInd/>
        <w:spacing w:line="240" w:lineRule="auto"/>
        <w:ind w:leftChars="0" w:left="482" w:hanging="482"/>
        <w:jc w:val="both"/>
        <w:textAlignment w:val="auto"/>
      </w:pPr>
      <w:bookmarkStart w:id="1" w:name="_Hlk66880699"/>
      <w:r w:rsidRPr="00A55EED">
        <w:t xml:space="preserve">Lai Y.H, Wang A.Y, Yang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Dec 2020, “The Recovery Benefit on Skin Blood Flow Using Vibrating Foam Rollers for </w:t>
      </w:r>
      <w:proofErr w:type="spellStart"/>
      <w:r w:rsidRPr="00A55EED">
        <w:t>Postexercise</w:t>
      </w:r>
      <w:proofErr w:type="spellEnd"/>
      <w:r w:rsidRPr="00A55EED">
        <w:t xml:space="preserve"> Muscle Fatigue in Runners”, International Journal of Environmental Research and Public Health,17,9118 ( </w:t>
      </w:r>
      <w:r w:rsidRPr="00A55EED">
        <w:rPr>
          <w:b/>
        </w:rPr>
        <w:t>SSCI</w:t>
      </w:r>
      <w:r w:rsidRPr="00A55EED">
        <w:t>, 2.849, PUBLIC, ENVIRONMENTAL &amp; OCCUPATIONAL HEALTH, 32/171= 18.71%)</w:t>
      </w:r>
    </w:p>
    <w:bookmarkEnd w:id="1"/>
    <w:p w14:paraId="7CE4C336" w14:textId="02A285E2" w:rsidR="00EE388E" w:rsidRPr="00A55EED" w:rsidRDefault="006B4E7B" w:rsidP="00E75A38">
      <w:pPr>
        <w:pStyle w:val="ad"/>
        <w:numPr>
          <w:ilvl w:val="0"/>
          <w:numId w:val="45"/>
        </w:numPr>
        <w:spacing w:line="240" w:lineRule="auto"/>
        <w:ind w:leftChars="0" w:left="482" w:hanging="482"/>
        <w:jc w:val="both"/>
      </w:pPr>
      <w:r w:rsidRPr="00A55EED">
        <w:t xml:space="preserve">Sung </w:t>
      </w:r>
      <w:r w:rsidR="003F1176" w:rsidRPr="00A55EED">
        <w:t>J</w:t>
      </w:r>
      <w:r w:rsidRPr="00A55EED">
        <w:rPr>
          <w:rFonts w:hint="eastAsia"/>
        </w:rPr>
        <w:t>.</w:t>
      </w:r>
      <w:r w:rsidR="003F1176" w:rsidRPr="00A55EED">
        <w:t>L</w:t>
      </w:r>
      <w:r w:rsidR="003F1176" w:rsidRPr="00A55EED">
        <w:rPr>
          <w:rFonts w:eastAsia="標楷體"/>
          <w:b/>
          <w:bCs/>
          <w:u w:val="single"/>
        </w:rPr>
        <w:t>,</w:t>
      </w:r>
      <w:r w:rsidRPr="00A55EED">
        <w:rPr>
          <w:rFonts w:eastAsia="標楷體"/>
          <w:b/>
          <w:bCs/>
          <w:u w:val="single"/>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003F1176" w:rsidRPr="00A55EED">
        <w:rPr>
          <w:rFonts w:eastAsia="標楷體"/>
          <w:b/>
          <w:bCs/>
          <w:u w:val="single"/>
        </w:rPr>
        <w:t xml:space="preserve">, </w:t>
      </w:r>
      <w:r w:rsidRPr="00A55EED">
        <w:t xml:space="preserve">Liu </w:t>
      </w:r>
      <w:r w:rsidR="003F1176" w:rsidRPr="00A55EED">
        <w:t>C</w:t>
      </w:r>
      <w:r w:rsidRPr="00A55EED">
        <w:rPr>
          <w:rFonts w:hint="eastAsia"/>
        </w:rPr>
        <w:t>.</w:t>
      </w:r>
      <w:r w:rsidR="003F1176" w:rsidRPr="00A55EED">
        <w:t>H, Posen Lee,</w:t>
      </w:r>
      <w:r w:rsidRPr="00A55EED">
        <w:t xml:space="preserve"> Yen</w:t>
      </w:r>
      <w:r w:rsidR="003F1176" w:rsidRPr="00A55EED">
        <w:t xml:space="preserve"> C</w:t>
      </w:r>
      <w:r w:rsidRPr="00A55EED">
        <w:rPr>
          <w:rFonts w:hint="eastAsia"/>
        </w:rPr>
        <w:t>.</w:t>
      </w:r>
      <w:r w:rsidR="003F1176" w:rsidRPr="00A55EED">
        <w:t>W *,</w:t>
      </w:r>
      <w:r w:rsidRPr="00A55EED">
        <w:t xml:space="preserve"> </w:t>
      </w:r>
      <w:proofErr w:type="spellStart"/>
      <w:r w:rsidRPr="00A55EED">
        <w:t>Liaw</w:t>
      </w:r>
      <w:proofErr w:type="spellEnd"/>
      <w:r w:rsidRPr="00A55EED">
        <w:t xml:space="preserve"> </w:t>
      </w:r>
      <w:r w:rsidR="003F1176" w:rsidRPr="00A55EED">
        <w:t>L</w:t>
      </w:r>
      <w:r w:rsidRPr="00A55EED">
        <w:rPr>
          <w:rFonts w:hint="eastAsia"/>
        </w:rPr>
        <w:t>.</w:t>
      </w:r>
      <w:r w:rsidR="003F1176" w:rsidRPr="00A55EED">
        <w:t>J</w:t>
      </w:r>
      <w:proofErr w:type="gramStart"/>
      <w:r w:rsidR="003F1176" w:rsidRPr="00A55EED">
        <w:t>*</w:t>
      </w:r>
      <w:r w:rsidR="00FE7DDE" w:rsidRPr="00A55EED">
        <w:t>,</w:t>
      </w:r>
      <w:r w:rsidR="00FE7DDE" w:rsidRPr="00A55EED">
        <w:rPr>
          <w:rFonts w:hint="eastAsia"/>
        </w:rPr>
        <w:t>N</w:t>
      </w:r>
      <w:r w:rsidR="00FE7DDE" w:rsidRPr="00A55EED">
        <w:t>ov</w:t>
      </w:r>
      <w:proofErr w:type="gramEnd"/>
      <w:r w:rsidR="00FE7DDE" w:rsidRPr="00A55EED">
        <w:t xml:space="preserve"> 2020, “Assessing Postural Stability Using Coupling Strengths between Center of Pressure and Its Ground Reaction Force Components”, APPLIED SCIENCES,</w:t>
      </w:r>
      <w:r w:rsidR="00556418" w:rsidRPr="00A55EED">
        <w:t>1</w:t>
      </w:r>
      <w:r w:rsidR="00CF63F7" w:rsidRPr="00A55EED">
        <w:rPr>
          <w:rFonts w:hint="eastAsia"/>
        </w:rPr>
        <w:t>0</w:t>
      </w:r>
      <w:r w:rsidR="00EE388E" w:rsidRPr="00A55EED">
        <w:t>,</w:t>
      </w:r>
      <w:r w:rsidR="00CF63F7" w:rsidRPr="00A55EED">
        <w:rPr>
          <w:rFonts w:hint="eastAsia"/>
        </w:rPr>
        <w:t>8077</w:t>
      </w:r>
      <w:r w:rsidR="00EE388E" w:rsidRPr="00A55EED">
        <w:t>(</w:t>
      </w:r>
      <w:r w:rsidR="00EE388E" w:rsidRPr="00A55EED">
        <w:rPr>
          <w:rFonts w:eastAsia="標楷體"/>
          <w:b/>
        </w:rPr>
        <w:t>SCI</w:t>
      </w:r>
      <w:r w:rsidR="00EE388E" w:rsidRPr="00A55EED">
        <w:t xml:space="preserve">, ENGINEER MULTIDICIPLIVE, IF: 2.474, 32/91=35.16%, </w:t>
      </w:r>
      <w:r w:rsidR="00592600">
        <w:t>NSTC</w:t>
      </w:r>
      <w:r w:rsidR="00EE388E" w:rsidRPr="00A55EED">
        <w:t xml:space="preserve"> 107-2221-E-110-073)</w:t>
      </w:r>
    </w:p>
    <w:p w14:paraId="1F9822A4" w14:textId="3BB646D5" w:rsidR="00EE388E" w:rsidRPr="00A55EED" w:rsidRDefault="00DC49F4" w:rsidP="009F7316">
      <w:pPr>
        <w:pStyle w:val="ad"/>
        <w:numPr>
          <w:ilvl w:val="0"/>
          <w:numId w:val="45"/>
        </w:numPr>
        <w:spacing w:line="240" w:lineRule="auto"/>
        <w:ind w:leftChars="0" w:left="482"/>
        <w:jc w:val="both"/>
        <w:textAlignment w:val="auto"/>
        <w:rPr>
          <w:szCs w:val="20"/>
        </w:rPr>
      </w:pPr>
      <w:r w:rsidRPr="00A55EED">
        <w:t xml:space="preserve">Lai </w:t>
      </w:r>
      <w:proofErr w:type="spellStart"/>
      <w:r w:rsidRPr="00A55EED">
        <w:t>Y.H,</w:t>
      </w:r>
      <w:r w:rsidR="007956AD" w:rsidRPr="00A55EED">
        <w:rPr>
          <w:rFonts w:eastAsia="標楷體"/>
          <w:b/>
          <w:bCs/>
          <w:u w:val="single"/>
        </w:rPr>
        <w:t>Guo</w:t>
      </w:r>
      <w:proofErr w:type="spellEnd"/>
      <w:r w:rsidR="007956AD" w:rsidRPr="00A55EED">
        <w:rPr>
          <w:rFonts w:eastAsia="標楷體" w:hint="eastAsia"/>
          <w:b/>
          <w:bCs/>
          <w:u w:val="single"/>
        </w:rPr>
        <w:t xml:space="preserve"> </w:t>
      </w:r>
      <w:proofErr w:type="spellStart"/>
      <w:r w:rsidRPr="00A55EED">
        <w:rPr>
          <w:rFonts w:eastAsia="標楷體"/>
          <w:b/>
          <w:bCs/>
          <w:u w:val="single"/>
        </w:rPr>
        <w:t>L.Y</w:t>
      </w:r>
      <w:r w:rsidRPr="00A55EED">
        <w:t>,Wang</w:t>
      </w:r>
      <w:proofErr w:type="spellEnd"/>
      <w:r w:rsidRPr="00A55EED">
        <w:t xml:space="preserve"> K.C ,</w:t>
      </w:r>
      <w:proofErr w:type="spellStart"/>
      <w:r w:rsidRPr="00A55EED">
        <w:t>Perng</w:t>
      </w:r>
      <w:proofErr w:type="spellEnd"/>
      <w:r w:rsidRPr="00A55EED">
        <w:t xml:space="preserve"> J.W*,Sep 2020, “Dynamical Control for the Parametric Uncertain Cancer Systems”, INTERNATIONAL JOURNAL OF CONTROL, 18(9):2411-2422</w:t>
      </w:r>
      <w:r w:rsidR="00EE388E" w:rsidRPr="00A55EED">
        <w:t>(</w:t>
      </w:r>
      <w:r w:rsidR="00EE388E" w:rsidRPr="00A55EED">
        <w:rPr>
          <w:rFonts w:eastAsia="標楷體"/>
          <w:b/>
        </w:rPr>
        <w:t>SCI</w:t>
      </w:r>
      <w:r w:rsidR="00EE388E" w:rsidRPr="00A55EED">
        <w:t>, AUTOMATION &amp; CONTROL SYSTEMS, IF: 2.781</w:t>
      </w:r>
      <w:r w:rsidR="00EE388E" w:rsidRPr="00A55EED">
        <w:rPr>
          <w:rFonts w:eastAsia="標楷體"/>
        </w:rPr>
        <w:t>, 28/63=</w:t>
      </w:r>
      <w:r w:rsidR="00EE388E" w:rsidRPr="00A55EED">
        <w:t>44.4%)</w:t>
      </w:r>
    </w:p>
    <w:p w14:paraId="5C1FB140" w14:textId="2EDD683E" w:rsidR="006B521D" w:rsidRPr="00A55EED" w:rsidRDefault="00DC49F4" w:rsidP="009F7316">
      <w:pPr>
        <w:pStyle w:val="ad"/>
        <w:numPr>
          <w:ilvl w:val="0"/>
          <w:numId w:val="45"/>
        </w:numPr>
        <w:spacing w:line="240" w:lineRule="auto"/>
        <w:ind w:leftChars="0" w:left="482"/>
        <w:jc w:val="both"/>
        <w:textAlignment w:val="auto"/>
        <w:rPr>
          <w:szCs w:val="20"/>
        </w:rPr>
      </w:pPr>
      <w:r w:rsidRPr="00A55EED">
        <w:t xml:space="preserve">Lai Y.J, Cho W.N, Wang Y.L, Chu I.H, Lin Y.J, </w:t>
      </w:r>
      <w:proofErr w:type="spellStart"/>
      <w:r w:rsidRPr="00A55EED">
        <w:t>Tu</w:t>
      </w:r>
      <w:proofErr w:type="spellEnd"/>
      <w:r w:rsidRPr="00A55EED">
        <w:t xml:space="preserve"> </w:t>
      </w:r>
      <w:proofErr w:type="spellStart"/>
      <w:r w:rsidRPr="00A55EED">
        <w:t>S.F,</w:t>
      </w:r>
      <w:r w:rsidRPr="00A55EED">
        <w:rPr>
          <w:rFonts w:eastAsia="標楷體"/>
          <w:b/>
          <w:bCs/>
          <w:u w:val="single"/>
        </w:rPr>
        <w:t>Guo</w:t>
      </w:r>
      <w:proofErr w:type="spellEnd"/>
      <w:r w:rsidRPr="00A55EED">
        <w:rPr>
          <w:rFonts w:eastAsia="標楷體"/>
          <w:b/>
          <w:bCs/>
          <w:u w:val="single"/>
        </w:rPr>
        <w:t xml:space="preserve"> L.Y</w:t>
      </w:r>
      <w:r w:rsidRPr="00A55EED">
        <w:t>*</w:t>
      </w:r>
      <w:r w:rsidRPr="00A55EED">
        <w:rPr>
          <w:rFonts w:hint="eastAsia"/>
        </w:rPr>
        <w:t>,</w:t>
      </w:r>
      <w:r w:rsidRPr="00A55EED">
        <w:t>Jul 2020</w:t>
      </w:r>
      <w:r w:rsidRPr="00A55EED">
        <w:rPr>
          <w:rFonts w:hint="eastAsia"/>
        </w:rPr>
        <w:t>,</w:t>
      </w:r>
      <w:r w:rsidRPr="00A55EED">
        <w:t xml:space="preserve"> “Will the foot strike pattern change at different running speeds with or without wearing shoes</w:t>
      </w:r>
      <w:r w:rsidRPr="00A55EED">
        <w:rPr>
          <w:rFonts w:hint="eastAsia"/>
        </w:rPr>
        <w:t>？</w:t>
      </w:r>
      <w:r w:rsidRPr="00A55EED">
        <w:t>”</w:t>
      </w:r>
      <w:r w:rsidRPr="00A55EED">
        <w:rPr>
          <w:rFonts w:ascii="Arial" w:hAnsi="Arial" w:cs="Arial"/>
          <w:sz w:val="19"/>
          <w:szCs w:val="19"/>
        </w:rPr>
        <w:t xml:space="preserve"> </w:t>
      </w:r>
      <w:r w:rsidRPr="00A55EED">
        <w:t>International Journal of Environmental Research and Public Health,</w:t>
      </w:r>
      <w:r w:rsidRPr="00A55EED">
        <w:rPr>
          <w:rStyle w:val="20"/>
          <w:rFonts w:ascii="Arial" w:hAnsi="Arial" w:cs="Arial"/>
          <w:sz w:val="18"/>
          <w:szCs w:val="18"/>
          <w:shd w:val="clear" w:color="auto" w:fill="FFFFFF"/>
        </w:rPr>
        <w:t xml:space="preserve"> </w:t>
      </w:r>
      <w:r w:rsidRPr="00A55EED">
        <w:rPr>
          <w:rFonts w:eastAsia="標楷體"/>
        </w:rPr>
        <w:t>17(</w:t>
      </w:r>
      <w:proofErr w:type="gramStart"/>
      <w:r w:rsidRPr="00A55EED">
        <w:rPr>
          <w:rFonts w:eastAsia="標楷體"/>
        </w:rPr>
        <w:t>17)</w:t>
      </w:r>
      <w:r w:rsidRPr="00A55EED">
        <w:rPr>
          <w:rFonts w:eastAsia="標楷體" w:hint="eastAsia"/>
        </w:rPr>
        <w:t>：</w:t>
      </w:r>
      <w:proofErr w:type="gramEnd"/>
      <w:r w:rsidRPr="00A55EED">
        <w:rPr>
          <w:rFonts w:eastAsia="標楷體"/>
        </w:rPr>
        <w:t>6044</w:t>
      </w:r>
      <w:r w:rsidR="006B521D" w:rsidRPr="00A55EED">
        <w:rPr>
          <w:b/>
        </w:rPr>
        <w:t xml:space="preserve"> (SSCI</w:t>
      </w:r>
      <w:r w:rsidR="006B521D" w:rsidRPr="00A55EED">
        <w:t>, PUBLIC, ENVIRONMENTAL &amp; OCCUPATIONAL HEALTH, IF: 2.849, 32/171= 18.71%</w:t>
      </w:r>
      <w:r w:rsidR="006B521D" w:rsidRPr="00A55EED">
        <w:rPr>
          <w:b/>
        </w:rPr>
        <w:t xml:space="preserve">, </w:t>
      </w:r>
      <w:r w:rsidR="00592600">
        <w:t>NSTC</w:t>
      </w:r>
      <w:r w:rsidR="006B521D" w:rsidRPr="00A55EED">
        <w:t xml:space="preserve"> 108-2745-8-037-010)</w:t>
      </w:r>
    </w:p>
    <w:p w14:paraId="1A6847C4" w14:textId="488CC99F" w:rsidR="00417F2D" w:rsidRPr="00A55EED" w:rsidRDefault="00417F2D" w:rsidP="009F7316">
      <w:pPr>
        <w:pStyle w:val="ad"/>
        <w:numPr>
          <w:ilvl w:val="0"/>
          <w:numId w:val="45"/>
        </w:numPr>
        <w:spacing w:line="240" w:lineRule="auto"/>
        <w:ind w:leftChars="0" w:left="482"/>
        <w:jc w:val="both"/>
        <w:textAlignment w:val="auto"/>
      </w:pPr>
      <w:r w:rsidRPr="00A55EED">
        <w:t>Yang C.C, Yang P.C, Chen J</w:t>
      </w:r>
      <w:r w:rsidR="00AB3D9E" w:rsidRPr="00A55EED">
        <w:t xml:space="preserve">.J , Lai Y.H , Hu C.H, Chang </w:t>
      </w:r>
      <w:proofErr w:type="spellStart"/>
      <w:r w:rsidR="00AB3D9E" w:rsidRPr="00A55EED">
        <w:t>Y,</w:t>
      </w:r>
      <w:r w:rsidRPr="00A55EED">
        <w:t>Tu</w:t>
      </w:r>
      <w:proofErr w:type="spellEnd"/>
      <w:r w:rsidRPr="00A55EED">
        <w:t xml:space="preserve"> </w:t>
      </w:r>
      <w:proofErr w:type="spellStart"/>
      <w:r w:rsidRPr="00A55EED">
        <w:t>S.F,</w:t>
      </w:r>
      <w:r w:rsidRPr="00A55EED">
        <w:rPr>
          <w:rFonts w:eastAsia="標楷體"/>
          <w:b/>
          <w:bCs/>
          <w:u w:val="single"/>
        </w:rPr>
        <w:t>Guo</w:t>
      </w:r>
      <w:proofErr w:type="spellEnd"/>
      <w:r w:rsidRPr="00A55EED">
        <w:rPr>
          <w:rFonts w:eastAsia="標楷體"/>
          <w:b/>
          <w:bCs/>
          <w:u w:val="single"/>
        </w:rPr>
        <w:t xml:space="preserve"> L.Y</w:t>
      </w:r>
      <w:r w:rsidRPr="00A55EED">
        <w:t>*</w:t>
      </w:r>
    </w:p>
    <w:p w14:paraId="4FC83968" w14:textId="11176BC2" w:rsidR="007956AD" w:rsidRPr="00A55EED" w:rsidRDefault="00417F2D" w:rsidP="009F7316">
      <w:pPr>
        <w:pStyle w:val="ad"/>
        <w:spacing w:line="240" w:lineRule="auto"/>
        <w:ind w:leftChars="0" w:left="482"/>
        <w:jc w:val="both"/>
        <w:rPr>
          <w:rFonts w:eastAsia="標楷體"/>
          <w:b/>
        </w:rPr>
      </w:pPr>
      <w:r w:rsidRPr="00A55EED">
        <w:t xml:space="preserve">April 2020 “Near-Infrared Spectroscopy for Monitoring Sternocleidomastoid Muscular Oxygenation during Isometric Flexion for Patients with Mild Nonspecific Neck Pain: A Pilot Study” </w:t>
      </w:r>
      <w:hyperlink r:id="rId52" w:history="1">
        <w:r w:rsidRPr="00A55EED">
          <w:t>SENSORS</w:t>
        </w:r>
      </w:hyperlink>
      <w:r w:rsidRPr="00A55EED">
        <w:t xml:space="preserve"> </w:t>
      </w:r>
      <w:r w:rsidRPr="00A55EED">
        <w:rPr>
          <w:rFonts w:eastAsia="標楷體"/>
        </w:rPr>
        <w:t>,20(8):2197(</w:t>
      </w:r>
      <w:r w:rsidR="002B4900" w:rsidRPr="00A55EED">
        <w:rPr>
          <w:rFonts w:eastAsia="標楷體"/>
          <w:b/>
        </w:rPr>
        <w:t>SCI</w:t>
      </w:r>
      <w:r w:rsidR="002B4900" w:rsidRPr="00A55EED">
        <w:t>, INSTRUMENTS &amp; INSTRUMENTATION, IF: 3.275</w:t>
      </w:r>
      <w:r w:rsidR="002B4900" w:rsidRPr="00A55EED">
        <w:rPr>
          <w:rFonts w:eastAsia="標楷體"/>
        </w:rPr>
        <w:t>, 15/64=23.44%</w:t>
      </w:r>
      <w:r w:rsidR="002B4900" w:rsidRPr="00A55EED">
        <w:rPr>
          <w:rFonts w:ascii="新細明體" w:hAnsi="新細明體" w:cs="新細明體" w:hint="eastAsia"/>
        </w:rPr>
        <w:t xml:space="preserve">, </w:t>
      </w:r>
      <w:r w:rsidR="00592600">
        <w:rPr>
          <w:rFonts w:eastAsia="標楷體"/>
        </w:rPr>
        <w:t>NSTC</w:t>
      </w:r>
      <w:r w:rsidR="002B4900" w:rsidRPr="00A55EED">
        <w:rPr>
          <w:rFonts w:eastAsia="標楷體"/>
        </w:rPr>
        <w:t>108-2745-8-037 -010</w:t>
      </w:r>
      <w:r w:rsidR="002B4900" w:rsidRPr="00A55EED">
        <w:rPr>
          <w:rFonts w:ascii="新細明體" w:hAnsi="新細明體" w:cs="新細明體" w:hint="eastAsia"/>
        </w:rPr>
        <w:t>)</w:t>
      </w:r>
    </w:p>
    <w:p w14:paraId="1D0496C6" w14:textId="34CE6008" w:rsidR="006874F1" w:rsidRPr="00A55EED" w:rsidRDefault="006874F1" w:rsidP="00D91B35">
      <w:pPr>
        <w:pStyle w:val="ad"/>
        <w:numPr>
          <w:ilvl w:val="0"/>
          <w:numId w:val="41"/>
        </w:numPr>
        <w:spacing w:line="240" w:lineRule="auto"/>
        <w:ind w:leftChars="0"/>
        <w:jc w:val="both"/>
        <w:rPr>
          <w:szCs w:val="20"/>
        </w:rPr>
      </w:pPr>
      <w:r w:rsidRPr="00A55EED">
        <w:t xml:space="preserve">Lin I.C; Yang C.C, Lai Y.H,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Oct 2019, “Combining Multifactorial Assessment Tools and Dimensionality Reduction Analysis for Fall Risk Classification in Community-Dwelling Older Adults”, Topics in Geriatric Rehabilitation, 35(4):273-279.(SCI, SOCIAL SCIENCES, GENERAL, </w:t>
      </w:r>
      <w:r w:rsidR="00997443" w:rsidRPr="00A55EED">
        <w:t>IF:</w:t>
      </w:r>
      <w:r w:rsidRPr="00A55EED">
        <w:t>0.17,34/36=94.4%)</w:t>
      </w:r>
    </w:p>
    <w:p w14:paraId="6C46ED31" w14:textId="53BB467E" w:rsidR="00A11CB5" w:rsidRPr="00A55EED" w:rsidRDefault="00A11CB5" w:rsidP="00D91B35">
      <w:pPr>
        <w:pStyle w:val="ad"/>
        <w:numPr>
          <w:ilvl w:val="0"/>
          <w:numId w:val="41"/>
        </w:numPr>
        <w:spacing w:line="240" w:lineRule="auto"/>
        <w:ind w:leftChars="0"/>
        <w:jc w:val="both"/>
        <w:rPr>
          <w:szCs w:val="20"/>
        </w:rPr>
      </w:pPr>
      <w:r w:rsidRPr="00A55EED">
        <w:rPr>
          <w:rFonts w:eastAsia="標楷體"/>
        </w:rPr>
        <w:t xml:space="preserve">Su H, Chang N.J, Wu W.L,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Chu I.H, Nov 2017, “Acute effects of foam rolling, static stretching, and dynamic stretching during warm-ups on muscular flexibility and strength in young adults”, Journal of Sport Rehabilitation, 26(6):469-477. (</w:t>
      </w:r>
      <w:r w:rsidRPr="00A55EED">
        <w:rPr>
          <w:rFonts w:eastAsia="標楷體"/>
          <w:b/>
        </w:rPr>
        <w:t>SCI</w:t>
      </w:r>
      <w:r w:rsidRPr="00A55EED">
        <w:rPr>
          <w:rFonts w:eastAsia="標楷體"/>
        </w:rPr>
        <w:t>, REHABILITATION, 1.413, 35/65=53.8%)</w:t>
      </w:r>
    </w:p>
    <w:p w14:paraId="7CC27EDE" w14:textId="6E49FEEF" w:rsidR="00816DE6" w:rsidRPr="00A55EED" w:rsidRDefault="00816DE6" w:rsidP="00D91B35">
      <w:pPr>
        <w:numPr>
          <w:ilvl w:val="0"/>
          <w:numId w:val="41"/>
        </w:numPr>
        <w:adjustRightInd/>
        <w:snapToGrid w:val="0"/>
        <w:spacing w:line="240" w:lineRule="auto"/>
        <w:jc w:val="both"/>
        <w:rPr>
          <w:rFonts w:eastAsia="標楷體"/>
        </w:rPr>
      </w:pPr>
      <w:r w:rsidRPr="00A55EED">
        <w:rPr>
          <w:rFonts w:eastAsia="標楷體" w:hint="eastAsia"/>
        </w:rPr>
        <w:t>W</w:t>
      </w:r>
      <w:r w:rsidRPr="00A55EED">
        <w:rPr>
          <w:rFonts w:eastAsia="標楷體"/>
        </w:rPr>
        <w:t xml:space="preserve">u C.Y, Yang Y.T, Lo P.Y,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Sep 2017, “Effects of respiratory muscle training </w:t>
      </w:r>
      <w:r w:rsidRPr="00A55EED">
        <w:rPr>
          <w:rFonts w:eastAsia="標楷體"/>
        </w:rPr>
        <w:lastRenderedPageBreak/>
        <w:t xml:space="preserve">on exercise performance in tennis players”, </w:t>
      </w:r>
      <w:proofErr w:type="spellStart"/>
      <w:r w:rsidRPr="00A55EED">
        <w:rPr>
          <w:rFonts w:eastAsia="標楷體"/>
        </w:rPr>
        <w:t>Medicina</w:t>
      </w:r>
      <w:proofErr w:type="spellEnd"/>
      <w:r w:rsidRPr="00A55EED">
        <w:rPr>
          <w:rFonts w:eastAsia="標楷體"/>
        </w:rPr>
        <w:t xml:space="preserve"> </w:t>
      </w:r>
      <w:proofErr w:type="spellStart"/>
      <w:r w:rsidRPr="00A55EED">
        <w:rPr>
          <w:rFonts w:eastAsia="標楷體"/>
        </w:rPr>
        <w:t>Dello</w:t>
      </w:r>
      <w:proofErr w:type="spellEnd"/>
      <w:r w:rsidRPr="00A55EED">
        <w:rPr>
          <w:rFonts w:eastAsia="標楷體"/>
        </w:rPr>
        <w:t xml:space="preserve"> Sport, 70(3):318-27. (SCI, MEDICINE, GENERAL &amp; INTERNAL,</w:t>
      </w:r>
      <w:r w:rsidR="00997443" w:rsidRPr="00A55EED">
        <w:t xml:space="preserve"> IF:</w:t>
      </w:r>
      <w:r w:rsidRPr="00A55EED">
        <w:rPr>
          <w:rFonts w:eastAsia="標楷體"/>
        </w:rPr>
        <w:t xml:space="preserve"> 0.202, 148/155=95.5%, </w:t>
      </w:r>
      <w:r w:rsidRPr="00A55EED">
        <w:rPr>
          <w:rFonts w:eastAsia="標楷體"/>
          <w:b/>
          <w:i/>
        </w:rPr>
        <w:t>NSC</w:t>
      </w:r>
      <w:r w:rsidRPr="00A55EED">
        <w:rPr>
          <w:b/>
          <w:i/>
        </w:rPr>
        <w:t xml:space="preserve"> </w:t>
      </w:r>
      <w:r w:rsidRPr="00A55EED">
        <w:rPr>
          <w:rFonts w:eastAsia="標楷體"/>
          <w:b/>
          <w:i/>
        </w:rPr>
        <w:t>102-2815-C-037-005-H</w:t>
      </w:r>
      <w:r w:rsidRPr="00A55EED">
        <w:rPr>
          <w:rFonts w:eastAsia="標楷體"/>
        </w:rPr>
        <w:t>)</w:t>
      </w:r>
    </w:p>
    <w:p w14:paraId="642E7D34" w14:textId="602E44C7" w:rsidR="00E00A60" w:rsidRPr="00FE0257" w:rsidRDefault="00AC6BFC" w:rsidP="00FE0257">
      <w:pPr>
        <w:numPr>
          <w:ilvl w:val="0"/>
          <w:numId w:val="41"/>
        </w:numPr>
        <w:adjustRightInd/>
        <w:snapToGrid w:val="0"/>
        <w:spacing w:line="240" w:lineRule="auto"/>
        <w:jc w:val="both"/>
        <w:rPr>
          <w:rFonts w:eastAsia="標楷體"/>
        </w:rPr>
      </w:pPr>
      <w:r w:rsidRPr="00A55EED">
        <w:rPr>
          <w:rFonts w:eastAsia="標楷體"/>
        </w:rPr>
        <w:t xml:space="preserve">Hong C.Y,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Song R, </w:t>
      </w:r>
      <w:proofErr w:type="spellStart"/>
      <w:r w:rsidRPr="00A55EED">
        <w:rPr>
          <w:rFonts w:eastAsia="標楷體"/>
        </w:rPr>
        <w:t>Nagurka</w:t>
      </w:r>
      <w:proofErr w:type="spellEnd"/>
      <w:r w:rsidRPr="00A55EED">
        <w:rPr>
          <w:rFonts w:eastAsia="標楷體"/>
        </w:rPr>
        <w:t xml:space="preserve"> M.L, Sung J.L, Yen C.W, June 2017, “Developing a Low-Cost Force Treadmill via Dynamic Modeling”, Journal of Healthcare Engineering, 2017 (2017):1-9. (</w:t>
      </w:r>
      <w:r w:rsidRPr="00A55EED">
        <w:rPr>
          <w:rFonts w:eastAsia="標楷體"/>
          <w:b/>
        </w:rPr>
        <w:t>SCIE</w:t>
      </w:r>
      <w:r w:rsidRPr="00A55EED">
        <w:rPr>
          <w:rFonts w:eastAsia="標楷體"/>
        </w:rPr>
        <w:t xml:space="preserve">, HEALTH CARE SCIENCES &amp; SERVICES, </w:t>
      </w:r>
      <w:r w:rsidR="00997443" w:rsidRPr="00A55EED">
        <w:t>IF:</w:t>
      </w:r>
      <w:r w:rsidRPr="00A55EED">
        <w:rPr>
          <w:rFonts w:eastAsia="標楷體"/>
        </w:rPr>
        <w:t>0.965, 80/90=88.9%)</w:t>
      </w:r>
    </w:p>
    <w:p w14:paraId="7904BA7B" w14:textId="30F708F8" w:rsidR="00C82F03" w:rsidRPr="00C82F03" w:rsidRDefault="00E00A60" w:rsidP="00C82F03">
      <w:pPr>
        <w:numPr>
          <w:ilvl w:val="0"/>
          <w:numId w:val="41"/>
        </w:numPr>
        <w:adjustRightInd/>
        <w:snapToGrid w:val="0"/>
        <w:spacing w:line="240" w:lineRule="auto"/>
        <w:jc w:val="both"/>
        <w:rPr>
          <w:rFonts w:eastAsia="標楷體"/>
        </w:rPr>
      </w:pPr>
      <w:r w:rsidRPr="00A55EED">
        <w:rPr>
          <w:rFonts w:eastAsia="標楷體"/>
        </w:rPr>
        <w:t xml:space="preserve">Yang, C.C,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Dec 2016, “Characteristics of the Motor Units during Sternocleidomastoid Isometric Flexion among Patients with Mechanical Neck Disorder and Asymptomatic Individuals”, PLOS ONE, 11(12): e0167737. (</w:t>
      </w:r>
      <w:r w:rsidRPr="00A55EED">
        <w:rPr>
          <w:rFonts w:eastAsia="標楷體"/>
          <w:b/>
        </w:rPr>
        <w:t>SCI</w:t>
      </w:r>
      <w:r w:rsidRPr="00A55EED">
        <w:rPr>
          <w:rFonts w:eastAsia="標楷體"/>
        </w:rPr>
        <w:t xml:space="preserve">, MULTIDISCIPLINARY SCIENCES, </w:t>
      </w:r>
      <w:r w:rsidR="00997443" w:rsidRPr="00A55EED">
        <w:t>IF:</w:t>
      </w:r>
      <w:r w:rsidRPr="00A55EED">
        <w:rPr>
          <w:rFonts w:eastAsia="標楷體"/>
        </w:rPr>
        <w:t>3.057, 11/63=17.5%)</w:t>
      </w:r>
    </w:p>
    <w:p w14:paraId="418CDC4D" w14:textId="4197D64A" w:rsidR="00E00A60" w:rsidRPr="00A55EED" w:rsidRDefault="00E00A60" w:rsidP="00D91B35">
      <w:pPr>
        <w:numPr>
          <w:ilvl w:val="0"/>
          <w:numId w:val="41"/>
        </w:numPr>
        <w:adjustRightInd/>
        <w:snapToGrid w:val="0"/>
        <w:spacing w:line="240" w:lineRule="auto"/>
        <w:jc w:val="both"/>
        <w:rPr>
          <w:rFonts w:eastAsia="標楷體"/>
        </w:rPr>
      </w:pPr>
      <w:r w:rsidRPr="00A55EED">
        <w:rPr>
          <w:rFonts w:eastAsia="標楷體"/>
        </w:rPr>
        <w:t xml:space="preserve">Chu I.H, </w:t>
      </w:r>
      <w:r w:rsidRPr="00A55EED">
        <w:t xml:space="preserve">C.R. </w:t>
      </w:r>
      <w:proofErr w:type="spellStart"/>
      <w:r w:rsidRPr="00A55EED">
        <w:t>Nigg</w:t>
      </w:r>
      <w:proofErr w:type="spellEnd"/>
      <w:r w:rsidRPr="00A55EED">
        <w:rPr>
          <w:rFonts w:eastAsia="標楷體"/>
        </w:rPr>
        <w:t xml:space="preserve">, Wu W.L,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Nov 2016, “Self-determined motivation predicts different physical activity behaviors in patients with coronary heart disease”, International Journal of Sport Psychology, 47(6): 545-558. (</w:t>
      </w:r>
      <w:r w:rsidRPr="00A55EED">
        <w:rPr>
          <w:rFonts w:eastAsia="標楷體"/>
          <w:b/>
        </w:rPr>
        <w:t>SSCI</w:t>
      </w:r>
      <w:r w:rsidRPr="00A55EED">
        <w:rPr>
          <w:rFonts w:eastAsia="標楷體"/>
        </w:rPr>
        <w:t>, PSYCHOLOGY, MULTIDISCIPLINARY,</w:t>
      </w:r>
      <w:r w:rsidR="00997443" w:rsidRPr="00A55EED">
        <w:t xml:space="preserve"> IF:</w:t>
      </w:r>
      <w:r w:rsidRPr="00A55EED">
        <w:rPr>
          <w:rFonts w:eastAsia="標楷體"/>
        </w:rPr>
        <w:t xml:space="preserve"> 0.871, 98/129 = 75.9%)</w:t>
      </w:r>
    </w:p>
    <w:p w14:paraId="53EC5488" w14:textId="20DF9FF1" w:rsidR="00E00A60" w:rsidRPr="00A55EED" w:rsidRDefault="00E00A60" w:rsidP="00D91B35">
      <w:pPr>
        <w:numPr>
          <w:ilvl w:val="0"/>
          <w:numId w:val="41"/>
        </w:numPr>
        <w:adjustRightInd/>
        <w:snapToGrid w:val="0"/>
        <w:spacing w:line="240" w:lineRule="auto"/>
        <w:jc w:val="both"/>
        <w:rPr>
          <w:rFonts w:eastAsia="標楷體"/>
        </w:rPr>
      </w:pPr>
      <w:r w:rsidRPr="00A55EED">
        <w:rPr>
          <w:rFonts w:eastAsia="標楷體"/>
        </w:rPr>
        <w:t xml:space="preserve">Liang T.C, Lin J.J,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Oct 2016, “Plantar Pressure Detection with Fiber Bragg Gratings Sensing System”, Sensors, 16(10):</w:t>
      </w:r>
      <w:r w:rsidRPr="00A55EED">
        <w:t xml:space="preserve"> </w:t>
      </w:r>
      <w:r w:rsidRPr="00A55EED">
        <w:rPr>
          <w:rFonts w:eastAsia="標楷體"/>
        </w:rPr>
        <w:t>E1766. (</w:t>
      </w:r>
      <w:r w:rsidRPr="00A55EED">
        <w:rPr>
          <w:rFonts w:eastAsia="標楷體"/>
          <w:b/>
        </w:rPr>
        <w:t>SCI</w:t>
      </w:r>
      <w:r w:rsidRPr="00A55EED">
        <w:rPr>
          <w:rFonts w:eastAsia="標楷體"/>
        </w:rPr>
        <w:t xml:space="preserve">, INSTRUMENTS &amp; INSTRUMENTATION, </w:t>
      </w:r>
      <w:r w:rsidR="00997443" w:rsidRPr="00A55EED">
        <w:t>IF:</w:t>
      </w:r>
      <w:r w:rsidRPr="00A55EED">
        <w:rPr>
          <w:rFonts w:eastAsia="標楷體"/>
        </w:rPr>
        <w:t>2.033, 12/56=21.4%)</w:t>
      </w:r>
    </w:p>
    <w:p w14:paraId="3E07AAA8" w14:textId="303327F4" w:rsidR="00833D53" w:rsidRPr="00A55EED" w:rsidRDefault="00833D53" w:rsidP="00D91B35">
      <w:pPr>
        <w:numPr>
          <w:ilvl w:val="0"/>
          <w:numId w:val="41"/>
        </w:numPr>
        <w:adjustRightInd/>
        <w:snapToGrid w:val="0"/>
        <w:spacing w:line="240" w:lineRule="auto"/>
        <w:jc w:val="both"/>
        <w:rPr>
          <w:rFonts w:eastAsia="標楷體"/>
        </w:rPr>
      </w:pPr>
      <w:r w:rsidRPr="00A55EED">
        <w:rPr>
          <w:rFonts w:eastAsia="標楷體"/>
        </w:rPr>
        <w:t xml:space="preserve">Chen J.Y, Chen J.J,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Sep 2016, “Pre-Exercise Health Screening and Risk Grading”, Family Medicine &amp; Primary Medical Care, 31(9):297-312.</w:t>
      </w:r>
    </w:p>
    <w:p w14:paraId="2C73C817" w14:textId="351711A0" w:rsidR="00E00A60" w:rsidRPr="00A55EED" w:rsidRDefault="00E00A60" w:rsidP="00D91B35">
      <w:pPr>
        <w:numPr>
          <w:ilvl w:val="0"/>
          <w:numId w:val="41"/>
        </w:numPr>
        <w:adjustRightInd/>
        <w:snapToGrid w:val="0"/>
        <w:spacing w:line="240" w:lineRule="auto"/>
        <w:jc w:val="both"/>
        <w:rPr>
          <w:rFonts w:eastAsia="標楷體"/>
        </w:rPr>
      </w:pPr>
      <w:r w:rsidRPr="00A55EED">
        <w:rPr>
          <w:rFonts w:eastAsia="標楷體"/>
        </w:rPr>
        <w:t>Hong C.Y,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Song R, </w:t>
      </w:r>
      <w:proofErr w:type="spellStart"/>
      <w:r w:rsidRPr="00A55EED">
        <w:rPr>
          <w:rFonts w:eastAsia="標楷體"/>
        </w:rPr>
        <w:t>Nagurka</w:t>
      </w:r>
      <w:proofErr w:type="spellEnd"/>
      <w:r w:rsidRPr="00A55EED">
        <w:rPr>
          <w:rFonts w:eastAsia="標楷體"/>
        </w:rPr>
        <w:t xml:space="preserve"> ML, Sung J.L, Yen C.W</w:t>
      </w:r>
      <w:r w:rsidRPr="00A55EED">
        <w:rPr>
          <w:rFonts w:eastAsia="標楷體"/>
          <w:vertAlign w:val="superscript"/>
        </w:rPr>
        <w:t>§</w:t>
      </w:r>
      <w:r w:rsidRPr="00A55EED">
        <w:rPr>
          <w:rFonts w:eastAsia="標楷體"/>
        </w:rPr>
        <w:t>*, August 2016, “Assessing postural stability via the correlation patterns of vertical ground reaction force components”, Biomedical Engineering Online, 15(1): 90. (</w:t>
      </w:r>
      <w:r w:rsidRPr="00A55EED">
        <w:rPr>
          <w:rFonts w:eastAsia="標楷體"/>
          <w:b/>
        </w:rPr>
        <w:t>SCI</w:t>
      </w:r>
      <w:r w:rsidRPr="00A55EED">
        <w:rPr>
          <w:rFonts w:eastAsia="標楷體"/>
        </w:rPr>
        <w:t xml:space="preserve">, ENGINEERING, BIOMEDICAL, </w:t>
      </w:r>
      <w:r w:rsidR="00997443" w:rsidRPr="00A55EED">
        <w:t>IF:</w:t>
      </w:r>
      <w:r w:rsidRPr="00A55EED">
        <w:rPr>
          <w:rFonts w:eastAsia="標楷體"/>
        </w:rPr>
        <w:t>1.382, 51/76=67.1%)</w:t>
      </w:r>
    </w:p>
    <w:p w14:paraId="510BF87F" w14:textId="366DD8A9" w:rsidR="00305ADE" w:rsidRPr="00A55EED" w:rsidRDefault="00305ADE" w:rsidP="00305ADE">
      <w:pPr>
        <w:numPr>
          <w:ilvl w:val="0"/>
          <w:numId w:val="41"/>
        </w:numPr>
        <w:adjustRightInd/>
        <w:snapToGrid w:val="0"/>
        <w:spacing w:line="240" w:lineRule="auto"/>
        <w:jc w:val="both"/>
        <w:rPr>
          <w:rFonts w:eastAsia="標楷體"/>
          <w:szCs w:val="20"/>
        </w:rPr>
      </w:pPr>
      <w:proofErr w:type="spellStart"/>
      <w:r w:rsidRPr="00A55EED">
        <w:rPr>
          <w:rFonts w:eastAsia="標楷體"/>
        </w:rPr>
        <w:t>Liaw</w:t>
      </w:r>
      <w:proofErr w:type="spellEnd"/>
      <w:r w:rsidRPr="00A55EED">
        <w:rPr>
          <w:rFonts w:eastAsia="標楷體"/>
        </w:rPr>
        <w:t xml:space="preserve"> L.J*, </w:t>
      </w:r>
      <w:proofErr w:type="spellStart"/>
      <w:r w:rsidRPr="00A55EED">
        <w:rPr>
          <w:rFonts w:eastAsia="標楷體"/>
        </w:rPr>
        <w:t>HouY.Y</w:t>
      </w:r>
      <w:proofErr w:type="spellEnd"/>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Huang Y.R, Huang W.H, June 2016, “Reproducibility of Tests for Muscle Performances of Abdominal Core Stabilizers by Using a New Pressure-Biofeedback System to Monitor the </w:t>
      </w:r>
      <w:proofErr w:type="spellStart"/>
      <w:r w:rsidRPr="00A55EED">
        <w:rPr>
          <w:rFonts w:eastAsia="標楷體"/>
        </w:rPr>
        <w:t>Lumbopelvic</w:t>
      </w:r>
      <w:proofErr w:type="spellEnd"/>
      <w:r w:rsidRPr="00A55EED">
        <w:rPr>
          <w:rFonts w:eastAsia="標楷體"/>
        </w:rPr>
        <w:t xml:space="preserve"> Position”, Formosan Journal of Physical Therapy, 41(2):64-84.</w:t>
      </w:r>
    </w:p>
    <w:p w14:paraId="70CFD64C" w14:textId="77777777" w:rsidR="00EF0732" w:rsidRPr="00A55EED" w:rsidRDefault="00EF0732" w:rsidP="00D91B35">
      <w:pPr>
        <w:numPr>
          <w:ilvl w:val="0"/>
          <w:numId w:val="41"/>
        </w:numPr>
        <w:adjustRightInd/>
        <w:snapToGrid w:val="0"/>
        <w:spacing w:line="240" w:lineRule="auto"/>
        <w:jc w:val="both"/>
        <w:rPr>
          <w:rFonts w:eastAsia="標楷體"/>
        </w:rPr>
      </w:pPr>
      <w:r w:rsidRPr="00A55EED">
        <w:rPr>
          <w:rFonts w:eastAsia="標楷體" w:hint="eastAsia"/>
        </w:rPr>
        <w:t>Lai Y.H</w:t>
      </w:r>
      <w:r w:rsidRPr="00A55EED">
        <w:rPr>
          <w:rFonts w:eastAsia="標楷體"/>
          <w:vertAlign w:val="superscript"/>
        </w:rPr>
        <w:t>§</w:t>
      </w:r>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w:t>
      </w:r>
      <w:r w:rsidRPr="00A55EED">
        <w:rPr>
          <w:rFonts w:eastAsia="標楷體" w:hint="eastAsia"/>
          <w:b/>
          <w:u w:val="single"/>
        </w:rPr>
        <w:t>.</w:t>
      </w:r>
      <w:r w:rsidRPr="00A55EED">
        <w:rPr>
          <w:rFonts w:eastAsia="標楷體"/>
          <w:b/>
          <w:u w:val="single"/>
        </w:rPr>
        <w:t>Y</w:t>
      </w:r>
      <w:r w:rsidRPr="00A55EED">
        <w:rPr>
          <w:rFonts w:eastAsia="標楷體" w:hint="eastAsia"/>
        </w:rPr>
        <w:t xml:space="preserve">, December 2015, </w:t>
      </w:r>
      <w:r w:rsidRPr="00A55EED">
        <w:rPr>
          <w:rFonts w:eastAsia="標楷體"/>
        </w:rPr>
        <w:t>“Finite Element Analysis and Empirical Analysis of a Cost-effective Pressure Ulcer-Preventing Mattress”</w:t>
      </w:r>
      <w:r w:rsidRPr="00A55EED">
        <w:rPr>
          <w:rFonts w:eastAsia="標楷體" w:hint="eastAsia"/>
        </w:rPr>
        <w:t xml:space="preserve">, </w:t>
      </w:r>
      <w:r w:rsidRPr="00A55EED">
        <w:rPr>
          <w:rFonts w:eastAsia="標楷體"/>
        </w:rPr>
        <w:t>International Journal of Automation and Smart Technology</w:t>
      </w:r>
      <w:r w:rsidRPr="00A55EED">
        <w:rPr>
          <w:rFonts w:eastAsia="標楷體" w:hint="eastAsia"/>
        </w:rPr>
        <w:t>, 5(4):209-215.</w:t>
      </w:r>
    </w:p>
    <w:p w14:paraId="705D076F" w14:textId="20E9B518" w:rsidR="00EF0732" w:rsidRPr="00A55EED" w:rsidRDefault="00EF0732" w:rsidP="00D91B35">
      <w:pPr>
        <w:numPr>
          <w:ilvl w:val="0"/>
          <w:numId w:val="41"/>
        </w:numPr>
        <w:adjustRightInd/>
        <w:snapToGrid w:val="0"/>
        <w:spacing w:line="240" w:lineRule="auto"/>
        <w:jc w:val="both"/>
        <w:rPr>
          <w:rFonts w:eastAsia="標楷體"/>
        </w:rPr>
      </w:pPr>
      <w:r w:rsidRPr="00A55EED">
        <w:rPr>
          <w:rFonts w:eastAsia="標楷體"/>
        </w:rPr>
        <w:t>You</w:t>
      </w:r>
      <w:r w:rsidRPr="00A55EED">
        <w:rPr>
          <w:rFonts w:eastAsia="標楷體" w:hint="eastAsia"/>
        </w:rPr>
        <w:t xml:space="preserve"> Y.L</w:t>
      </w:r>
      <w:r w:rsidRPr="00A55EED">
        <w:rPr>
          <w:rFonts w:eastAsia="標楷體"/>
          <w:vertAlign w:val="superscript"/>
        </w:rPr>
        <w:t>§</w:t>
      </w:r>
      <w:r w:rsidRPr="00A55EED">
        <w:rPr>
          <w:rFonts w:eastAsia="標楷體"/>
        </w:rPr>
        <w:t>, Su</w:t>
      </w:r>
      <w:r w:rsidRPr="00A55EED">
        <w:rPr>
          <w:rFonts w:eastAsia="標楷體" w:hint="eastAsia"/>
        </w:rPr>
        <w:t xml:space="preserve"> T.K</w:t>
      </w:r>
      <w:r w:rsidRPr="00A55EED">
        <w:rPr>
          <w:rFonts w:eastAsia="標楷體"/>
          <w:vertAlign w:val="superscript"/>
        </w:rPr>
        <w:t>§</w:t>
      </w:r>
      <w:r w:rsidRPr="00A55EED">
        <w:rPr>
          <w:rFonts w:eastAsia="標楷體"/>
        </w:rPr>
        <w:t xml:space="preserve">, </w:t>
      </w:r>
      <w:proofErr w:type="spellStart"/>
      <w:r w:rsidRPr="00A55EED">
        <w:rPr>
          <w:rFonts w:eastAsia="標楷體"/>
        </w:rPr>
        <w:t>Liaw</w:t>
      </w:r>
      <w:proofErr w:type="spellEnd"/>
      <w:r w:rsidRPr="00A55EED">
        <w:rPr>
          <w:rFonts w:eastAsia="標楷體" w:hint="eastAsia"/>
        </w:rPr>
        <w:t xml:space="preserve"> L.J</w:t>
      </w:r>
      <w:r w:rsidRPr="00A55EED">
        <w:rPr>
          <w:rFonts w:eastAsia="標楷體"/>
        </w:rPr>
        <w:t>, Wu</w:t>
      </w:r>
      <w:r w:rsidRPr="00A55EED">
        <w:rPr>
          <w:rFonts w:eastAsia="標楷體" w:hint="eastAsia"/>
        </w:rPr>
        <w:t xml:space="preserve"> W.L</w:t>
      </w:r>
      <w:r w:rsidRPr="00A55EED">
        <w:rPr>
          <w:rFonts w:eastAsia="標楷體"/>
        </w:rPr>
        <w:t>, Chu</w:t>
      </w:r>
      <w:r w:rsidRPr="00A55EED">
        <w:rPr>
          <w:rFonts w:eastAsia="標楷體" w:hint="eastAsia"/>
        </w:rPr>
        <w:t xml:space="preserve"> I.H</w:t>
      </w:r>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w:t>
      </w:r>
      <w:r w:rsidRPr="00A55EED">
        <w:rPr>
          <w:rFonts w:eastAsia="標楷體" w:hint="eastAsia"/>
          <w:b/>
          <w:u w:val="single"/>
        </w:rPr>
        <w:t>.</w:t>
      </w:r>
      <w:r w:rsidRPr="00A55EED">
        <w:rPr>
          <w:rFonts w:eastAsia="標楷體"/>
          <w:b/>
          <w:u w:val="single"/>
        </w:rPr>
        <w:t>Y</w:t>
      </w:r>
      <w:r w:rsidRPr="00A55EED">
        <w:rPr>
          <w:rFonts w:eastAsia="標楷體" w:hint="eastAsia"/>
        </w:rPr>
        <w:t xml:space="preserve">, </w:t>
      </w:r>
      <w:r w:rsidRPr="00A55EED">
        <w:rPr>
          <w:rFonts w:eastAsia="標楷體"/>
        </w:rPr>
        <w:t>Aug</w:t>
      </w:r>
      <w:r w:rsidR="007E237B" w:rsidRPr="00A55EED">
        <w:rPr>
          <w:rFonts w:eastAsia="標楷體"/>
        </w:rPr>
        <w:t>ust</w:t>
      </w:r>
      <w:r w:rsidRPr="00A55EED">
        <w:rPr>
          <w:rFonts w:eastAsia="標楷體"/>
        </w:rPr>
        <w:t xml:space="preserve"> </w:t>
      </w:r>
      <w:r w:rsidRPr="00A55EED">
        <w:rPr>
          <w:rFonts w:eastAsia="標楷體" w:hint="eastAsia"/>
        </w:rPr>
        <w:t xml:space="preserve">2015, </w:t>
      </w:r>
      <w:r w:rsidRPr="00A55EED">
        <w:rPr>
          <w:rFonts w:eastAsia="標楷體"/>
        </w:rPr>
        <w:t>“The Effect of Six Weeks Sling Exercise Training on Trunk Muscular Strength and Endurance for Client with Low Back Pain”</w:t>
      </w:r>
      <w:r w:rsidRPr="00A55EED">
        <w:rPr>
          <w:rFonts w:eastAsia="標楷體" w:hint="eastAsia"/>
        </w:rPr>
        <w:t xml:space="preserve">, </w:t>
      </w:r>
      <w:r w:rsidRPr="00A55EED">
        <w:rPr>
          <w:rFonts w:eastAsia="標楷體"/>
        </w:rPr>
        <w:t>Journal of Physical Therapy Science</w:t>
      </w:r>
      <w:r w:rsidRPr="00A55EED">
        <w:rPr>
          <w:rFonts w:eastAsia="標楷體" w:hint="eastAsia"/>
        </w:rPr>
        <w:t>, 27(8):2591-2596.</w:t>
      </w:r>
      <w:r w:rsidRPr="00A55EED">
        <w:rPr>
          <w:rFonts w:eastAsia="標楷體"/>
        </w:rPr>
        <w:t xml:space="preserve"> (</w:t>
      </w:r>
      <w:r w:rsidRPr="00A55EED">
        <w:rPr>
          <w:rFonts w:eastAsia="標楷體"/>
          <w:b/>
        </w:rPr>
        <w:t>SCI</w:t>
      </w:r>
      <w:r w:rsidRPr="00A55EED">
        <w:rPr>
          <w:rFonts w:eastAsia="標楷體"/>
        </w:rPr>
        <w:t>, R</w:t>
      </w:r>
      <w:r w:rsidRPr="00A55EED">
        <w:rPr>
          <w:rFonts w:eastAsia="標楷體" w:hint="eastAsia"/>
        </w:rPr>
        <w:t>EHABILITATION</w:t>
      </w:r>
      <w:r w:rsidRPr="00A55EED">
        <w:rPr>
          <w:rFonts w:eastAsia="標楷體"/>
        </w:rPr>
        <w:t>,</w:t>
      </w:r>
      <w:r w:rsidRPr="00A55EED">
        <w:rPr>
          <w:rFonts w:eastAsia="標楷體" w:hint="eastAsia"/>
        </w:rPr>
        <w:t xml:space="preserve"> </w:t>
      </w:r>
      <w:r w:rsidR="00997443" w:rsidRPr="00A55EED">
        <w:t>IF:</w:t>
      </w:r>
      <w:r w:rsidRPr="00A55EED">
        <w:rPr>
          <w:rFonts w:eastAsia="標楷體" w:hint="eastAsia"/>
        </w:rPr>
        <w:t>0.392</w:t>
      </w:r>
      <w:r w:rsidRPr="00A55EED">
        <w:rPr>
          <w:rFonts w:eastAsia="標楷體"/>
        </w:rPr>
        <w:t xml:space="preserve">, </w:t>
      </w:r>
      <w:r w:rsidRPr="00A55EED">
        <w:rPr>
          <w:rFonts w:eastAsia="標楷體" w:hint="eastAsia"/>
        </w:rPr>
        <w:t>61/64</w:t>
      </w:r>
      <w:r w:rsidRPr="00A55EED">
        <w:rPr>
          <w:rFonts w:eastAsia="標楷體"/>
        </w:rPr>
        <w:t>=0.</w:t>
      </w:r>
      <w:r w:rsidRPr="00A55EED">
        <w:rPr>
          <w:rFonts w:eastAsia="標楷體" w:hint="eastAsia"/>
        </w:rPr>
        <w:t>953</w:t>
      </w:r>
      <w:r w:rsidRPr="00A55EED">
        <w:rPr>
          <w:rFonts w:eastAsia="標楷體"/>
        </w:rPr>
        <w:t>)</w:t>
      </w:r>
    </w:p>
    <w:p w14:paraId="3BF327D5" w14:textId="6180569F"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Su B.L, Song R.,</w:t>
      </w:r>
      <w:r w:rsidRPr="00A55EED">
        <w:rPr>
          <w:rFonts w:eastAsia="標楷體"/>
          <w:b/>
          <w:bCs/>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Yen C.W.*, November, 2014, “</w:t>
      </w:r>
      <w:r w:rsidRPr="00A55EED">
        <w:rPr>
          <w:sz w:val="27"/>
          <w:szCs w:val="27"/>
        </w:rPr>
        <w:t>Characterizing Gait Asymmetry via Frequency Sub-band Components of the Ground Reaction Force</w:t>
      </w:r>
      <w:r w:rsidRPr="00A55EED">
        <w:rPr>
          <w:rFonts w:eastAsia="標楷體"/>
        </w:rPr>
        <w:t xml:space="preserve">”, </w:t>
      </w:r>
      <w:r w:rsidRPr="00A55EED">
        <w:rPr>
          <w:sz w:val="28"/>
          <w:szCs w:val="28"/>
        </w:rPr>
        <w:t xml:space="preserve">Biomedical Signal Processing and Control, </w:t>
      </w:r>
      <w:r w:rsidRPr="00A55EED">
        <w:rPr>
          <w:rFonts w:eastAsia="標楷體"/>
        </w:rPr>
        <w:t>18:56-60. (</w:t>
      </w:r>
      <w:r w:rsidRPr="00A55EED">
        <w:rPr>
          <w:rFonts w:eastAsia="標楷體"/>
          <w:b/>
          <w:bCs/>
        </w:rPr>
        <w:t>SCI</w:t>
      </w:r>
      <w:r w:rsidRPr="00A55EED">
        <w:rPr>
          <w:rFonts w:eastAsia="標楷體"/>
        </w:rPr>
        <w:t>,</w:t>
      </w:r>
      <w:r w:rsidRPr="00A55EED">
        <w:t xml:space="preserve"> </w:t>
      </w:r>
      <w:r w:rsidRPr="00A55EED">
        <w:rPr>
          <w:rFonts w:eastAsia="標楷體"/>
        </w:rPr>
        <w:t xml:space="preserve">MEDICAL LABORATORY TECHNOLOGY, </w:t>
      </w:r>
      <w:r w:rsidR="00997443" w:rsidRPr="00A55EED">
        <w:t>IF:</w:t>
      </w:r>
      <w:r w:rsidRPr="00A55EED">
        <w:rPr>
          <w:rFonts w:eastAsia="標楷體"/>
        </w:rPr>
        <w:t>1.419, 15/30=0.5)</w:t>
      </w:r>
    </w:p>
    <w:p w14:paraId="7A4BEF9E" w14:textId="254E1C72" w:rsidR="00F252F8" w:rsidRPr="00A55EED" w:rsidRDefault="00F252F8" w:rsidP="00D91B35">
      <w:pPr>
        <w:numPr>
          <w:ilvl w:val="0"/>
          <w:numId w:val="41"/>
        </w:numPr>
        <w:adjustRightInd/>
        <w:spacing w:line="240" w:lineRule="auto"/>
        <w:ind w:rightChars="57" w:right="137"/>
        <w:jc w:val="both"/>
        <w:rPr>
          <w:rFonts w:eastAsia="標楷體"/>
        </w:rPr>
      </w:pPr>
      <w:r w:rsidRPr="00A55EED">
        <w:rPr>
          <w:rFonts w:eastAsia="標楷體"/>
        </w:rPr>
        <w:t xml:space="preserve">Huang H.T, Liang J.M, Hung W.T,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October 2014, “Adaptive Patterns of Movement during Downward Reach and Pick-up Movements in Knee Osteoarthritis Patients Combined with Mild Low Back Pain”, Journal of Physical Therapy Science, 26(10):1527-30. (</w:t>
      </w:r>
      <w:r w:rsidRPr="00A55EED">
        <w:rPr>
          <w:rFonts w:eastAsia="標楷體"/>
          <w:b/>
          <w:bCs/>
        </w:rPr>
        <w:t>SCI</w:t>
      </w:r>
      <w:r w:rsidRPr="00A55EED">
        <w:rPr>
          <w:rFonts w:eastAsia="標楷體"/>
        </w:rPr>
        <w:t>, REHABILITATION,</w:t>
      </w:r>
      <w:r w:rsidRPr="00A55EED">
        <w:t xml:space="preserve"> </w:t>
      </w:r>
      <w:r w:rsidR="00997443" w:rsidRPr="00A55EED">
        <w:t>IF:</w:t>
      </w:r>
      <w:r w:rsidRPr="00A55EED">
        <w:rPr>
          <w:rFonts w:eastAsia="標楷體"/>
        </w:rPr>
        <w:t>0.392, 61/64=0.953)</w:t>
      </w:r>
    </w:p>
    <w:p w14:paraId="4E34670D" w14:textId="7B6D85F1" w:rsidR="00F252F8" w:rsidRPr="00A55EED" w:rsidRDefault="00F252F8" w:rsidP="00D91B35">
      <w:pPr>
        <w:numPr>
          <w:ilvl w:val="0"/>
          <w:numId w:val="41"/>
        </w:numPr>
        <w:adjustRightInd/>
        <w:snapToGrid w:val="0"/>
        <w:spacing w:line="240" w:lineRule="auto"/>
        <w:jc w:val="both"/>
        <w:rPr>
          <w:rFonts w:eastAsia="標楷體"/>
        </w:rPr>
      </w:pPr>
      <w:r w:rsidRPr="00A55EED">
        <w:t xml:space="preserve">Yang C.C,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August 2014, “Comparison of Neck Movement Smoothness between Clients with Mechanical Neck Disorder and Asymptomatic Individuals Using Spectrum </w:t>
      </w:r>
      <w:r w:rsidRPr="00A55EED">
        <w:rPr>
          <w:rFonts w:eastAsia="標楷體"/>
        </w:rPr>
        <w:t>Entropy</w:t>
      </w:r>
      <w:r w:rsidRPr="00A55EED">
        <w:t xml:space="preserve"> Method”, European Spine Journal, 23(8):1743-1748. (Correspondence Author, </w:t>
      </w:r>
      <w:r w:rsidRPr="00A55EED">
        <w:rPr>
          <w:b/>
          <w:bCs/>
        </w:rPr>
        <w:t>SCI</w:t>
      </w:r>
      <w:r w:rsidRPr="00A55EED">
        <w:t xml:space="preserve">, </w:t>
      </w:r>
      <w:r w:rsidRPr="00A55EED">
        <w:rPr>
          <w:rFonts w:eastAsia="標楷體"/>
        </w:rPr>
        <w:t>ORTHOPEDICS</w:t>
      </w:r>
      <w:r w:rsidRPr="00A55EED">
        <w:rPr>
          <w:sz w:val="26"/>
          <w:szCs w:val="26"/>
        </w:rPr>
        <w:t>,</w:t>
      </w:r>
      <w:r w:rsidRPr="00A55EED">
        <w:t xml:space="preserve"> </w:t>
      </w:r>
      <w:r w:rsidR="00997443" w:rsidRPr="00A55EED">
        <w:t>IF:</w:t>
      </w:r>
      <w:r w:rsidRPr="00A55EED">
        <w:t xml:space="preserve">2.066, 23/72=0.32, </w:t>
      </w:r>
      <w:r w:rsidRPr="00A55EED">
        <w:rPr>
          <w:rFonts w:eastAsia="標楷體"/>
          <w:b/>
          <w:bCs/>
          <w:i/>
          <w:iCs/>
        </w:rPr>
        <w:t>NHRI-EX103-10204EI</w:t>
      </w:r>
      <w:r w:rsidRPr="00A55EED">
        <w:t>)</w:t>
      </w:r>
    </w:p>
    <w:p w14:paraId="33B855E1" w14:textId="55FE40D4" w:rsidR="00305ADE" w:rsidRPr="00A55EED" w:rsidRDefault="00305ADE"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b/>
          <w:bCs/>
          <w:u w:val="single"/>
          <w:vertAlign w:val="superscript"/>
        </w:rPr>
        <w:t>,§</w:t>
      </w:r>
      <w:r w:rsidRPr="00A55EED">
        <w:rPr>
          <w:rFonts w:eastAsia="標楷體"/>
        </w:rPr>
        <w:t>, Yang C.P</w:t>
      </w:r>
      <w:r w:rsidRPr="00A55EED">
        <w:rPr>
          <w:rFonts w:eastAsia="標楷體"/>
          <w:vertAlign w:val="superscript"/>
        </w:rPr>
        <w:t>§</w:t>
      </w:r>
      <w:r w:rsidRPr="00A55EED">
        <w:rPr>
          <w:rFonts w:eastAsia="標楷體"/>
        </w:rPr>
        <w:t xml:space="preserve">, Yu Y.L, Chen S.K, Yang C.H, </w:t>
      </w:r>
      <w:proofErr w:type="spellStart"/>
      <w:r w:rsidRPr="00A55EED">
        <w:rPr>
          <w:rFonts w:eastAsia="標楷體"/>
        </w:rPr>
        <w:t>Hou</w:t>
      </w:r>
      <w:proofErr w:type="spellEnd"/>
      <w:r w:rsidRPr="00A55EED">
        <w:rPr>
          <w:rFonts w:eastAsia="標楷體"/>
        </w:rPr>
        <w:t xml:space="preserve"> Y.Y, Wu W.L, June 2014, </w:t>
      </w:r>
      <w:r w:rsidRPr="00A55EED">
        <w:rPr>
          <w:rFonts w:eastAsia="標楷體"/>
        </w:rPr>
        <w:lastRenderedPageBreak/>
        <w:t>“Underlying Mechanisms of Tai-Chi-</w:t>
      </w:r>
      <w:proofErr w:type="spellStart"/>
      <w:r w:rsidRPr="00A55EED">
        <w:rPr>
          <w:rFonts w:eastAsia="標楷體"/>
        </w:rPr>
        <w:t>Chuan</w:t>
      </w:r>
      <w:proofErr w:type="spellEnd"/>
      <w:r w:rsidRPr="00A55EED">
        <w:rPr>
          <w:rFonts w:eastAsia="標楷體"/>
        </w:rPr>
        <w:t xml:space="preserve"> Training for Improving Balance Ability in the Elders”, Chinese Journal of Integrative Medicine, 20(6):409-415. (</w:t>
      </w:r>
      <w:r w:rsidRPr="00A55EED">
        <w:rPr>
          <w:rFonts w:eastAsia="標楷體"/>
          <w:vertAlign w:val="superscript"/>
        </w:rPr>
        <w:t>§</w:t>
      </w:r>
      <w:r w:rsidRPr="00A55EED">
        <w:rPr>
          <w:rFonts w:eastAsia="標楷體"/>
        </w:rPr>
        <w:t xml:space="preserve">Equal Contribution, Correspondence Author, </w:t>
      </w:r>
      <w:r w:rsidRPr="00A55EED">
        <w:rPr>
          <w:rFonts w:eastAsia="標楷體"/>
          <w:b/>
          <w:bCs/>
        </w:rPr>
        <w:t>SCI</w:t>
      </w:r>
      <w:r w:rsidRPr="00A55EED">
        <w:rPr>
          <w:rFonts w:eastAsia="標楷體"/>
        </w:rPr>
        <w:t xml:space="preserve">, INTEGRATIVE &amp; COMPLEMENTARY MEDICINE, </w:t>
      </w:r>
      <w:r w:rsidRPr="00A55EED">
        <w:t>IF:</w:t>
      </w:r>
      <w:r w:rsidRPr="00A55EED">
        <w:rPr>
          <w:rFonts w:eastAsia="標楷體"/>
        </w:rPr>
        <w:t xml:space="preserve">1.217, 14/24=0.58, </w:t>
      </w:r>
      <w:r w:rsidRPr="00A55EED">
        <w:rPr>
          <w:rFonts w:eastAsia="標楷體"/>
          <w:b/>
          <w:bCs/>
          <w:i/>
          <w:iCs/>
        </w:rPr>
        <w:t>DOH95-TD-M-113-019-(1/2&amp;2/2)</w:t>
      </w:r>
      <w:r w:rsidRPr="00A55EED">
        <w:rPr>
          <w:rFonts w:eastAsia="標楷體"/>
        </w:rPr>
        <w:t xml:space="preserve"> and </w:t>
      </w:r>
      <w:r w:rsidRPr="00A55EED">
        <w:rPr>
          <w:rFonts w:eastAsia="標楷體"/>
          <w:b/>
          <w:bCs/>
          <w:i/>
          <w:iCs/>
        </w:rPr>
        <w:t>Changhua Christian Hospital grant, 97-CCH-KMU-006, Taiwan</w:t>
      </w:r>
      <w:r w:rsidRPr="00A55EED">
        <w:rPr>
          <w:rFonts w:eastAsia="標楷體"/>
        </w:rPr>
        <w:t>)</w:t>
      </w:r>
    </w:p>
    <w:p w14:paraId="111FEAD1" w14:textId="0D360449" w:rsidR="00F252F8" w:rsidRPr="00A55EED" w:rsidRDefault="00F252F8" w:rsidP="00305ADE">
      <w:pPr>
        <w:numPr>
          <w:ilvl w:val="0"/>
          <w:numId w:val="41"/>
        </w:numPr>
        <w:adjustRightInd/>
        <w:snapToGrid w:val="0"/>
        <w:spacing w:line="240" w:lineRule="auto"/>
        <w:jc w:val="both"/>
        <w:rPr>
          <w:rFonts w:eastAsia="標楷體"/>
        </w:rPr>
      </w:pPr>
      <w:r w:rsidRPr="00A55EED">
        <w:rPr>
          <w:rFonts w:eastAsia="標楷體"/>
        </w:rPr>
        <w:t>Huang H.T, Liang J.M, Hung W.T, Chen Y.Y,</w:t>
      </w:r>
      <w:r w:rsidRPr="00A55EED">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June 2014, “Timeframe for Return to Driving for Patients with Minimally Invasive Knee Arthroplasty is Associated with Knee Performance on Functional Tests”,</w:t>
      </w:r>
      <w:r w:rsidRPr="00A55EED">
        <w:t xml:space="preserve"> </w:t>
      </w:r>
      <w:r w:rsidRPr="00A55EED">
        <w:rPr>
          <w:rFonts w:eastAsia="標楷體"/>
        </w:rPr>
        <w:t>BMC Musculoskeletal Disorders, 15:198. (</w:t>
      </w:r>
      <w:r w:rsidRPr="00A55EED">
        <w:rPr>
          <w:rFonts w:eastAsia="標楷體"/>
          <w:b/>
          <w:bCs/>
        </w:rPr>
        <w:t>SCI</w:t>
      </w:r>
      <w:r w:rsidRPr="00A55EED">
        <w:rPr>
          <w:rFonts w:eastAsia="標楷體"/>
        </w:rPr>
        <w:t>,</w:t>
      </w:r>
      <w:r w:rsidRPr="00A55EED">
        <w:rPr>
          <w:rFonts w:eastAsia="標楷體"/>
          <w:b/>
          <w:bCs/>
        </w:rPr>
        <w:t xml:space="preserve"> </w:t>
      </w:r>
      <w:r w:rsidRPr="00A55EED">
        <w:rPr>
          <w:rFonts w:eastAsia="標楷體"/>
        </w:rPr>
        <w:t>ORTHOPEDICS</w:t>
      </w:r>
      <w:r w:rsidRPr="00A55EED">
        <w:rPr>
          <w:sz w:val="26"/>
          <w:szCs w:val="26"/>
        </w:rPr>
        <w:t>,</w:t>
      </w:r>
      <w:r w:rsidR="00997443" w:rsidRPr="00A55EED">
        <w:t xml:space="preserve"> IF:</w:t>
      </w:r>
      <w:r w:rsidRPr="00A55EED">
        <w:rPr>
          <w:sz w:val="26"/>
          <w:szCs w:val="26"/>
        </w:rPr>
        <w:t xml:space="preserve"> </w:t>
      </w:r>
      <w:r w:rsidRPr="00A55EED">
        <w:t>1.717, 30/72</w:t>
      </w:r>
      <w:r w:rsidRPr="00A55EED">
        <w:rPr>
          <w:sz w:val="26"/>
          <w:szCs w:val="26"/>
        </w:rPr>
        <w:t>=0.417</w:t>
      </w:r>
      <w:r w:rsidRPr="00A55EED">
        <w:rPr>
          <w:rFonts w:eastAsia="標楷體"/>
          <w:b/>
          <w:bCs/>
        </w:rPr>
        <w:t>)</w:t>
      </w:r>
    </w:p>
    <w:p w14:paraId="10800D40" w14:textId="33D38218"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Lin H.T, Chen Y.Y, Wang D.C, Chou P.H,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Ju</w:t>
      </w:r>
      <w:r w:rsidR="00305ADE" w:rsidRPr="00A55EED">
        <w:rPr>
          <w:rFonts w:eastAsia="標楷體"/>
        </w:rPr>
        <w:t xml:space="preserve">ne, 2014, “The Acute Effect of </w:t>
      </w:r>
      <w:r w:rsidRPr="00A55EED">
        <w:rPr>
          <w:rFonts w:eastAsia="標楷體"/>
        </w:rPr>
        <w:t>Training Frequencies and Number of Sets of Whole Body Vibration on Knee Joint Proprioception”, Journal of Mechanics in Medicine and Biology, 14(3):345-7.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0.731, 68/76=0.895)</w:t>
      </w:r>
    </w:p>
    <w:p w14:paraId="1B890201" w14:textId="07F0036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Chen Y.Y, Wang C.C, Chen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Liaw</w:t>
      </w:r>
      <w:proofErr w:type="spellEnd"/>
      <w:r w:rsidRPr="00A55EED">
        <w:rPr>
          <w:rFonts w:eastAsia="標楷體"/>
        </w:rPr>
        <w:t xml:space="preserve"> L.J, March 2014, “Influence of Working Memory Task and Time on Postural Control in Children with Attention Deficit Hyperactivity Disorder”, Journal of Physical Therapy Science, 26(3):345-7. (</w:t>
      </w:r>
      <w:r w:rsidRPr="00A55EED">
        <w:rPr>
          <w:rFonts w:eastAsia="標楷體"/>
          <w:b/>
          <w:bCs/>
        </w:rPr>
        <w:t>SCI</w:t>
      </w:r>
      <w:r w:rsidRPr="00A55EED">
        <w:rPr>
          <w:rFonts w:eastAsia="標楷體"/>
        </w:rPr>
        <w:t xml:space="preserve">, REHABILITATION, </w:t>
      </w:r>
      <w:r w:rsidR="00997443" w:rsidRPr="00A55EED">
        <w:t>IF:</w:t>
      </w:r>
      <w:r w:rsidRPr="00A55EED">
        <w:rPr>
          <w:rFonts w:eastAsia="標楷體"/>
        </w:rPr>
        <w:t>0.392, 61/64=0.953)</w:t>
      </w:r>
    </w:p>
    <w:p w14:paraId="721EAB37" w14:textId="07CA56B1"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Chen Y.Y, </w:t>
      </w:r>
      <w:proofErr w:type="spellStart"/>
      <w:r w:rsidRPr="00A55EED">
        <w:rPr>
          <w:rFonts w:eastAsia="標楷體"/>
        </w:rPr>
        <w:t>Liaw</w:t>
      </w:r>
      <w:proofErr w:type="spellEnd"/>
      <w:r w:rsidRPr="00A55EED">
        <w:rPr>
          <w:rFonts w:eastAsia="標楷體"/>
        </w:rPr>
        <w:t xml:space="preserve"> L.J, Liang J.M, Hung W.T,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May 2013, “Timing Perception and Motor Coordination on Rope Jumping in Children with Attention Deficit Hyperactivity Disorder”, Physical Therapy in Sport, 14(2):105-109. (</w:t>
      </w:r>
      <w:r w:rsidRPr="00A55EED">
        <w:rPr>
          <w:rFonts w:eastAsia="標楷體"/>
          <w:b/>
          <w:bCs/>
        </w:rPr>
        <w:t xml:space="preserve">SCI, </w:t>
      </w:r>
      <w:r w:rsidRPr="00A55EED">
        <w:rPr>
          <w:rFonts w:eastAsia="標楷體"/>
        </w:rPr>
        <w:t>SPORT SCIENCES,</w:t>
      </w:r>
      <w:r w:rsidRPr="00A55EED">
        <w:t xml:space="preserve"> </w:t>
      </w:r>
      <w:r w:rsidR="00997443" w:rsidRPr="00A55EED">
        <w:t>IF:</w:t>
      </w:r>
      <w:r w:rsidRPr="00A55EED">
        <w:rPr>
          <w:rFonts w:eastAsia="標楷體"/>
        </w:rPr>
        <w:t>1.653, 36/81=0.444)</w:t>
      </w:r>
    </w:p>
    <w:p w14:paraId="1D9B486E" w14:textId="6869DC3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Huang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Tsai C.Y, Su F.C, April 2013, “Mechanical Energy and Power Flow Analysis of Wheelchair Use with Different Camber Settings”, Computer Methods in Biomechanics and Biomedical Engineering, 16(4):403-412. (</w:t>
      </w:r>
      <w:r w:rsidRPr="00A55EED">
        <w:rPr>
          <w:rFonts w:eastAsia="標楷體"/>
          <w:b/>
          <w:bCs/>
        </w:rPr>
        <w:t xml:space="preserve">SCI, </w:t>
      </w:r>
      <w:r w:rsidRPr="00A55EED">
        <w:rPr>
          <w:rFonts w:eastAsia="標楷體"/>
        </w:rPr>
        <w:t xml:space="preserve">ENGINEERING, BIOMEDICAL, </w:t>
      </w:r>
      <w:r w:rsidR="00997443" w:rsidRPr="00A55EED">
        <w:t>IF:</w:t>
      </w:r>
      <w:r w:rsidRPr="00A55EED">
        <w:rPr>
          <w:rFonts w:eastAsia="標楷體"/>
        </w:rPr>
        <w:t>1.770, 38/76= 0.5</w:t>
      </w:r>
      <w:r w:rsidRPr="00A55EED">
        <w:rPr>
          <w:rFonts w:eastAsia="標楷體"/>
          <w:b/>
          <w:bCs/>
        </w:rPr>
        <w:t>)</w:t>
      </w:r>
    </w:p>
    <w:p w14:paraId="693669B8" w14:textId="76EBA90E"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rPr>
        <w:t>Liaw</w:t>
      </w:r>
      <w:proofErr w:type="spellEnd"/>
      <w:r w:rsidRPr="00A55EED">
        <w:rPr>
          <w:rFonts w:eastAsia="標楷體"/>
        </w:rPr>
        <w:t xml:space="preserve"> L.J, Lin S.D,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Ho Y.Y, </w:t>
      </w:r>
      <w:proofErr w:type="spellStart"/>
      <w:r w:rsidRPr="00A55EED">
        <w:rPr>
          <w:rFonts w:eastAsia="標楷體"/>
        </w:rPr>
        <w:t>Hou</w:t>
      </w:r>
      <w:proofErr w:type="spellEnd"/>
      <w:r w:rsidRPr="00A55EED">
        <w:rPr>
          <w:rFonts w:eastAsia="標楷體"/>
        </w:rPr>
        <w:t xml:space="preserve"> M.F, Hsu A.T, March 2013, “Ultrasound Imaging Evaluation of Abdominal Muscles after Breast Reconstruction with a Unilateral </w:t>
      </w:r>
      <w:proofErr w:type="spellStart"/>
      <w:r w:rsidRPr="00A55EED">
        <w:rPr>
          <w:rFonts w:eastAsia="標楷體"/>
        </w:rPr>
        <w:t>Pedicled</w:t>
      </w:r>
      <w:proofErr w:type="spellEnd"/>
      <w:r w:rsidRPr="00A55EED">
        <w:rPr>
          <w:rFonts w:eastAsia="標楷體"/>
        </w:rPr>
        <w:t xml:space="preserve"> Transverse Rectus Abdominis </w:t>
      </w:r>
      <w:proofErr w:type="spellStart"/>
      <w:r w:rsidRPr="00A55EED">
        <w:rPr>
          <w:rFonts w:eastAsia="標楷體"/>
        </w:rPr>
        <w:t>Myocutaneous</w:t>
      </w:r>
      <w:proofErr w:type="spellEnd"/>
      <w:r w:rsidRPr="00A55EED">
        <w:rPr>
          <w:rFonts w:eastAsia="標楷體"/>
        </w:rPr>
        <w:t xml:space="preserve"> Flap”, Physical Therapy, 93(3):356-368. (</w:t>
      </w:r>
      <w:r w:rsidRPr="00A55EED">
        <w:rPr>
          <w:rFonts w:eastAsia="標楷體"/>
          <w:b/>
          <w:bCs/>
        </w:rPr>
        <w:t>SCI</w:t>
      </w:r>
      <w:r w:rsidRPr="00A55EED">
        <w:rPr>
          <w:rFonts w:eastAsia="標楷體"/>
        </w:rPr>
        <w:t xml:space="preserve">, REHABILITATION, </w:t>
      </w:r>
      <w:r w:rsidR="00997443" w:rsidRPr="00A55EED">
        <w:t>IF:</w:t>
      </w:r>
      <w:r w:rsidRPr="00A55EED">
        <w:rPr>
          <w:rFonts w:eastAsia="標楷體"/>
        </w:rPr>
        <w:t>2.526, 8/64=0.031)</w:t>
      </w:r>
    </w:p>
    <w:p w14:paraId="678295CD" w14:textId="26745380"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Chen S.K, Wu M.T, Huang C.H, Wu J.H,</w:t>
      </w:r>
      <w:r w:rsidRPr="00A55EED">
        <w:rPr>
          <w:rFonts w:eastAsia="標楷體"/>
          <w:b/>
          <w:bCs/>
          <w:u w:val="single"/>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February 2013, “The Analysis of Upper Limb Movement and EMG Activation During the Snatch Under Various Loading Conditions”, Journal of Mechanics in Medicine and Biology, 13(1):1-13. (</w:t>
      </w:r>
      <w:r w:rsidRPr="00A55EED">
        <w:rPr>
          <w:rFonts w:eastAsia="標楷體"/>
          <w:b/>
          <w:bCs/>
        </w:rPr>
        <w:t>SCI</w:t>
      </w:r>
      <w:r w:rsidRPr="00A55EED">
        <w:rPr>
          <w:rFonts w:eastAsia="標楷體"/>
        </w:rPr>
        <w:t>, ENGINEERING, BIOMEDICAL,</w:t>
      </w:r>
      <w:r w:rsidR="00997443" w:rsidRPr="00A55EED">
        <w:t xml:space="preserve"> IF:</w:t>
      </w:r>
      <w:r w:rsidRPr="00A55EED">
        <w:rPr>
          <w:rFonts w:eastAsia="標楷體"/>
        </w:rPr>
        <w:t>0.758, 63/79=0.125)</w:t>
      </w:r>
    </w:p>
    <w:p w14:paraId="17B9D123" w14:textId="24A0DDD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Wang C.C, Chen C.H, Lai C.L, Yang P.C,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December 2012, “Influence of Therapy Ball Seats on Attentional Ability in Children with Attention Deficit/Hyperactivity Disorder”, Journal of Physical Therapy Science, 24 (11): 1177-1182. (</w:t>
      </w:r>
      <w:r w:rsidRPr="00A55EED">
        <w:rPr>
          <w:rFonts w:eastAsia="標楷體"/>
          <w:b/>
          <w:bCs/>
        </w:rPr>
        <w:t>SCI</w:t>
      </w:r>
      <w:r w:rsidRPr="00A55EED">
        <w:rPr>
          <w:rFonts w:eastAsia="標楷體"/>
        </w:rPr>
        <w:t xml:space="preserve">, REHABILITATION, </w:t>
      </w:r>
      <w:r w:rsidR="00997443" w:rsidRPr="00A55EED">
        <w:t>IF:</w:t>
      </w:r>
      <w:r w:rsidRPr="00A55EED">
        <w:rPr>
          <w:rFonts w:eastAsia="標楷體"/>
        </w:rPr>
        <w:t>0.392, 61/64=0.953)</w:t>
      </w:r>
    </w:p>
    <w:p w14:paraId="4E98E243" w14:textId="119A374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Yang C.C,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December 2012, “A New Concept for Quantifying the Complicated Kinematics of the Cervical Spine and Its Application in Evaluating the Impairment of Clients with Mechanical Neck Disorders”, Sensors, 12(12):17463- 17475. (Correspondence Author, </w:t>
      </w:r>
      <w:r w:rsidRPr="00A55EED">
        <w:rPr>
          <w:rFonts w:eastAsia="標楷體"/>
          <w:b/>
          <w:bCs/>
        </w:rPr>
        <w:t>SCI</w:t>
      </w:r>
      <w:r w:rsidRPr="00A55EED">
        <w:rPr>
          <w:rFonts w:eastAsia="標楷體"/>
        </w:rPr>
        <w:t xml:space="preserve">, INSTRUMENTS &amp; INSTRUMENTATION, </w:t>
      </w:r>
      <w:r w:rsidR="00997443" w:rsidRPr="00A55EED">
        <w:t>IF:</w:t>
      </w:r>
      <w:r w:rsidRPr="00A55EED">
        <w:rPr>
          <w:rFonts w:eastAsia="標楷體"/>
        </w:rPr>
        <w:t>2.245, 10/56=0.179)</w:t>
      </w:r>
    </w:p>
    <w:p w14:paraId="5A2D072B" w14:textId="1DB9B3B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b/>
          <w:bCs/>
          <w:u w:val="single"/>
          <w:vertAlign w:val="superscript"/>
        </w:rPr>
        <w:t>,§</w:t>
      </w:r>
      <w:r w:rsidRPr="00A55EED">
        <w:rPr>
          <w:rFonts w:eastAsia="標楷體"/>
        </w:rPr>
        <w:t xml:space="preserve">, Wang Y.L§, Huang Y.H, Yang C.H, </w:t>
      </w:r>
      <w:proofErr w:type="spellStart"/>
      <w:r w:rsidRPr="00A55EED">
        <w:rPr>
          <w:rFonts w:eastAsia="標楷體"/>
        </w:rPr>
        <w:t>Hou</w:t>
      </w:r>
      <w:proofErr w:type="spellEnd"/>
      <w:r w:rsidRPr="00A55EED">
        <w:rPr>
          <w:rFonts w:eastAsia="標楷體"/>
        </w:rPr>
        <w:t xml:space="preserve"> Y.Y, </w:t>
      </w:r>
      <w:proofErr w:type="spellStart"/>
      <w:r w:rsidRPr="00A55EED">
        <w:rPr>
          <w:rFonts w:eastAsia="標楷體"/>
        </w:rPr>
        <w:t>Harn</w:t>
      </w:r>
      <w:proofErr w:type="spellEnd"/>
      <w:r w:rsidRPr="00A55EED">
        <w:rPr>
          <w:rFonts w:eastAsia="標楷體"/>
        </w:rPr>
        <w:t xml:space="preserve"> I.C, You Y.L, December 2012, “Comparison of the EMG Activation Level and Unilateral Selectivity of Erector </w:t>
      </w:r>
      <w:proofErr w:type="spellStart"/>
      <w:r w:rsidRPr="00A55EED">
        <w:rPr>
          <w:rFonts w:eastAsia="標楷體"/>
        </w:rPr>
        <w:t>Spinae</w:t>
      </w:r>
      <w:proofErr w:type="spellEnd"/>
      <w:r w:rsidRPr="00A55EED">
        <w:rPr>
          <w:rFonts w:eastAsia="標楷體"/>
        </w:rPr>
        <w:t xml:space="preserve"> During Different Selected Movements”, International Journal of Rehabilitation Research, 35(4):345-351. (</w:t>
      </w:r>
      <w:r w:rsidRPr="00A55EED">
        <w:rPr>
          <w:rFonts w:eastAsia="標楷體"/>
          <w:vertAlign w:val="superscript"/>
        </w:rPr>
        <w:t xml:space="preserve">§ </w:t>
      </w:r>
      <w:r w:rsidRPr="00A55EED">
        <w:rPr>
          <w:rFonts w:eastAsia="標楷體"/>
        </w:rPr>
        <w:t xml:space="preserve">Equal Contribution, Correspondence Author, </w:t>
      </w:r>
      <w:r w:rsidRPr="00A55EED">
        <w:rPr>
          <w:rFonts w:eastAsia="標楷體"/>
          <w:b/>
          <w:bCs/>
        </w:rPr>
        <w:t>SSCI</w:t>
      </w:r>
      <w:r w:rsidRPr="00A55EED">
        <w:rPr>
          <w:rFonts w:eastAsia="標楷體"/>
        </w:rPr>
        <w:t xml:space="preserve">, REHABILITATION, </w:t>
      </w:r>
      <w:r w:rsidR="00997443" w:rsidRPr="00A55EED">
        <w:t>IF:</w:t>
      </w:r>
      <w:r w:rsidRPr="00A55EED">
        <w:rPr>
          <w:rFonts w:eastAsia="標楷體"/>
        </w:rPr>
        <w:t>1.284, 37/64=0.578)</w:t>
      </w:r>
    </w:p>
    <w:p w14:paraId="0C78ECDE"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rPr>
        <w:t>Lih-Jiun</w:t>
      </w:r>
      <w:proofErr w:type="spellEnd"/>
      <w:r w:rsidRPr="00A55EED">
        <w:rPr>
          <w:rFonts w:eastAsia="標楷體"/>
        </w:rPr>
        <w:t xml:space="preserve"> </w:t>
      </w:r>
      <w:proofErr w:type="spellStart"/>
      <w:r w:rsidRPr="00A55EED">
        <w:rPr>
          <w:rFonts w:eastAsia="標楷體"/>
        </w:rPr>
        <w:t>Liaw</w:t>
      </w:r>
      <w:proofErr w:type="spellEnd"/>
      <w:r w:rsidRPr="00A55EED">
        <w:rPr>
          <w:rFonts w:eastAsia="標楷體"/>
        </w:rPr>
        <w:t xml:space="preserve">*, Wen-Lan Wu, </w:t>
      </w:r>
      <w:r w:rsidRPr="00A55EED">
        <w:rPr>
          <w:rFonts w:eastAsia="標楷體"/>
          <w:b/>
          <w:bCs/>
          <w:u w:val="single"/>
        </w:rPr>
        <w:t xml:space="preserve">Lan-Yuen </w:t>
      </w:r>
      <w:proofErr w:type="spellStart"/>
      <w:r w:rsidRPr="00A55EED">
        <w:rPr>
          <w:rFonts w:eastAsia="標楷體"/>
          <w:b/>
          <w:bCs/>
          <w:u w:val="single"/>
        </w:rPr>
        <w:t>Guo</w:t>
      </w:r>
      <w:proofErr w:type="spellEnd"/>
      <w:r w:rsidRPr="00A55EED">
        <w:rPr>
          <w:rFonts w:eastAsia="標楷體"/>
        </w:rPr>
        <w:t>, December 2012, “Stabilizing Ability of Abdominal Muscles as Measured by Two Leg Loading Tests in Healthy Female”, Formosan Journal of. Physical Therapy, 37(4):297-308.</w:t>
      </w:r>
    </w:p>
    <w:p w14:paraId="1623B7E0" w14:textId="26A60FFF"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Chen Y.Y, Chen C.H, Wang C.C, </w:t>
      </w:r>
      <w:proofErr w:type="spellStart"/>
      <w:r w:rsidRPr="00A55EED">
        <w:rPr>
          <w:rFonts w:eastAsia="標楷體"/>
        </w:rPr>
        <w:t>Liaw</w:t>
      </w:r>
      <w:proofErr w:type="spellEnd"/>
      <w:r w:rsidRPr="00A55EED">
        <w:rPr>
          <w:rFonts w:eastAsia="標楷體"/>
        </w:rPr>
        <w:t xml:space="preserve"> L.J,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Wu W.L, September 2012, </w:t>
      </w:r>
      <w:r w:rsidRPr="00A55EED">
        <w:rPr>
          <w:rFonts w:eastAsia="標楷體"/>
        </w:rPr>
        <w:lastRenderedPageBreak/>
        <w:t xml:space="preserve">“Comparison of Dynamic Balance under Dual and Simple Task Conditions in Children with Attention Deficit Hyperactivity Disorder”, Journal of Physical Therapy Science, 24(8):633-637. (SCI, REHABILITATION, </w:t>
      </w:r>
      <w:r w:rsidR="00997443" w:rsidRPr="00A55EED">
        <w:t>IF:</w:t>
      </w:r>
      <w:r w:rsidRPr="00A55EED">
        <w:rPr>
          <w:rFonts w:eastAsia="標楷體"/>
        </w:rPr>
        <w:t>0.392, 61/64=0.953)</w:t>
      </w:r>
    </w:p>
    <w:p w14:paraId="7351BAD4" w14:textId="618E2C22"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Lee S.Y, Lin C.F, Yang C.H, </w:t>
      </w:r>
      <w:proofErr w:type="spellStart"/>
      <w:r w:rsidRPr="00A55EED">
        <w:rPr>
          <w:rFonts w:eastAsia="標楷體"/>
        </w:rPr>
        <w:t>Hou</w:t>
      </w:r>
      <w:proofErr w:type="spellEnd"/>
      <w:r w:rsidRPr="00A55EED">
        <w:rPr>
          <w:rFonts w:eastAsia="標楷體"/>
        </w:rPr>
        <w:t xml:space="preserve"> Y.Y, Wu W.L, Lin H.T, March 2012,  “Three-Dimensional Characteristics of Neck Movements in Subjects with Mechanical Neck Disorder”, Journal of Back and Musculoskeletal Rehabilitation, 25(1):47-53. (Correspondence Author, </w:t>
      </w:r>
      <w:r w:rsidRPr="00A55EED">
        <w:rPr>
          <w:rFonts w:eastAsia="標楷體"/>
          <w:b/>
          <w:bCs/>
        </w:rPr>
        <w:t>SCI</w:t>
      </w:r>
      <w:r w:rsidRPr="00A55EED">
        <w:rPr>
          <w:rFonts w:eastAsia="標楷體"/>
        </w:rPr>
        <w:t xml:space="preserve">, REHABILITATION, </w:t>
      </w:r>
      <w:r w:rsidR="00997443" w:rsidRPr="00A55EED">
        <w:t>IF:</w:t>
      </w:r>
      <w:r w:rsidRPr="00A55EED">
        <w:rPr>
          <w:rFonts w:eastAsia="標楷體"/>
        </w:rPr>
        <w:t xml:space="preserve">0.705, 54/64=0.845, </w:t>
      </w:r>
      <w:r w:rsidRPr="00A55EED">
        <w:rPr>
          <w:rFonts w:eastAsia="標楷體"/>
          <w:b/>
          <w:bCs/>
          <w:i/>
          <w:iCs/>
        </w:rPr>
        <w:t>NHRI-EX97-9713EC</w:t>
      </w:r>
      <w:r w:rsidRPr="00A55EED">
        <w:rPr>
          <w:rFonts w:eastAsia="標楷體"/>
        </w:rPr>
        <w:t>)</w:t>
      </w:r>
    </w:p>
    <w:p w14:paraId="21794889" w14:textId="5196DAB2"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C.F, Yang C.H, </w:t>
      </w:r>
      <w:proofErr w:type="spellStart"/>
      <w:r w:rsidRPr="00A55EED">
        <w:rPr>
          <w:rFonts w:eastAsia="標楷體"/>
        </w:rPr>
        <w:t>Hou</w:t>
      </w:r>
      <w:proofErr w:type="spellEnd"/>
      <w:r w:rsidRPr="00A55EED">
        <w:rPr>
          <w:rFonts w:eastAsia="標楷體"/>
        </w:rPr>
        <w:t xml:space="preserve"> Y.Y, Liu H.L, Wu W.L, Lin H.T, March 2012, “Effect on Plantar Pressure Distribution with Wearing Different Base Size of High-Heel Shoes during Walking and Slow Running”, Journal of Mechanics in Medicine and Biology, 12(1):1-10. (Correspondence Author,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 xml:space="preserve">0.731, 68/76=0.895, </w:t>
      </w:r>
      <w:r w:rsidRPr="00A55EED">
        <w:rPr>
          <w:rFonts w:eastAsia="標楷體"/>
          <w:b/>
          <w:bCs/>
          <w:i/>
          <w:iCs/>
        </w:rPr>
        <w:t>NSC97-2629-E-037-001</w:t>
      </w:r>
      <w:r w:rsidRPr="00A55EED">
        <w:rPr>
          <w:rFonts w:eastAsia="標楷體"/>
        </w:rPr>
        <w:t>)</w:t>
      </w:r>
    </w:p>
    <w:p w14:paraId="44E06A70" w14:textId="1B41341F"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Wei T.S, Huang C.J, Chen S.K,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February 2012, “Effects of Age on Attentiona</w:t>
      </w:r>
      <w:r w:rsidR="00945892" w:rsidRPr="00A55EED">
        <w:rPr>
          <w:rFonts w:eastAsia="標楷體"/>
        </w:rPr>
        <w:t xml:space="preserve">l Demands and Postural Control </w:t>
      </w:r>
      <w:r w:rsidRPr="00A55EED">
        <w:rPr>
          <w:rFonts w:eastAsia="標楷體"/>
        </w:rPr>
        <w:t>of Obstacle Crossing: Evidence from a Dual-task Approach”, Journal of Medical and Biological Engineering, 32(1): 36-41.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0.971,62/76=0.816)</w:t>
      </w:r>
    </w:p>
    <w:p w14:paraId="70602D24" w14:textId="4BD46224"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Lee S.Y, Chou C.Y, </w:t>
      </w:r>
      <w:proofErr w:type="spellStart"/>
      <w:r w:rsidRPr="00A55EED">
        <w:rPr>
          <w:rFonts w:eastAsia="標楷體"/>
        </w:rPr>
        <w:t>Hou</w:t>
      </w:r>
      <w:proofErr w:type="spellEnd"/>
      <w:r w:rsidRPr="00A55EED">
        <w:rPr>
          <w:rFonts w:eastAsia="標楷體"/>
        </w:rPr>
        <w:t xml:space="preserve"> Y.Y, Wang Y.L,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December 2011, “The Effects of Changes in Step Width on Plantar Foot Pressure Patterns during Walking”, Journal of Mechanics in Medicine and Biology, 11(5):1071-1083. (Correspondence Author,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 xml:space="preserve">0.731, 68/76=0.895, </w:t>
      </w:r>
      <w:r w:rsidRPr="00A55EED">
        <w:rPr>
          <w:rFonts w:eastAsia="標楷體"/>
          <w:b/>
          <w:bCs/>
          <w:i/>
          <w:iCs/>
        </w:rPr>
        <w:t>NSC94-2320-B- 037-017</w:t>
      </w:r>
      <w:r w:rsidRPr="00A55EED">
        <w:rPr>
          <w:rFonts w:eastAsia="標楷體"/>
        </w:rPr>
        <w:t>)</w:t>
      </w:r>
    </w:p>
    <w:p w14:paraId="34B0B1D8"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Chen C.Y, Hsu1 A.T,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C.F, Chen Y.A, December 2011, “Postural Control and Lower Extremity Contribution during Star Excursion Balance Test in Athletes with Chronic Ankle Instability”, Formosan Journal of Physical Therapy, 36(4):263-273. </w:t>
      </w:r>
    </w:p>
    <w:p w14:paraId="79A3775E" w14:textId="7F9F034A" w:rsidR="007E237B" w:rsidRPr="00A55EED" w:rsidRDefault="007E237B"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C.C, Yang C.H, </w:t>
      </w:r>
      <w:proofErr w:type="spellStart"/>
      <w:r w:rsidRPr="00A55EED">
        <w:rPr>
          <w:rFonts w:eastAsia="標楷體"/>
        </w:rPr>
        <w:t>Hou</w:t>
      </w:r>
      <w:proofErr w:type="spellEnd"/>
      <w:r w:rsidRPr="00A55EED">
        <w:rPr>
          <w:rFonts w:eastAsia="標楷體"/>
        </w:rPr>
        <w:t xml:space="preserve"> Y.Y, Chang J.J, Wu W.L, August 2011, “The Feasibility of Using Electromagnetic Motion Capture System to Measure Primary and Coupled Movements of Cervical Spine”, Journal of Medical and Biological Engineering, 31(4):245-253. (Correspondence Author,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 xml:space="preserve">0.971, 62/76=0.816, </w:t>
      </w:r>
      <w:r w:rsidRPr="00A55EED">
        <w:rPr>
          <w:b/>
          <w:bCs/>
          <w:i/>
          <w:iCs/>
        </w:rPr>
        <w:t>NHRI-EX97-9713EC</w:t>
      </w:r>
      <w:r w:rsidRPr="00A55EED">
        <w:rPr>
          <w:b/>
          <w:bCs/>
        </w:rPr>
        <w:t xml:space="preserve"> </w:t>
      </w:r>
      <w:r w:rsidRPr="00A55EED">
        <w:rPr>
          <w:b/>
          <w:bCs/>
          <w:i/>
          <w:iCs/>
        </w:rPr>
        <w:t>&amp; NSC96-2815-C-037-013-B</w:t>
      </w:r>
      <w:r w:rsidRPr="00A55EED">
        <w:rPr>
          <w:rFonts w:eastAsia="標楷體"/>
        </w:rPr>
        <w:t>)</w:t>
      </w:r>
    </w:p>
    <w:p w14:paraId="0F27516E" w14:textId="2EC6BF88" w:rsidR="00F252F8" w:rsidRPr="00A55EED" w:rsidRDefault="00F252F8" w:rsidP="00D91B35">
      <w:pPr>
        <w:numPr>
          <w:ilvl w:val="0"/>
          <w:numId w:val="41"/>
        </w:numPr>
        <w:adjustRightInd/>
        <w:snapToGrid w:val="0"/>
        <w:spacing w:line="240" w:lineRule="auto"/>
        <w:jc w:val="both"/>
        <w:rPr>
          <w:rFonts w:eastAsia="標楷體"/>
          <w:i/>
          <w:iCs/>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C.F, Yang C.H, </w:t>
      </w:r>
      <w:proofErr w:type="spellStart"/>
      <w:r w:rsidRPr="00A55EED">
        <w:rPr>
          <w:rFonts w:eastAsia="標楷體"/>
        </w:rPr>
        <w:t>Hou</w:t>
      </w:r>
      <w:proofErr w:type="spellEnd"/>
      <w:r w:rsidRPr="00A55EED">
        <w:rPr>
          <w:rFonts w:eastAsia="標楷體"/>
        </w:rPr>
        <w:t xml:space="preserve"> Y.Y, Chen S.K , Wu W.L, June 2011, “Evaluation of Internal Rotator Muscle Fatigue on Shoulder and Scapular Proprioception”, Journal of Mechanics in Medicine and Biology, 11(3): 663-674. (Correspondence Author,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 xml:space="preserve">0.731, 68/76=0.895, </w:t>
      </w:r>
      <w:r w:rsidRPr="00A55EED">
        <w:rPr>
          <w:b/>
          <w:bCs/>
          <w:i/>
          <w:iCs/>
        </w:rPr>
        <w:t>NSC 93-2320-B-037-055</w:t>
      </w:r>
      <w:r w:rsidRPr="00A55EED">
        <w:rPr>
          <w:b/>
          <w:bCs/>
        </w:rPr>
        <w:t xml:space="preserve"> </w:t>
      </w:r>
      <w:r w:rsidRPr="00A55EED">
        <w:rPr>
          <w:b/>
          <w:bCs/>
          <w:i/>
          <w:iCs/>
        </w:rPr>
        <w:t>&amp; NSC95-2314-B037-104</w:t>
      </w:r>
      <w:r w:rsidRPr="00A55EED">
        <w:rPr>
          <w:i/>
          <w:iCs/>
        </w:rPr>
        <w:t>)</w:t>
      </w:r>
    </w:p>
    <w:p w14:paraId="726B9B3C"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rPr>
        <w:t>Liaw</w:t>
      </w:r>
      <w:proofErr w:type="spellEnd"/>
      <w:r w:rsidRPr="00A55EED">
        <w:rPr>
          <w:rFonts w:eastAsia="標楷體"/>
        </w:rPr>
        <w:t xml:space="preserve"> L.J*, Liu M.F,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Liao C.F, Tung Y.C, Wu Y.T, June 2011, “Abdominal Muscle Thickness Measured by Ultrasound Imaging at Different Regions in Healthy Young Females And Inter-Rater Reliability”, Formosan Journal of Physical Therapy, 36(2):100-111.</w:t>
      </w:r>
    </w:p>
    <w:p w14:paraId="252F486E" w14:textId="095FFF06"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Lin C.J, Lin P.C,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February 2011, “Prediction of Applied Forces in </w:t>
      </w:r>
      <w:proofErr w:type="spellStart"/>
      <w:r w:rsidRPr="00A55EED">
        <w:rPr>
          <w:rFonts w:eastAsia="標楷體"/>
        </w:rPr>
        <w:t>Handrim</w:t>
      </w:r>
      <w:proofErr w:type="spellEnd"/>
      <w:r w:rsidRPr="00A55EED">
        <w:rPr>
          <w:rFonts w:eastAsia="標楷體"/>
        </w:rPr>
        <w:t xml:space="preserve"> Wheelchair Propulsion”, Journal of Biomechanics, 44(3):455-460.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2.751, 23/76=0.303)</w:t>
      </w:r>
    </w:p>
    <w:p w14:paraId="21FA72B6"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rPr>
        <w:t>Hou</w:t>
      </w:r>
      <w:proofErr w:type="spellEnd"/>
      <w:r w:rsidRPr="00A55EED">
        <w:rPr>
          <w:rFonts w:eastAsia="標楷體"/>
        </w:rPr>
        <w:t xml:space="preserve"> Y.Y, Yang C.H, Ho W.H, Wu W.L, Chang J.J, Lin H.T,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December 2010, “Effect of the Shoulder-Neck Muscles Activity with Different Mouse Operation Postures”, Formosan Journal of Physical Therapy, 35(4):300-307. (Correspondence Author, </w:t>
      </w:r>
      <w:r w:rsidRPr="00A55EED">
        <w:rPr>
          <w:rFonts w:eastAsia="標楷體"/>
          <w:b/>
          <w:bCs/>
          <w:i/>
          <w:iCs/>
        </w:rPr>
        <w:t>NSC 98-2622-B-037-003-CC3</w:t>
      </w:r>
      <w:r w:rsidRPr="00A55EED">
        <w:rPr>
          <w:rFonts w:eastAsia="標楷體"/>
        </w:rPr>
        <w:t>)</w:t>
      </w:r>
    </w:p>
    <w:p w14:paraId="200F8649"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rPr>
        <w:t>Hou</w:t>
      </w:r>
      <w:proofErr w:type="spellEnd"/>
      <w:r w:rsidRPr="00A55EED">
        <w:rPr>
          <w:rFonts w:eastAsia="標楷體"/>
        </w:rPr>
        <w:t xml:space="preserve"> Y.Y, Li K.H, Shih P.Y, Chou H.C, Yang C.H, Chen C.Y,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June 2010, “Reliability and Validity of Automatic Coordination Measurement System for Upper Extremity”, Formosan Journal of Physical Therapy, 35(3):216-223. (Correspondence Author, </w:t>
      </w:r>
      <w:r w:rsidRPr="00A55EED">
        <w:rPr>
          <w:rFonts w:eastAsia="標楷體"/>
          <w:b/>
          <w:bCs/>
          <w:i/>
          <w:iCs/>
        </w:rPr>
        <w:t>NSC97- 2622-B-037-003-CC3</w:t>
      </w:r>
      <w:r w:rsidRPr="00A55EED">
        <w:rPr>
          <w:rFonts w:eastAsia="標楷體"/>
        </w:rPr>
        <w:t>)</w:t>
      </w:r>
    </w:p>
    <w:p w14:paraId="0E9F7404" w14:textId="0D4CAC6F" w:rsidR="007E237B" w:rsidRPr="00A55EED" w:rsidRDefault="007E237B"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W.Y, Tsai Y.J, </w:t>
      </w:r>
      <w:proofErr w:type="spellStart"/>
      <w:r w:rsidRPr="00A55EED">
        <w:rPr>
          <w:rFonts w:eastAsia="標楷體"/>
        </w:rPr>
        <w:t>Hou</w:t>
      </w:r>
      <w:proofErr w:type="spellEnd"/>
      <w:r w:rsidRPr="00A55EED">
        <w:rPr>
          <w:rFonts w:eastAsia="標楷體"/>
        </w:rPr>
        <w:t xml:space="preserve"> Y.Y, Chen C.C, Yang C.H, Huang C.C, Liu Y.H, June </w:t>
      </w:r>
      <w:r w:rsidRPr="00A55EED">
        <w:rPr>
          <w:rFonts w:eastAsia="標楷體"/>
        </w:rPr>
        <w:lastRenderedPageBreak/>
        <w:t>2010, “Different Limb Kinematic Patterns during Pitching Movement between Amateur and Professional Baseball Players”, Journal of Medical and Biological Engineering, 30(3): 177-180. (</w:t>
      </w:r>
      <w:bookmarkStart w:id="2" w:name="OLE_LINK11"/>
      <w:bookmarkStart w:id="3" w:name="OLE_LINK12"/>
      <w:r w:rsidRPr="00A55EED">
        <w:rPr>
          <w:rFonts w:eastAsia="標楷體"/>
        </w:rPr>
        <w:t>Correspondence</w:t>
      </w:r>
      <w:bookmarkEnd w:id="2"/>
      <w:r w:rsidRPr="00A55EED">
        <w:rPr>
          <w:rFonts w:eastAsia="標楷體"/>
        </w:rPr>
        <w:t xml:space="preserve"> Author,</w:t>
      </w:r>
      <w:bookmarkEnd w:id="3"/>
      <w:r w:rsidRPr="00A55EED">
        <w:rPr>
          <w:rFonts w:eastAsia="標楷體"/>
        </w:rPr>
        <w:t xml:space="preserve"> </w:t>
      </w:r>
      <w:r w:rsidRPr="00A55EED">
        <w:rPr>
          <w:rFonts w:eastAsia="標楷體"/>
          <w:b/>
          <w:bCs/>
        </w:rPr>
        <w:t>SCI</w:t>
      </w:r>
      <w:r w:rsidRPr="00A55EED">
        <w:rPr>
          <w:rFonts w:eastAsia="標楷體"/>
        </w:rPr>
        <w:t xml:space="preserve">, ENGINEERING, BIOMEDICAL, </w:t>
      </w:r>
      <w:r w:rsidR="00997443" w:rsidRPr="00A55EED">
        <w:t>IF:</w:t>
      </w:r>
      <w:r w:rsidRPr="00A55EED">
        <w:rPr>
          <w:rFonts w:eastAsia="標楷體"/>
        </w:rPr>
        <w:t>0.971, 62/76=0.816)</w:t>
      </w:r>
    </w:p>
    <w:p w14:paraId="16327A99"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Wan Z.L, Liao T.L,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and </w:t>
      </w:r>
      <w:proofErr w:type="spellStart"/>
      <w:r w:rsidRPr="00A55EED">
        <w:rPr>
          <w:rFonts w:eastAsia="標楷體"/>
        </w:rPr>
        <w:t>Hou</w:t>
      </w:r>
      <w:proofErr w:type="spellEnd"/>
      <w:r w:rsidRPr="00A55EED">
        <w:rPr>
          <w:rFonts w:eastAsia="標楷體"/>
        </w:rPr>
        <w:t xml:space="preserve"> Y.Y*, </w:t>
      </w:r>
      <w:r w:rsidR="007E237B" w:rsidRPr="00A55EED">
        <w:rPr>
          <w:rFonts w:eastAsia="標楷體"/>
        </w:rPr>
        <w:t xml:space="preserve">May </w:t>
      </w:r>
      <w:r w:rsidRPr="00A55EED">
        <w:rPr>
          <w:rFonts w:eastAsia="標楷體"/>
        </w:rPr>
        <w:t>2010, “Time-driven Switching Synchronization of Modified Chua's Circuit Systems via Sliding Mode Control”, May 2010 International Symposium on Computer, Communication, Control and Automation (3CA), 5-7:290-293.(</w:t>
      </w:r>
      <w:r w:rsidRPr="00A55EED">
        <w:rPr>
          <w:rFonts w:eastAsia="標楷體"/>
          <w:b/>
          <w:bCs/>
        </w:rPr>
        <w:t>EI, ISTP</w:t>
      </w:r>
      <w:r w:rsidRPr="00A55EED">
        <w:rPr>
          <w:rFonts w:eastAsia="標楷體"/>
        </w:rPr>
        <w:t>)</w:t>
      </w:r>
    </w:p>
    <w:p w14:paraId="2995FB74" w14:textId="77800621"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Wei T.S, Chen S.K, Chang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H.T, March 2010, “The Effect of Chinese </w:t>
      </w:r>
      <w:proofErr w:type="spellStart"/>
      <w:r w:rsidRPr="00A55EED">
        <w:rPr>
          <w:rFonts w:eastAsia="標楷體"/>
        </w:rPr>
        <w:t>Yuanji</w:t>
      </w:r>
      <w:proofErr w:type="spellEnd"/>
      <w:r w:rsidRPr="00A55EED">
        <w:rPr>
          <w:rFonts w:eastAsia="標楷體"/>
        </w:rPr>
        <w:t>-Dance on Dynamic Balance and the Associated Attentional Demands in Elderly Adults”, Journal of Sports Science and Medicine, 9(1):119-126. (</w:t>
      </w:r>
      <w:r w:rsidRPr="00A55EED">
        <w:rPr>
          <w:rFonts w:eastAsia="標楷體"/>
          <w:b/>
          <w:bCs/>
        </w:rPr>
        <w:t>SCI</w:t>
      </w:r>
      <w:r w:rsidRPr="00A55EED">
        <w:rPr>
          <w:rFonts w:eastAsia="標楷體"/>
        </w:rPr>
        <w:t xml:space="preserve">, SPORT SCIENCES, </w:t>
      </w:r>
      <w:r w:rsidR="00997443" w:rsidRPr="00A55EED">
        <w:t>IF:</w:t>
      </w:r>
      <w:r w:rsidRPr="00A55EED">
        <w:rPr>
          <w:rFonts w:eastAsia="標楷體"/>
        </w:rPr>
        <w:t>1.025, 57/81=0.655)</w:t>
      </w:r>
    </w:p>
    <w:p w14:paraId="79DC49A2" w14:textId="68586693"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Ho I.J, </w:t>
      </w:r>
      <w:proofErr w:type="spellStart"/>
      <w:r w:rsidRPr="00A55EED">
        <w:rPr>
          <w:rFonts w:eastAsia="標楷體"/>
        </w:rPr>
        <w:t>Hou</w:t>
      </w:r>
      <w:proofErr w:type="spellEnd"/>
      <w:r w:rsidRPr="00A55EED">
        <w:rPr>
          <w:rFonts w:eastAsia="標楷體"/>
        </w:rPr>
        <w:t xml:space="preserve"> Y.Y, Yang C.H, Wu W.L, Chen S.K,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March 2010, “Comparison of Plantar Pressure Distribution Between Different Speed and Incline During Treadmill Jogging”, Journal of Sports Science and Medicine, 9(1):154-160. (Correspondence Author, </w:t>
      </w:r>
      <w:r w:rsidRPr="00A55EED">
        <w:rPr>
          <w:rFonts w:eastAsia="標楷體"/>
          <w:b/>
          <w:bCs/>
        </w:rPr>
        <w:t>SCI</w:t>
      </w:r>
      <w:r w:rsidRPr="00A55EED">
        <w:rPr>
          <w:rFonts w:eastAsia="標楷體"/>
        </w:rPr>
        <w:t>, SPORT SCIENCES,</w:t>
      </w:r>
      <w:r w:rsidR="00476FE3" w:rsidRPr="00A55EED">
        <w:t xml:space="preserve"> IF:</w:t>
      </w:r>
      <w:r w:rsidRPr="00A55EED">
        <w:rPr>
          <w:rFonts w:eastAsia="標楷體"/>
        </w:rPr>
        <w:t xml:space="preserve">1.025, 57/81=0.655, </w:t>
      </w:r>
      <w:r w:rsidRPr="00A55EED">
        <w:rPr>
          <w:rFonts w:eastAsia="標楷體"/>
          <w:b/>
          <w:bCs/>
          <w:i/>
          <w:iCs/>
        </w:rPr>
        <w:t>NSC94-2320-B- 037-017</w:t>
      </w:r>
      <w:r w:rsidRPr="00A55EED">
        <w:rPr>
          <w:rFonts w:eastAsia="標楷體"/>
        </w:rPr>
        <w:t>)</w:t>
      </w:r>
    </w:p>
    <w:p w14:paraId="1301CA69"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Wan Z.L, Liao T.L, Yan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and </w:t>
      </w:r>
      <w:proofErr w:type="spellStart"/>
      <w:r w:rsidRPr="00A55EED">
        <w:rPr>
          <w:rFonts w:eastAsia="標楷體"/>
        </w:rPr>
        <w:t>Hou</w:t>
      </w:r>
      <w:proofErr w:type="spellEnd"/>
      <w:r w:rsidRPr="00A55EED">
        <w:rPr>
          <w:rFonts w:eastAsia="標楷體"/>
        </w:rPr>
        <w:t xml:space="preserve"> Y.Y*, November 2009, “Message Masking Communication of Switched Chaotic Systems”, 2009 Second International Symposium on Knowledge Acquisition and Modeling, 3:259-262.(</w:t>
      </w:r>
      <w:r w:rsidRPr="00A55EED">
        <w:rPr>
          <w:rFonts w:eastAsia="標楷體"/>
          <w:b/>
          <w:bCs/>
        </w:rPr>
        <w:t>EI, ISTP</w:t>
      </w:r>
      <w:r w:rsidRPr="00A55EED">
        <w:rPr>
          <w:rFonts w:eastAsia="標楷體"/>
        </w:rPr>
        <w:t>)</w:t>
      </w:r>
    </w:p>
    <w:p w14:paraId="46BEC9AE" w14:textId="462D0C16"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Chen S.K, Lu C.C, Chou P.H,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Wu W.L, March 2009, “Patellar Tendon Ruptures in Weight Lifters after Local Steroid Injections”, Archives of </w:t>
      </w:r>
      <w:proofErr w:type="spellStart"/>
      <w:r w:rsidRPr="00A55EED">
        <w:rPr>
          <w:rFonts w:eastAsia="標楷體"/>
        </w:rPr>
        <w:t>Orthopaedic</w:t>
      </w:r>
      <w:proofErr w:type="spellEnd"/>
      <w:r w:rsidRPr="00A55EED">
        <w:rPr>
          <w:rFonts w:eastAsia="標楷體"/>
        </w:rPr>
        <w:t xml:space="preserve"> and Trauma Surgery, 129(3):369-372.(</w:t>
      </w:r>
      <w:r w:rsidRPr="00A55EED">
        <w:rPr>
          <w:rFonts w:eastAsia="標楷體"/>
          <w:b/>
          <w:bCs/>
        </w:rPr>
        <w:t>SCI</w:t>
      </w:r>
      <w:r w:rsidRPr="00A55EED">
        <w:rPr>
          <w:rFonts w:eastAsia="標楷體"/>
        </w:rPr>
        <w:t xml:space="preserve">, ORTHOPEDICS, </w:t>
      </w:r>
      <w:r w:rsidR="00476FE3" w:rsidRPr="00A55EED">
        <w:t>IF:</w:t>
      </w:r>
      <w:r w:rsidRPr="00A55EED">
        <w:rPr>
          <w:rFonts w:eastAsia="標楷體"/>
        </w:rPr>
        <w:t>1.597, 34/72=0.472)</w:t>
      </w:r>
    </w:p>
    <w:p w14:paraId="204BE025" w14:textId="2FBB279F" w:rsidR="007E237B" w:rsidRPr="00A55EED" w:rsidRDefault="007E237B" w:rsidP="00D91B35">
      <w:pPr>
        <w:numPr>
          <w:ilvl w:val="0"/>
          <w:numId w:val="41"/>
        </w:numPr>
        <w:adjustRightInd/>
        <w:snapToGrid w:val="0"/>
        <w:spacing w:line="240" w:lineRule="auto"/>
        <w:jc w:val="both"/>
        <w:rPr>
          <w:rFonts w:eastAsia="標楷體"/>
        </w:rPr>
      </w:pPr>
      <w:r w:rsidRPr="00A55EED">
        <w:rPr>
          <w:rFonts w:eastAsia="標楷體"/>
        </w:rPr>
        <w:t xml:space="preserve">Chang J.J, Yang Y.S,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Su F.C, March 2008 “Differences in Reaching Performance between Normal Adults and Patients Post Stroke-A Kinematic Analysis”, Journal of Medical and Biological Engineering, 28(1):53-58. (</w:t>
      </w:r>
      <w:r w:rsidRPr="00A55EED">
        <w:rPr>
          <w:rFonts w:eastAsia="標楷體"/>
          <w:b/>
          <w:bCs/>
        </w:rPr>
        <w:t>SCI</w:t>
      </w:r>
      <w:r w:rsidRPr="00A55EED">
        <w:rPr>
          <w:rFonts w:eastAsia="標楷體"/>
        </w:rPr>
        <w:t xml:space="preserve">, ENGINEERING, BIOMEDICAL, </w:t>
      </w:r>
      <w:r w:rsidR="00476FE3" w:rsidRPr="00A55EED">
        <w:t>IF:</w:t>
      </w:r>
      <w:r w:rsidRPr="00A55EED">
        <w:rPr>
          <w:rFonts w:eastAsia="標楷體"/>
        </w:rPr>
        <w:t>0.971, 62/76=0.816)</w:t>
      </w:r>
    </w:p>
    <w:p w14:paraId="19E2AD4E" w14:textId="39F70E11" w:rsidR="007E237B" w:rsidRPr="00A55EED" w:rsidRDefault="007E237B" w:rsidP="00D91B35">
      <w:pPr>
        <w:numPr>
          <w:ilvl w:val="0"/>
          <w:numId w:val="41"/>
        </w:numPr>
        <w:adjustRightInd/>
        <w:snapToGrid w:val="0"/>
        <w:spacing w:line="240" w:lineRule="auto"/>
        <w:jc w:val="both"/>
        <w:rPr>
          <w:rFonts w:eastAsia="標楷體"/>
        </w:rPr>
      </w:pPr>
      <w:r w:rsidRPr="00A55EED">
        <w:rPr>
          <w:rFonts w:eastAsia="標楷體"/>
        </w:rPr>
        <w:t xml:space="preserve">Huang, H.T, Chen C.H, Chang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Wu W.L, March 2008, “Quantitative Gait Analysis after Unilateral Knee Arthroplasty for Patients with Bilateral Knee Osteoarthritis”, Journal of Medical and Biological Engineering, 28(1):11-16. (</w:t>
      </w:r>
      <w:r w:rsidRPr="00A55EED">
        <w:rPr>
          <w:rFonts w:eastAsia="標楷體"/>
          <w:b/>
          <w:bCs/>
        </w:rPr>
        <w:t>SCI</w:t>
      </w:r>
      <w:r w:rsidRPr="00A55EED">
        <w:rPr>
          <w:rFonts w:eastAsia="標楷體"/>
        </w:rPr>
        <w:t xml:space="preserve">, ENGINEERING, BIOMEDICAL, </w:t>
      </w:r>
      <w:r w:rsidR="00476FE3" w:rsidRPr="00A55EED">
        <w:t>IF:</w:t>
      </w:r>
      <w:r w:rsidRPr="00A55EED">
        <w:rPr>
          <w:rFonts w:eastAsia="標楷體"/>
        </w:rPr>
        <w:t>0.971, 62/76=0.816)</w:t>
      </w:r>
    </w:p>
    <w:p w14:paraId="281F5637"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Chang J.J, Yang Y.S, Wu W.L,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February 2008, “The Constructs of Kinematic Measures for Reaching Performance in Stroke Patients”, Journal of Medical and Biological Engineering, 28(2):65-70. (</w:t>
      </w:r>
      <w:r w:rsidRPr="00A55EED">
        <w:rPr>
          <w:rFonts w:eastAsia="標楷體"/>
          <w:b/>
          <w:bCs/>
        </w:rPr>
        <w:t>EI</w:t>
      </w:r>
      <w:r w:rsidRPr="00A55EED">
        <w:rPr>
          <w:rFonts w:eastAsia="標楷體"/>
        </w:rPr>
        <w:t>)</w:t>
      </w:r>
    </w:p>
    <w:p w14:paraId="553B3D64"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Chang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Chen S.K, January 2008, “Effects of Different Exercise Modes but Equal Heart Rate Intensity on EPOC”, Formosan Journal of Physical Therapy, 33(2):87-93.</w:t>
      </w:r>
    </w:p>
    <w:p w14:paraId="5CAF151F" w14:textId="77777777" w:rsidR="00F252F8" w:rsidRPr="00A55EED" w:rsidRDefault="00F252F8" w:rsidP="00D91B35">
      <w:pPr>
        <w:numPr>
          <w:ilvl w:val="0"/>
          <w:numId w:val="41"/>
        </w:numPr>
        <w:adjustRightInd/>
        <w:snapToGrid w:val="0"/>
        <w:spacing w:line="240" w:lineRule="auto"/>
        <w:jc w:val="both"/>
        <w:rPr>
          <w:rFonts w:eastAsia="標楷體"/>
        </w:rPr>
      </w:pPr>
      <w:bookmarkStart w:id="4" w:name="OLE_LINK36"/>
      <w:r w:rsidRPr="00A55EED">
        <w:rPr>
          <w:rFonts w:eastAsia="標楷體"/>
        </w:rPr>
        <w:t>Wu, W.L</w:t>
      </w:r>
      <w:bookmarkEnd w:id="4"/>
      <w:r w:rsidRPr="00A55EED">
        <w:rPr>
          <w:rFonts w:eastAsia="標楷體"/>
        </w:rPr>
        <w:t xml:space="preserve">,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December 2007 “EMG and Plantar Pressure Patterns after Prolonged Running”, Biomedical Engineering – Applications, Basis &amp; Communications, 19(6):383-388. (</w:t>
      </w:r>
      <w:r w:rsidRPr="00A55EED">
        <w:rPr>
          <w:rFonts w:eastAsia="標楷體"/>
          <w:b/>
          <w:bCs/>
        </w:rPr>
        <w:t>EI</w:t>
      </w:r>
      <w:r w:rsidRPr="00A55EED">
        <w:rPr>
          <w:rFonts w:eastAsia="標楷體"/>
        </w:rPr>
        <w:t>)</w:t>
      </w:r>
    </w:p>
    <w:p w14:paraId="43CA2067" w14:textId="0AA0C48F"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January 2007 “An Investigation of Rugby Scrummaging Posture and Individual Maximum Pushing Force”, Journal of Strength and Conditioning Research, 21(1):251-8. (</w:t>
      </w:r>
      <w:r w:rsidRPr="00A55EED">
        <w:rPr>
          <w:rFonts w:eastAsia="標楷體"/>
          <w:b/>
          <w:bCs/>
        </w:rPr>
        <w:t>SCI</w:t>
      </w:r>
      <w:r w:rsidRPr="00A55EED">
        <w:rPr>
          <w:rFonts w:eastAsia="標楷體"/>
        </w:rPr>
        <w:t>, SPORT SCIENCES,</w:t>
      </w:r>
      <w:r w:rsidR="00476FE3" w:rsidRPr="00A55EED">
        <w:t xml:space="preserve"> IF:</w:t>
      </w:r>
      <w:r w:rsidRPr="00A55EED">
        <w:rPr>
          <w:rFonts w:eastAsia="標楷體"/>
        </w:rPr>
        <w:t xml:space="preserve"> 2.075, 23/81=0.284)</w:t>
      </w:r>
    </w:p>
    <w:p w14:paraId="3C49D69A"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Shih C.Y,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July 2006 “The Impact of Anthropometry and Body Composition on Gait Parameters in Young Adult”, Journal of TZU CHI College of Technology, 9:159-172.</w:t>
      </w:r>
    </w:p>
    <w:p w14:paraId="77BA9AD9" w14:textId="77777777" w:rsidR="007E237B" w:rsidRPr="00A55EED" w:rsidRDefault="007E237B"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C.H, </w:t>
      </w:r>
      <w:proofErr w:type="spellStart"/>
      <w:r w:rsidRPr="00A55EED">
        <w:rPr>
          <w:rFonts w:eastAsia="標楷體"/>
        </w:rPr>
        <w:t>Tsao</w:t>
      </w:r>
      <w:proofErr w:type="spellEnd"/>
      <w:r w:rsidRPr="00A55EED">
        <w:rPr>
          <w:rFonts w:eastAsia="標楷體"/>
        </w:rPr>
        <w:t xml:space="preserve"> H, Wang C.Y, Liang C.C, June 2006, “Initial Effects of the Ankle Dorsiflexion Mobilization with Movement on Ankle Range of Motion and Limb Coordination in Young Healthy Subjects”, Formosan Journal of Physical Therapy, 31(3): 173-181.</w:t>
      </w:r>
    </w:p>
    <w:p w14:paraId="4CD36CEB"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H.T, April 2006, “Kinematic Wrist and Thumb Posture Analysis of School Children during the Manipulation of the Mouse”, </w:t>
      </w:r>
      <w:r w:rsidRPr="00A55EED">
        <w:rPr>
          <w:rFonts w:eastAsia="標楷體"/>
        </w:rPr>
        <w:lastRenderedPageBreak/>
        <w:t>Biomechanical Engineering: Applications, Basis, &amp; Communications, 18:55-61. (</w:t>
      </w:r>
      <w:r w:rsidRPr="00A55EED">
        <w:rPr>
          <w:rFonts w:eastAsia="標楷體"/>
          <w:b/>
          <w:bCs/>
        </w:rPr>
        <w:t>EI</w:t>
      </w:r>
      <w:r w:rsidRPr="00A55EED">
        <w:rPr>
          <w:rFonts w:eastAsia="標楷體"/>
        </w:rPr>
        <w:t xml:space="preserve">) </w:t>
      </w:r>
    </w:p>
    <w:p w14:paraId="66065766"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Yang C.H, Wang S.H, Chang J.J, Wu W.L, Lin H.T, April 2006, “Effects of speed and incline on lower extremity kinematics during treadmill jogging in healthy subjects”, Biomedical Engineering: Applications, Basis &amp; Communications, 18:73-79 (</w:t>
      </w:r>
      <w:r w:rsidRPr="00A55EED">
        <w:rPr>
          <w:rFonts w:eastAsia="標楷體"/>
          <w:b/>
          <w:bCs/>
        </w:rPr>
        <w:t xml:space="preserve">EI, </w:t>
      </w:r>
      <w:r w:rsidRPr="00A55EED">
        <w:rPr>
          <w:rFonts w:eastAsia="標楷體"/>
          <w:b/>
          <w:bCs/>
          <w:i/>
          <w:iCs/>
        </w:rPr>
        <w:t>NSC92-2320-B-277-003</w:t>
      </w:r>
      <w:r w:rsidRPr="00A55EED">
        <w:rPr>
          <w:rFonts w:eastAsia="標楷體"/>
        </w:rPr>
        <w:t>).</w:t>
      </w:r>
    </w:p>
    <w:p w14:paraId="1C53D0B4"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Lin C.F, Wu W.L, Wang C.Y, Chang J.J, April 2006, “Balance Performance and Ground Reaction Impact During Drop Landing After Ankle Taping”, Formosan Journal of Physical Therapy, 31(2): 81-86. (</w:t>
      </w:r>
      <w:r w:rsidRPr="00A55EED">
        <w:rPr>
          <w:rFonts w:eastAsia="標楷體"/>
          <w:b/>
          <w:bCs/>
          <w:i/>
          <w:iCs/>
        </w:rPr>
        <w:t>NSC93-2815-C-277-001–B</w:t>
      </w:r>
      <w:r w:rsidRPr="00A55EED">
        <w:rPr>
          <w:rFonts w:eastAsia="標楷體"/>
        </w:rPr>
        <w:t>)</w:t>
      </w:r>
    </w:p>
    <w:p w14:paraId="567A4B67" w14:textId="5F1040D6" w:rsidR="00F252F8" w:rsidRPr="00A55EED" w:rsidRDefault="00F252F8" w:rsidP="00D91B35">
      <w:pPr>
        <w:numPr>
          <w:ilvl w:val="0"/>
          <w:numId w:val="41"/>
        </w:numPr>
        <w:adjustRightInd/>
        <w:snapToGrid w:val="0"/>
        <w:spacing w:line="240" w:lineRule="auto"/>
        <w:jc w:val="both"/>
        <w:rPr>
          <w:rFonts w:eastAsia="標楷體"/>
        </w:rPr>
      </w:pPr>
      <w:bookmarkStart w:id="5" w:name="OLE_LINK22"/>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An K.N, February 2006, “Effect of Hand Rim Diameter on Manual Wheelchair Propulsion Using Mechanical Energy and Power Flow Analysis”, Clinical Biomechanics, 21:107-115. (</w:t>
      </w:r>
      <w:r w:rsidRPr="00A55EED">
        <w:rPr>
          <w:rFonts w:eastAsia="標楷體"/>
          <w:b/>
          <w:bCs/>
        </w:rPr>
        <w:t>SCI,</w:t>
      </w:r>
      <w:r w:rsidRPr="00A55EED">
        <w:rPr>
          <w:rFonts w:eastAsia="標楷體"/>
        </w:rPr>
        <w:t xml:space="preserve"> ORTHOPEDICS, </w:t>
      </w:r>
      <w:r w:rsidR="00476FE3" w:rsidRPr="00A55EED">
        <w:t>IF:</w:t>
      </w:r>
      <w:r w:rsidRPr="00A55EED">
        <w:rPr>
          <w:rFonts w:eastAsia="標楷體"/>
        </w:rPr>
        <w:t>1.970, 26/72=0.361,</w:t>
      </w:r>
      <w:r w:rsidRPr="00A55EED">
        <w:rPr>
          <w:rFonts w:eastAsia="標楷體"/>
          <w:b/>
          <w:bCs/>
        </w:rPr>
        <w:t xml:space="preserve"> </w:t>
      </w:r>
      <w:r w:rsidRPr="00A55EED">
        <w:rPr>
          <w:rFonts w:eastAsia="標楷體"/>
          <w:b/>
          <w:bCs/>
          <w:i/>
          <w:iCs/>
        </w:rPr>
        <w:t>NSC89-2614-E-242-001</w:t>
      </w:r>
      <w:r w:rsidRPr="00A55EED">
        <w:rPr>
          <w:rFonts w:eastAsia="標楷體"/>
        </w:rPr>
        <w:t>).</w:t>
      </w:r>
    </w:p>
    <w:bookmarkEnd w:id="5"/>
    <w:p w14:paraId="2CAB893C"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Lin T.Y, Tung W.L,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Chang T.Y, Chang J.J, October 2005, “The Effects of Bilateral and Unilateral Reaching on Trunk Movement in Stroke Patients---A Kinematic Analysis”, Journal of Taiwan Occupational Therapy Association, 23: 38-48.</w:t>
      </w:r>
    </w:p>
    <w:p w14:paraId="4BBC7BF7"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Wu, W.L,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Chuang K.C, Yan K.D, March 2005, “An Investigation of Influential Factors on Pushing Force Produced by Rugby Scrimmaging”, Journal of Physical Education in Higher Education, 7(1): 209-222.</w:t>
      </w:r>
    </w:p>
    <w:p w14:paraId="18ECA347"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Wang C.Y, Wang T.J,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Liang C.C, Jiang, C.J, October 2004, “Development of Physical Disability in Community-Dwelling Elderly Residents in Hualien City and Related Physical Performances-A Pilot Study” Formosan Journal of Physical Therapy, 29(5): 293-301. </w:t>
      </w:r>
    </w:p>
    <w:p w14:paraId="49408786"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Wang C.Y, September 2004, “Muscle Activation in Lower Limbs During Incline Jogging in Normal Young Subjects”, Journal of Tzu Chi College of Technology (6), 167-180 (</w:t>
      </w:r>
      <w:r w:rsidRPr="00A55EED">
        <w:rPr>
          <w:rFonts w:eastAsia="標楷體"/>
          <w:b/>
          <w:bCs/>
          <w:i/>
          <w:iCs/>
        </w:rPr>
        <w:t>NSC92-2320-B-277-003</w:t>
      </w:r>
      <w:r w:rsidRPr="00A55EED">
        <w:rPr>
          <w:rFonts w:eastAsia="標楷體"/>
        </w:rPr>
        <w:t>).</w:t>
      </w:r>
    </w:p>
    <w:p w14:paraId="4B9C0A61" w14:textId="0D91A03D"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Zhao K.D, Su F.C, An K.N, September 2003, “Moment Generation in Manual Wheelchair Propulsion”, Proceedings of the Institution of Mechanical Engineers Part H –Journal of Engineering in Medicine, 217(5): 405-413, (</w:t>
      </w:r>
      <w:r w:rsidRPr="00A55EED">
        <w:rPr>
          <w:rFonts w:eastAsia="標楷體"/>
          <w:b/>
          <w:bCs/>
        </w:rPr>
        <w:t>SCI,</w:t>
      </w:r>
      <w:r w:rsidRPr="00A55EED">
        <w:rPr>
          <w:rFonts w:eastAsia="標楷體"/>
        </w:rPr>
        <w:t xml:space="preserve"> ENGINEERING, BIOMEDICAL, </w:t>
      </w:r>
      <w:r w:rsidR="00476FE3" w:rsidRPr="00A55EED">
        <w:t>IF:</w:t>
      </w:r>
      <w:r w:rsidRPr="00A55EED">
        <w:rPr>
          <w:rFonts w:eastAsia="標楷體"/>
        </w:rPr>
        <w:t>1.329, 49/76=0.645).</w:t>
      </w:r>
    </w:p>
    <w:p w14:paraId="3C46F7E4" w14:textId="5BA028AD"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Morrow D.A,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Zhao K.D, Su F.C, An K.N, January 2003, “A 2-D Model of Wheelchair Propulsion”, Disability and Rehabilitation, 25:192-196, (</w:t>
      </w:r>
      <w:r w:rsidRPr="00A55EED">
        <w:rPr>
          <w:rFonts w:eastAsia="標楷體"/>
          <w:b/>
          <w:bCs/>
        </w:rPr>
        <w:t xml:space="preserve">SCI, </w:t>
      </w:r>
      <w:r w:rsidRPr="00A55EED">
        <w:rPr>
          <w:rFonts w:eastAsia="標楷體"/>
        </w:rPr>
        <w:t xml:space="preserve">REHABILITATION, </w:t>
      </w:r>
      <w:r w:rsidR="00476FE3" w:rsidRPr="00A55EED">
        <w:t>IF:</w:t>
      </w:r>
      <w:r w:rsidRPr="00A55EED">
        <w:rPr>
          <w:rFonts w:eastAsia="標楷體"/>
        </w:rPr>
        <w:t>1.985, 15/64=0.234).</w:t>
      </w:r>
    </w:p>
    <w:p w14:paraId="09A0B8B4" w14:textId="4976992E"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An K-N, January 2003, “Mechanical Energy and Power Flow of the Upper Extremity in Manual Wheelchair Propulsion”, Clinical Biomechanics, 18:106-114, (</w:t>
      </w:r>
      <w:r w:rsidRPr="00A55EED">
        <w:rPr>
          <w:rFonts w:eastAsia="標楷體"/>
          <w:b/>
          <w:bCs/>
        </w:rPr>
        <w:t>SCI,</w:t>
      </w:r>
      <w:r w:rsidRPr="00A55EED">
        <w:rPr>
          <w:rFonts w:eastAsia="標楷體"/>
        </w:rPr>
        <w:t xml:space="preserve"> SPORT SCIENCES, </w:t>
      </w:r>
      <w:r w:rsidR="00476FE3" w:rsidRPr="00A55EED">
        <w:t>IF:</w:t>
      </w:r>
      <w:r w:rsidRPr="00A55EED">
        <w:rPr>
          <w:rFonts w:eastAsia="標楷體"/>
        </w:rPr>
        <w:t>1.970, 26/81=0.321,</w:t>
      </w:r>
      <w:r w:rsidRPr="00A55EED">
        <w:rPr>
          <w:rFonts w:eastAsia="標楷體"/>
          <w:b/>
          <w:bCs/>
        </w:rPr>
        <w:t xml:space="preserve"> </w:t>
      </w:r>
      <w:r w:rsidRPr="00A55EED">
        <w:rPr>
          <w:rFonts w:eastAsia="標楷體"/>
          <w:b/>
          <w:bCs/>
          <w:i/>
          <w:iCs/>
        </w:rPr>
        <w:t>NSC89-2614-E-242-001</w:t>
      </w:r>
      <w:r w:rsidRPr="00A55EED">
        <w:rPr>
          <w:rFonts w:eastAsia="標楷體"/>
        </w:rPr>
        <w:t>).</w:t>
      </w:r>
    </w:p>
    <w:p w14:paraId="75DA80D1" w14:textId="50E841A8"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An K-N, January 2002, “Optimum Propulsion Technique in Different Wheelchair </w:t>
      </w:r>
      <w:proofErr w:type="spellStart"/>
      <w:r w:rsidRPr="00A55EED">
        <w:rPr>
          <w:rFonts w:eastAsia="標楷體"/>
        </w:rPr>
        <w:t>Handrim</w:t>
      </w:r>
      <w:proofErr w:type="spellEnd"/>
      <w:r w:rsidRPr="00A55EED">
        <w:rPr>
          <w:rFonts w:eastAsia="標楷體"/>
        </w:rPr>
        <w:t xml:space="preserve"> Diameter” Journal of Medical and Biological Engineering, 22(1):1-10 (</w:t>
      </w:r>
      <w:r w:rsidRPr="00A55EED">
        <w:rPr>
          <w:rFonts w:eastAsia="標楷體"/>
          <w:b/>
          <w:bCs/>
        </w:rPr>
        <w:t xml:space="preserve">SCI, </w:t>
      </w:r>
      <w:r w:rsidRPr="00A55EED">
        <w:rPr>
          <w:rFonts w:eastAsia="標楷體"/>
        </w:rPr>
        <w:t xml:space="preserve">ENGINEERING, BIOMEDICAL, </w:t>
      </w:r>
      <w:r w:rsidR="00476FE3" w:rsidRPr="00A55EED">
        <w:t>IF:</w:t>
      </w:r>
      <w:r w:rsidRPr="00A55EED">
        <w:rPr>
          <w:rFonts w:eastAsia="標楷體"/>
        </w:rPr>
        <w:t>0.971, 62/76=0.816).</w:t>
      </w:r>
      <w:bookmarkStart w:id="6" w:name="_Toc484104743"/>
      <w:bookmarkStart w:id="7" w:name="_Toc484298141"/>
      <w:bookmarkStart w:id="8" w:name="_Toc484321693"/>
      <w:bookmarkStart w:id="9" w:name="_Toc484330350"/>
      <w:bookmarkStart w:id="10" w:name="_Toc484330993"/>
      <w:bookmarkStart w:id="11" w:name="_Toc484333903"/>
    </w:p>
    <w:bookmarkEnd w:id="6"/>
    <w:bookmarkEnd w:id="7"/>
    <w:bookmarkEnd w:id="8"/>
    <w:bookmarkEnd w:id="9"/>
    <w:bookmarkEnd w:id="10"/>
    <w:bookmarkEnd w:id="11"/>
    <w:p w14:paraId="5A8CD14D"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October 2001, “Gait Symmetry in Spastic </w:t>
      </w:r>
      <w:proofErr w:type="spellStart"/>
      <w:r w:rsidRPr="00A55EED">
        <w:rPr>
          <w:rFonts w:eastAsia="標楷體"/>
        </w:rPr>
        <w:t>Diplegia</w:t>
      </w:r>
      <w:proofErr w:type="spellEnd"/>
      <w:r w:rsidRPr="00A55EED">
        <w:rPr>
          <w:rFonts w:eastAsia="標楷體"/>
        </w:rPr>
        <w:t xml:space="preserve"> of Cerebral Palsy”, Formosan Journal of Physical Therapy, 26(5): 246-54.</w:t>
      </w:r>
    </w:p>
    <w:p w14:paraId="67466F15" w14:textId="77777777"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C.J, Chou Y.L, </w:t>
      </w:r>
      <w:proofErr w:type="spellStart"/>
      <w:r w:rsidRPr="00A55EED">
        <w:rPr>
          <w:rFonts w:eastAsia="標楷體"/>
        </w:rPr>
        <w:t>Cherng</w:t>
      </w:r>
      <w:proofErr w:type="spellEnd"/>
      <w:r w:rsidRPr="00A55EED">
        <w:rPr>
          <w:rFonts w:eastAsia="標楷體"/>
        </w:rPr>
        <w:t xml:space="preserve"> R.J, April 2000, “Gait Characteristics at Five Gait Events in Cerebral Palsy”, Biomedical Engineering: Applications, Basis &amp; Communications, 12:173-84 (</w:t>
      </w:r>
      <w:r w:rsidRPr="00A55EED">
        <w:rPr>
          <w:rFonts w:eastAsia="標楷體"/>
          <w:b/>
          <w:bCs/>
        </w:rPr>
        <w:t>EI</w:t>
      </w:r>
      <w:r w:rsidRPr="00A55EED">
        <w:rPr>
          <w:rFonts w:eastAsia="標楷體"/>
        </w:rPr>
        <w:t xml:space="preserve">). </w:t>
      </w:r>
    </w:p>
    <w:p w14:paraId="142058FD" w14:textId="60922A16" w:rsidR="00F252F8" w:rsidRPr="00A55EED" w:rsidRDefault="00F252F8" w:rsidP="00D91B35">
      <w:pPr>
        <w:numPr>
          <w:ilvl w:val="0"/>
          <w:numId w:val="41"/>
        </w:numPr>
        <w:adjustRightInd/>
        <w:snapToGrid w:val="0"/>
        <w:spacing w:line="240" w:lineRule="auto"/>
        <w:jc w:val="both"/>
        <w:rPr>
          <w:rFonts w:eastAsia="標楷體"/>
        </w:rPr>
      </w:pPr>
      <w:r w:rsidRPr="00A55EED">
        <w:rPr>
          <w:rFonts w:eastAsia="標楷體"/>
        </w:rPr>
        <w:t xml:space="preserve">Lin C.J,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w:t>
      </w:r>
      <w:proofErr w:type="spellStart"/>
      <w:r w:rsidRPr="00A55EED">
        <w:rPr>
          <w:rFonts w:eastAsia="標楷體"/>
        </w:rPr>
        <w:t>Cherng</w:t>
      </w:r>
      <w:proofErr w:type="spellEnd"/>
      <w:r w:rsidRPr="00A55EED">
        <w:rPr>
          <w:rFonts w:eastAsia="標楷體"/>
        </w:rPr>
        <w:t xml:space="preserve"> R.J, March 2000, “Common Abnormal Kinetic Patterns of the Knee in Gait in Spastic </w:t>
      </w:r>
      <w:proofErr w:type="spellStart"/>
      <w:r w:rsidRPr="00A55EED">
        <w:rPr>
          <w:rFonts w:eastAsia="標楷體"/>
        </w:rPr>
        <w:t>Diplegia</w:t>
      </w:r>
      <w:proofErr w:type="spellEnd"/>
      <w:r w:rsidRPr="00A55EED">
        <w:rPr>
          <w:rFonts w:eastAsia="標楷體"/>
        </w:rPr>
        <w:t xml:space="preserve"> of Cerebral Palsy”, Gait &amp; Posture, 11(3): 224 - 232 (</w:t>
      </w:r>
      <w:r w:rsidRPr="00A55EED">
        <w:rPr>
          <w:rFonts w:eastAsia="標楷體"/>
          <w:b/>
          <w:bCs/>
        </w:rPr>
        <w:t>SCI</w:t>
      </w:r>
      <w:r w:rsidRPr="00A55EED">
        <w:rPr>
          <w:rFonts w:eastAsia="標楷體"/>
        </w:rPr>
        <w:t xml:space="preserve">, SPORT SCIENCES, </w:t>
      </w:r>
      <w:r w:rsidR="00476FE3" w:rsidRPr="00A55EED">
        <w:t>IF:</w:t>
      </w:r>
      <w:r w:rsidRPr="00A55EED">
        <w:rPr>
          <w:rFonts w:eastAsia="標楷體"/>
        </w:rPr>
        <w:t xml:space="preserve">2.752,12/81=0.148). </w:t>
      </w:r>
    </w:p>
    <w:p w14:paraId="3802AC04" w14:textId="77777777" w:rsidR="00F252F8" w:rsidRPr="00A55EED" w:rsidRDefault="00F252F8" w:rsidP="00D91B35">
      <w:pPr>
        <w:numPr>
          <w:ilvl w:val="0"/>
          <w:numId w:val="41"/>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Wang Chi-Ying, 1998, “Survey of the Working Condition and Job Satisfaction for the First Generation of Two-Years Junior College Graduates of the Physical Therapy Program in Taiwan”, Tzu Chi College of Technology 7: 281-293.</w:t>
      </w:r>
    </w:p>
    <w:p w14:paraId="598DE194" w14:textId="77777777" w:rsidR="00F252F8" w:rsidRPr="00A55EED" w:rsidRDefault="00F252F8" w:rsidP="00D91B35">
      <w:pPr>
        <w:adjustRightInd/>
        <w:snapToGrid w:val="0"/>
        <w:spacing w:line="240" w:lineRule="auto"/>
        <w:ind w:left="480"/>
        <w:jc w:val="both"/>
        <w:rPr>
          <w:rFonts w:eastAsia="標楷體"/>
        </w:rPr>
      </w:pPr>
    </w:p>
    <w:p w14:paraId="3313D996" w14:textId="77777777" w:rsidR="00F252F8" w:rsidRPr="00A55EED" w:rsidRDefault="00F252F8" w:rsidP="00D91B35">
      <w:pPr>
        <w:pStyle w:val="11"/>
        <w:widowControl/>
        <w:numPr>
          <w:ilvl w:val="0"/>
          <w:numId w:val="17"/>
        </w:numPr>
        <w:autoSpaceDE w:val="0"/>
        <w:autoSpaceDN w:val="0"/>
        <w:spacing w:line="240" w:lineRule="auto"/>
        <w:jc w:val="both"/>
        <w:textAlignment w:val="bottom"/>
        <w:rPr>
          <w:rFonts w:ascii="Times New Roman" w:eastAsia="標楷體" w:cs="Times New Roman"/>
          <w:b/>
          <w:bCs/>
        </w:rPr>
      </w:pPr>
      <w:r w:rsidRPr="00A55EED">
        <w:rPr>
          <w:rFonts w:ascii="Times New Roman" w:eastAsia="標楷體" w:cs="Times New Roman"/>
          <w:b/>
          <w:bCs/>
        </w:rPr>
        <w:t>CONFERENCE</w:t>
      </w:r>
    </w:p>
    <w:p w14:paraId="1B8F1BC6" w14:textId="77777777" w:rsidR="00F252F8" w:rsidRPr="00A55EED" w:rsidRDefault="00F252F8" w:rsidP="00D91B35">
      <w:pPr>
        <w:spacing w:line="240" w:lineRule="auto"/>
        <w:ind w:leftChars="100" w:left="240"/>
        <w:jc w:val="both"/>
        <w:rPr>
          <w:b/>
          <w:bCs/>
        </w:rPr>
      </w:pPr>
      <w:r w:rsidRPr="00A55EED">
        <w:rPr>
          <w:b/>
          <w:bCs/>
        </w:rPr>
        <w:lastRenderedPageBreak/>
        <w:t>(Overseas)</w:t>
      </w:r>
    </w:p>
    <w:p w14:paraId="04171DF7" w14:textId="77777777" w:rsidR="007620F1" w:rsidRDefault="007620F1" w:rsidP="007620F1">
      <w:pPr>
        <w:numPr>
          <w:ilvl w:val="0"/>
          <w:numId w:val="34"/>
        </w:numPr>
        <w:adjustRightInd/>
        <w:spacing w:line="240" w:lineRule="auto"/>
        <w:jc w:val="both"/>
        <w:rPr>
          <w:szCs w:val="22"/>
        </w:rPr>
      </w:pPr>
      <w:r>
        <w:t xml:space="preserve">Chen Y.Y, </w:t>
      </w:r>
      <w:proofErr w:type="spellStart"/>
      <w:r>
        <w:t>Yo</w:t>
      </w:r>
      <w:proofErr w:type="spellEnd"/>
      <w:r>
        <w:t xml:space="preserve"> Y.L, Tseng C.D, </w:t>
      </w:r>
      <w:proofErr w:type="spellStart"/>
      <w:r>
        <w:rPr>
          <w:rFonts w:eastAsia="標楷體"/>
          <w:b/>
          <w:bCs/>
          <w:u w:val="single"/>
        </w:rPr>
        <w:t>Guo</w:t>
      </w:r>
      <w:proofErr w:type="spellEnd"/>
      <w:r>
        <w:rPr>
          <w:rFonts w:eastAsia="標楷體"/>
          <w:b/>
          <w:bCs/>
          <w:u w:val="single"/>
        </w:rPr>
        <w:t xml:space="preserve"> L.Y*</w:t>
      </w:r>
      <w:r>
        <w:rPr>
          <w:rFonts w:eastAsia="標楷體"/>
          <w:b/>
          <w:bCs/>
        </w:rPr>
        <w:t>,</w:t>
      </w:r>
      <w:r>
        <w:rPr>
          <w:rFonts w:eastAsia="標楷體"/>
        </w:rPr>
        <w:t xml:space="preserve"> “</w:t>
      </w:r>
      <w:proofErr w:type="spellStart"/>
      <w:r>
        <w:t>Electromyographic</w:t>
      </w:r>
      <w:proofErr w:type="spellEnd"/>
      <w:r>
        <w:t xml:space="preserve"> Activity During the Lateral Step-up, Lunge and Single Leg Squat Exercises with Standard Barbell and Safety Squat Bar</w:t>
      </w:r>
      <w:r>
        <w:rPr>
          <w:rFonts w:eastAsia="標楷體"/>
        </w:rPr>
        <w:t xml:space="preserve">”, </w:t>
      </w:r>
      <w:r>
        <w:rPr>
          <w:rFonts w:eastAsia="標楷體"/>
          <w:bCs/>
          <w:color w:val="000000"/>
        </w:rPr>
        <w:t>Asian-Pacific Conference on Biomechanics, Kuala Lumpur, Malaysia.</w:t>
      </w:r>
      <w:r>
        <w:t xml:space="preserve"> (Poster, NHRI-EX112-11227EI)</w:t>
      </w:r>
    </w:p>
    <w:p w14:paraId="05E53A5E" w14:textId="77777777" w:rsidR="007620F1" w:rsidRDefault="007620F1" w:rsidP="007620F1">
      <w:pPr>
        <w:numPr>
          <w:ilvl w:val="0"/>
          <w:numId w:val="34"/>
        </w:numPr>
        <w:adjustRightInd/>
        <w:spacing w:line="240" w:lineRule="auto"/>
        <w:jc w:val="both"/>
      </w:pPr>
      <w:proofErr w:type="spellStart"/>
      <w:r>
        <w:rPr>
          <w:rFonts w:eastAsia="標楷體"/>
          <w:b/>
          <w:bCs/>
          <w:u w:val="single"/>
        </w:rPr>
        <w:t>Guo</w:t>
      </w:r>
      <w:proofErr w:type="spellEnd"/>
      <w:r>
        <w:rPr>
          <w:rFonts w:eastAsia="標楷體"/>
          <w:b/>
          <w:bCs/>
          <w:u w:val="single"/>
        </w:rPr>
        <w:t xml:space="preserve"> L.Y</w:t>
      </w:r>
      <w:r>
        <w:rPr>
          <w:rFonts w:eastAsia="標楷體"/>
          <w:b/>
          <w:bCs/>
        </w:rPr>
        <w:t>,</w:t>
      </w:r>
      <w:r>
        <w:rPr>
          <w:rFonts w:eastAsia="標楷體"/>
        </w:rPr>
        <w:t xml:space="preserve"> “</w:t>
      </w:r>
      <w:r>
        <w:rPr>
          <w:rFonts w:eastAsia="標楷體"/>
          <w:bCs/>
          <w:color w:val="000000"/>
        </w:rPr>
        <w:t>Developing and Verification of the Innovative Blood Flow Restriction Training Device</w:t>
      </w:r>
      <w:r>
        <w:rPr>
          <w:rFonts w:eastAsia="標楷體"/>
        </w:rPr>
        <w:t xml:space="preserve">”, </w:t>
      </w:r>
      <w:r>
        <w:rPr>
          <w:rFonts w:eastAsia="標楷體"/>
          <w:bCs/>
          <w:color w:val="000000"/>
        </w:rPr>
        <w:t>International Society of Biomechanics, Fukuoka</w:t>
      </w:r>
      <w:r>
        <w:t>, Japan. (Poster, NYCUKMU-111-I006 &amp; MOST111-2410-H-037-025-MY2 and NSTC 111-2622-E-037-002)</w:t>
      </w:r>
    </w:p>
    <w:p w14:paraId="45FCCD03" w14:textId="77777777" w:rsidR="007620F1" w:rsidRDefault="007620F1" w:rsidP="007620F1">
      <w:pPr>
        <w:numPr>
          <w:ilvl w:val="0"/>
          <w:numId w:val="34"/>
        </w:numPr>
        <w:adjustRightInd/>
        <w:spacing w:line="240" w:lineRule="auto"/>
        <w:jc w:val="both"/>
        <w:rPr>
          <w:rFonts w:eastAsia="標楷體"/>
          <w:bCs/>
          <w:color w:val="000000"/>
        </w:rPr>
      </w:pPr>
      <w:r>
        <w:t>C-C Wu, Y-L You, C-C Yang</w:t>
      </w:r>
      <w:r>
        <w:rPr>
          <w:rFonts w:eastAsia="標楷體"/>
          <w:bCs/>
        </w:rPr>
        <w:t>,</w:t>
      </w:r>
      <w:r>
        <w:rPr>
          <w:rFonts w:eastAsia="標楷體"/>
          <w:b/>
          <w:bCs/>
        </w:rPr>
        <w:t xml:space="preserve"> </w:t>
      </w:r>
      <w:proofErr w:type="spellStart"/>
      <w:r>
        <w:rPr>
          <w:rFonts w:eastAsia="標楷體"/>
          <w:b/>
          <w:bCs/>
          <w:u w:val="single"/>
        </w:rPr>
        <w:t>Guo</w:t>
      </w:r>
      <w:proofErr w:type="spellEnd"/>
      <w:r>
        <w:rPr>
          <w:rFonts w:eastAsia="標楷體"/>
          <w:b/>
          <w:bCs/>
          <w:u w:val="single"/>
        </w:rPr>
        <w:t xml:space="preserve"> L.Y*</w:t>
      </w:r>
      <w:r>
        <w:rPr>
          <w:rFonts w:eastAsia="標楷體"/>
          <w:b/>
          <w:bCs/>
        </w:rPr>
        <w:t>,</w:t>
      </w:r>
      <w:r>
        <w:rPr>
          <w:rFonts w:eastAsia="標楷體"/>
        </w:rPr>
        <w:t xml:space="preserve"> “</w:t>
      </w:r>
      <w:r>
        <w:rPr>
          <w:rFonts w:eastAsia="標楷體"/>
          <w:bCs/>
          <w:color w:val="000000"/>
        </w:rPr>
        <w:t>The clinical effectiveness of the complex upper extremity low-intensity resistance training combined with blood flow restriction in the treatment of tennis elbow</w:t>
      </w:r>
      <w:r>
        <w:rPr>
          <w:rFonts w:eastAsia="標楷體"/>
        </w:rPr>
        <w:t xml:space="preserve">”, </w:t>
      </w:r>
      <w:r>
        <w:rPr>
          <w:rFonts w:eastAsia="標楷體"/>
          <w:bCs/>
          <w:color w:val="000000"/>
        </w:rPr>
        <w:t>European College of Sport Science, Paris, France.</w:t>
      </w:r>
      <w:r>
        <w:t xml:space="preserve"> (Poster)</w:t>
      </w:r>
    </w:p>
    <w:p w14:paraId="45BA649B" w14:textId="398D58D4" w:rsidR="005270C2" w:rsidRPr="00A55EED" w:rsidRDefault="00C5637F" w:rsidP="00D91B35">
      <w:pPr>
        <w:numPr>
          <w:ilvl w:val="0"/>
          <w:numId w:val="34"/>
        </w:numPr>
        <w:spacing w:line="240" w:lineRule="auto"/>
        <w:jc w:val="both"/>
        <w:rPr>
          <w:szCs w:val="20"/>
        </w:rPr>
      </w:pPr>
      <w:r w:rsidRPr="00A55EED">
        <w:rPr>
          <w:szCs w:val="20"/>
        </w:rPr>
        <w:t xml:space="preserve">Hu C.H., Bui L., </w:t>
      </w:r>
      <w:proofErr w:type="spellStart"/>
      <w:r w:rsidRPr="00A55EED">
        <w:rPr>
          <w:szCs w:val="20"/>
        </w:rPr>
        <w:t>Tu</w:t>
      </w:r>
      <w:proofErr w:type="spellEnd"/>
      <w:r w:rsidR="005270C2" w:rsidRPr="00A55EED">
        <w:rPr>
          <w:szCs w:val="20"/>
        </w:rPr>
        <w:t xml:space="preserve"> S.J., </w:t>
      </w:r>
      <w:proofErr w:type="spellStart"/>
      <w:r w:rsidR="005270C2" w:rsidRPr="00A55EED">
        <w:rPr>
          <w:rFonts w:eastAsia="標楷體"/>
          <w:b/>
          <w:bCs/>
          <w:u w:val="single"/>
        </w:rPr>
        <w:t>Guo</w:t>
      </w:r>
      <w:proofErr w:type="spellEnd"/>
      <w:r w:rsidR="005270C2" w:rsidRPr="00A55EED">
        <w:rPr>
          <w:rFonts w:eastAsia="標楷體"/>
          <w:b/>
          <w:bCs/>
          <w:u w:val="single"/>
        </w:rPr>
        <w:t xml:space="preserve"> L.Y</w:t>
      </w:r>
      <w:r w:rsidRPr="00A55EED">
        <w:rPr>
          <w:rFonts w:eastAsia="標楷體"/>
          <w:b/>
          <w:bCs/>
          <w:u w:val="single"/>
        </w:rPr>
        <w:t xml:space="preserve"> </w:t>
      </w:r>
      <w:r w:rsidR="005270C2" w:rsidRPr="00A55EED">
        <w:rPr>
          <w:rFonts w:eastAsia="標楷體" w:hint="eastAsia"/>
          <w:b/>
          <w:bCs/>
        </w:rPr>
        <w:t>,</w:t>
      </w:r>
      <w:r w:rsidR="005270C2" w:rsidRPr="00A55EED">
        <w:rPr>
          <w:rFonts w:eastAsia="標楷體"/>
          <w:b/>
          <w:bCs/>
        </w:rPr>
        <w:t>2019,</w:t>
      </w:r>
      <w:r w:rsidR="005270C2" w:rsidRPr="00A55EED">
        <w:rPr>
          <w:rFonts w:eastAsia="標楷體"/>
        </w:rPr>
        <w:t xml:space="preserve"> “Neuromuscular Motor Unit Adaptive Strategy In The </w:t>
      </w:r>
      <w:proofErr w:type="spellStart"/>
      <w:r w:rsidR="005270C2" w:rsidRPr="00A55EED">
        <w:rPr>
          <w:rFonts w:eastAsia="標楷體"/>
        </w:rPr>
        <w:t>Vastus</w:t>
      </w:r>
      <w:proofErr w:type="spellEnd"/>
      <w:r w:rsidR="005270C2" w:rsidRPr="00A55EED">
        <w:rPr>
          <w:rFonts w:eastAsia="標楷體"/>
        </w:rPr>
        <w:t xml:space="preserve"> </w:t>
      </w:r>
      <w:proofErr w:type="spellStart"/>
      <w:r w:rsidR="005270C2" w:rsidRPr="00A55EED">
        <w:rPr>
          <w:rFonts w:eastAsia="標楷體"/>
        </w:rPr>
        <w:t>Medialis</w:t>
      </w:r>
      <w:proofErr w:type="spellEnd"/>
      <w:r w:rsidR="005270C2" w:rsidRPr="00A55EED">
        <w:rPr>
          <w:rFonts w:eastAsia="標楷體"/>
        </w:rPr>
        <w:t xml:space="preserve"> Muscle Of Young And Old Adult”,</w:t>
      </w:r>
      <w:r w:rsidR="005270C2" w:rsidRPr="00A55EED">
        <w:t xml:space="preserve"> The 24</w:t>
      </w:r>
      <w:r w:rsidR="005270C2" w:rsidRPr="00A55EED">
        <w:rPr>
          <w:rFonts w:eastAsia="標楷體"/>
          <w:vertAlign w:val="superscript"/>
        </w:rPr>
        <w:t xml:space="preserve"> </w:t>
      </w:r>
      <w:proofErr w:type="spellStart"/>
      <w:r w:rsidR="005270C2" w:rsidRPr="00A55EED">
        <w:rPr>
          <w:rFonts w:eastAsia="標楷體"/>
          <w:vertAlign w:val="superscript"/>
        </w:rPr>
        <w:t>th</w:t>
      </w:r>
      <w:proofErr w:type="spellEnd"/>
      <w:r w:rsidR="005270C2" w:rsidRPr="00A55EED">
        <w:rPr>
          <w:rFonts w:eastAsia="標楷體"/>
        </w:rPr>
        <w:t xml:space="preserve"> European College of Sport Science,</w:t>
      </w:r>
      <w:r w:rsidR="005270C2" w:rsidRPr="00A55EED">
        <w:t xml:space="preserve"> Prague</w:t>
      </w:r>
      <w:r w:rsidR="005270C2" w:rsidRPr="00A55EED">
        <w:rPr>
          <w:rFonts w:hint="eastAsia"/>
        </w:rPr>
        <w:t>,</w:t>
      </w:r>
      <w:r w:rsidR="005270C2" w:rsidRPr="00A55EED">
        <w:t xml:space="preserve"> Czech, July 3-</w:t>
      </w:r>
      <w:proofErr w:type="gramStart"/>
      <w:r w:rsidR="005270C2" w:rsidRPr="00A55EED">
        <w:t>6.(</w:t>
      </w:r>
      <w:proofErr w:type="gramEnd"/>
      <w:r w:rsidR="005270C2" w:rsidRPr="00A55EED">
        <w:t>Poster)</w:t>
      </w:r>
      <w:r w:rsidR="00865A99" w:rsidRPr="00A55EED">
        <w:t xml:space="preserve"> (</w:t>
      </w:r>
      <w:r w:rsidR="00592600">
        <w:rPr>
          <w:rFonts w:eastAsia="標楷體"/>
        </w:rPr>
        <w:t>NSTC</w:t>
      </w:r>
      <w:r w:rsidR="00865A99" w:rsidRPr="00A55EED">
        <w:t xml:space="preserve"> 107-2410-H-037 -008)</w:t>
      </w:r>
    </w:p>
    <w:p w14:paraId="5C292AF5" w14:textId="26E54CA7" w:rsidR="007265B9" w:rsidRPr="00A55EED" w:rsidRDefault="007265B9" w:rsidP="00D91B35">
      <w:pPr>
        <w:numPr>
          <w:ilvl w:val="0"/>
          <w:numId w:val="34"/>
        </w:numPr>
        <w:spacing w:line="240" w:lineRule="auto"/>
        <w:jc w:val="both"/>
        <w:rPr>
          <w:szCs w:val="20"/>
        </w:rPr>
      </w:pPr>
      <w:r w:rsidRPr="00A55EED">
        <w:rPr>
          <w:rFonts w:eastAsia="標楷體"/>
        </w:rPr>
        <w:t xml:space="preserve">Li J.Y, Jonathan </w:t>
      </w:r>
      <w:proofErr w:type="spellStart"/>
      <w:r w:rsidRPr="00A55EED">
        <w:rPr>
          <w:rFonts w:eastAsia="標楷體"/>
        </w:rPr>
        <w:t>Kuo</w:t>
      </w:r>
      <w:proofErr w:type="spellEnd"/>
      <w:r w:rsidRPr="00A55EED">
        <w:rPr>
          <w:rFonts w:eastAsia="標楷體"/>
        </w:rPr>
        <w:t xml:space="preserve">, Wu H.F, Chen Y.A, Yang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,2018, “The Immediate Effects of Using Different Supportable Elastic Knee Braces on Frontal Plane Knee Biomechanics of Athletes”, The 8</w:t>
      </w:r>
      <w:r w:rsidRPr="00A55EED">
        <w:rPr>
          <w:rFonts w:eastAsia="標楷體"/>
          <w:vertAlign w:val="superscript"/>
        </w:rPr>
        <w:t>th</w:t>
      </w:r>
      <w:r w:rsidRPr="00A55EED">
        <w:rPr>
          <w:rFonts w:eastAsia="標楷體"/>
        </w:rPr>
        <w:t xml:space="preserve"> World Congress of Biomechanics,</w:t>
      </w:r>
      <w:r w:rsidRPr="00A55EED">
        <w:t xml:space="preserve"> </w:t>
      </w:r>
      <w:r w:rsidRPr="00A55EED">
        <w:rPr>
          <w:rFonts w:eastAsia="標楷體"/>
        </w:rPr>
        <w:t>Dublin,</w:t>
      </w:r>
      <w:r w:rsidRPr="00A55EED">
        <w:rPr>
          <w:rFonts w:ascii="Arial" w:hAnsi="Arial" w:cs="Arial"/>
          <w:color w:val="545454"/>
        </w:rPr>
        <w:t xml:space="preserve"> </w:t>
      </w:r>
      <w:r w:rsidRPr="00A55EED">
        <w:rPr>
          <w:rFonts w:eastAsia="標楷體"/>
        </w:rPr>
        <w:t>Ireland</w:t>
      </w:r>
      <w:r w:rsidRPr="00A55EED">
        <w:t>, July 8-12.(Poster)</w:t>
      </w:r>
    </w:p>
    <w:p w14:paraId="3261E367" w14:textId="77777777" w:rsidR="007265B9" w:rsidRPr="00A55EED" w:rsidRDefault="007265B9" w:rsidP="00D91B35">
      <w:pPr>
        <w:numPr>
          <w:ilvl w:val="0"/>
          <w:numId w:val="34"/>
        </w:numPr>
        <w:spacing w:line="240" w:lineRule="auto"/>
        <w:jc w:val="both"/>
      </w:pPr>
      <w:proofErr w:type="spellStart"/>
      <w:r w:rsidRPr="00A55EED">
        <w:rPr>
          <w:rFonts w:eastAsia="標楷體"/>
        </w:rPr>
        <w:t>Kuo</w:t>
      </w:r>
      <w:proofErr w:type="spellEnd"/>
      <w:r w:rsidRPr="00A55EED">
        <w:rPr>
          <w:rFonts w:eastAsia="標楷體"/>
        </w:rPr>
        <w:t xml:space="preserve"> H.Y,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Hsiao C.E, Chen H.S, Chen P.Y Chen, Tseng S.C *,2018, “The Effects of Core Stability Exercises Using the Flexi-bar on Patients with Non-Specific Low Back </w:t>
      </w:r>
      <w:proofErr w:type="spellStart"/>
      <w:r w:rsidRPr="00A55EED">
        <w:rPr>
          <w:rFonts w:eastAsia="標楷體"/>
        </w:rPr>
        <w:t>Pain”,The</w:t>
      </w:r>
      <w:proofErr w:type="spellEnd"/>
      <w:r w:rsidRPr="00A55EED">
        <w:rPr>
          <w:rFonts w:eastAsia="標楷體"/>
        </w:rPr>
        <w:t xml:space="preserve"> 23rd European College Of Sport Science, Dublin,</w:t>
      </w:r>
      <w:r w:rsidRPr="00A55EED">
        <w:rPr>
          <w:rFonts w:ascii="Arial" w:hAnsi="Arial" w:cs="Arial"/>
          <w:color w:val="545454"/>
        </w:rPr>
        <w:t xml:space="preserve"> </w:t>
      </w:r>
      <w:r w:rsidRPr="00A55EED">
        <w:rPr>
          <w:rFonts w:eastAsia="標楷體"/>
        </w:rPr>
        <w:t>Ireland</w:t>
      </w:r>
      <w:r w:rsidRPr="00A55EED">
        <w:t>, July 4-7.(Poster)</w:t>
      </w:r>
    </w:p>
    <w:p w14:paraId="705DBD8F" w14:textId="48E38299" w:rsidR="0033229A" w:rsidRPr="00A55EED" w:rsidRDefault="0033229A" w:rsidP="00D91B35">
      <w:pPr>
        <w:numPr>
          <w:ilvl w:val="0"/>
          <w:numId w:val="34"/>
        </w:numPr>
        <w:spacing w:line="240" w:lineRule="auto"/>
        <w:jc w:val="both"/>
        <w:rPr>
          <w:rFonts w:eastAsia="標楷體"/>
        </w:rPr>
      </w:pPr>
      <w:r w:rsidRPr="00A55EED">
        <w:rPr>
          <w:rFonts w:eastAsia="標楷體"/>
        </w:rPr>
        <w:t xml:space="preserve">Yang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2017, “Clinical Practicability of Cervical </w:t>
      </w:r>
      <w:proofErr w:type="spellStart"/>
      <w:r w:rsidRPr="00A55EED">
        <w:rPr>
          <w:rFonts w:eastAsia="標楷體"/>
        </w:rPr>
        <w:t>Workspacep</w:t>
      </w:r>
      <w:proofErr w:type="spellEnd"/>
      <w:r w:rsidRPr="00A55EED">
        <w:rPr>
          <w:rFonts w:eastAsia="標楷體"/>
        </w:rPr>
        <w:t xml:space="preserve"> for Participants with Neck Pain”, The 23rd Congress of the European Society of Biomechanics, </w:t>
      </w:r>
      <w:proofErr w:type="spellStart"/>
      <w:r w:rsidRPr="00A55EED">
        <w:rPr>
          <w:rFonts w:eastAsia="標楷體"/>
        </w:rPr>
        <w:t>Sevilla</w:t>
      </w:r>
      <w:proofErr w:type="spellEnd"/>
      <w:r w:rsidRPr="00A55EED">
        <w:rPr>
          <w:rFonts w:eastAsia="標楷體"/>
        </w:rPr>
        <w:t xml:space="preserve"> , Spain, July 2-5. (Poster, </w:t>
      </w:r>
      <w:r w:rsidRPr="00A55EED">
        <w:t xml:space="preserve">NHRI-EX103-10204EI &amp; </w:t>
      </w:r>
      <w:r w:rsidR="00592600">
        <w:t>NSTC</w:t>
      </w:r>
      <w:r w:rsidRPr="00A55EED">
        <w:t>105-2815-C-037-045-H</w:t>
      </w:r>
      <w:r w:rsidRPr="00A55EED">
        <w:rPr>
          <w:rFonts w:eastAsia="標楷體"/>
        </w:rPr>
        <w:t>)</w:t>
      </w:r>
    </w:p>
    <w:p w14:paraId="573DFA4E" w14:textId="77777777" w:rsidR="003677D9" w:rsidRPr="00A55EED" w:rsidRDefault="003677D9" w:rsidP="00D91B35">
      <w:pPr>
        <w:numPr>
          <w:ilvl w:val="0"/>
          <w:numId w:val="34"/>
        </w:numPr>
        <w:spacing w:line="240" w:lineRule="auto"/>
        <w:jc w:val="both"/>
        <w:rPr>
          <w:rFonts w:eastAsia="標楷體"/>
        </w:rPr>
      </w:pPr>
      <w:r w:rsidRPr="00A55EED">
        <w:rPr>
          <w:rFonts w:eastAsia="標楷體"/>
        </w:rPr>
        <w:t xml:space="preserve">Lin Y.J, Cheng Y.T, Hsiao S.M,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Kuo</w:t>
      </w:r>
      <w:proofErr w:type="spellEnd"/>
      <w:r w:rsidRPr="00A55EED">
        <w:rPr>
          <w:rFonts w:eastAsia="標楷體"/>
        </w:rPr>
        <w:t xml:space="preserve"> M.C,</w:t>
      </w:r>
      <w:r w:rsidR="002C39B3" w:rsidRPr="00A55EED">
        <w:rPr>
          <w:rFonts w:eastAsia="標楷體"/>
        </w:rPr>
        <w:t xml:space="preserve"> 2016, </w:t>
      </w:r>
      <w:r w:rsidRPr="00A55EED">
        <w:rPr>
          <w:rFonts w:eastAsia="標楷體"/>
        </w:rPr>
        <w:t>“Investigation of the exercise barriers with CKD patients: Physical Fitness and Attitude for exercise”, The 6th ISPAH International Congress on Physical Activity and Public Health, Bangkok, Thailand, November 16-19. (Poster)</w:t>
      </w:r>
    </w:p>
    <w:p w14:paraId="7FB856C7" w14:textId="77777777" w:rsidR="003677D9" w:rsidRPr="00A55EED" w:rsidRDefault="003677D9" w:rsidP="00D91B35">
      <w:pPr>
        <w:numPr>
          <w:ilvl w:val="0"/>
          <w:numId w:val="34"/>
        </w:numPr>
        <w:spacing w:line="240" w:lineRule="auto"/>
        <w:jc w:val="both"/>
        <w:rPr>
          <w:rFonts w:eastAsia="標楷體"/>
        </w:rPr>
      </w:pPr>
      <w:r w:rsidRPr="00A55EED">
        <w:rPr>
          <w:rFonts w:eastAsia="標楷體" w:hint="eastAsia"/>
        </w:rPr>
        <w:t xml:space="preserve">Li J.Y,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2016, “Immediate effects of elastic knee braces on frontal plane motion biomechanics in healthy men”, 21th Annual European College of Sport Science Congress, Vienna, Austria, July 6-10. (Mini Oral)</w:t>
      </w:r>
    </w:p>
    <w:p w14:paraId="5DE60554" w14:textId="77777777" w:rsidR="003677D9" w:rsidRPr="00A55EED" w:rsidRDefault="003677D9" w:rsidP="00D91B35">
      <w:pPr>
        <w:numPr>
          <w:ilvl w:val="0"/>
          <w:numId w:val="34"/>
        </w:numPr>
        <w:spacing w:line="240" w:lineRule="auto"/>
        <w:jc w:val="both"/>
        <w:rPr>
          <w:rFonts w:eastAsia="標楷體"/>
        </w:rPr>
      </w:pPr>
      <w:r w:rsidRPr="00A55EED">
        <w:rPr>
          <w:rFonts w:eastAsia="標楷體"/>
        </w:rPr>
        <w:t xml:space="preserve">Yang P.C, Yang C.C, Chang 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2016, “Investigation of Oxygenation Difference during Sternocleidomastoid Isometric Contraction for Clients with Mechanical Neck Disorder”, XXI Congress of the International Society of Electrophysiology and Kinesiology, Chicago, USA, July 5-8. (Poster)</w:t>
      </w:r>
    </w:p>
    <w:p w14:paraId="5C675D3A" w14:textId="77777777" w:rsidR="003677D9" w:rsidRPr="00A55EED" w:rsidRDefault="003677D9" w:rsidP="00D91B35">
      <w:pPr>
        <w:numPr>
          <w:ilvl w:val="0"/>
          <w:numId w:val="34"/>
        </w:numPr>
        <w:spacing w:line="240" w:lineRule="auto"/>
        <w:jc w:val="both"/>
        <w:rPr>
          <w:rFonts w:eastAsia="標楷體"/>
        </w:rPr>
      </w:pPr>
      <w:r w:rsidRPr="00A55EED">
        <w:rPr>
          <w:rFonts w:eastAsia="標楷體"/>
        </w:rPr>
        <w:t xml:space="preserve">Su W.Y,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Yen C.W, Wu L.Y, 2016, “Validation Study for Novel Designed Tri-Axis Force Plate and Development of Algorithm for Decomposing Ground Reaction Force On A Single Force Plate”, The 6th International Conference on the Development of Biomedical Engineering in Vietnam, Ho Chi Minh City, Vietnam, June 27-29. (Poster)</w:t>
      </w:r>
    </w:p>
    <w:p w14:paraId="047061A0" w14:textId="77777777" w:rsidR="003677D9" w:rsidRPr="00A55EED" w:rsidRDefault="003677D9" w:rsidP="00D91B35">
      <w:pPr>
        <w:numPr>
          <w:ilvl w:val="0"/>
          <w:numId w:val="34"/>
        </w:numPr>
        <w:spacing w:line="240" w:lineRule="auto"/>
        <w:jc w:val="both"/>
        <w:rPr>
          <w:rFonts w:eastAsia="標楷體"/>
        </w:rPr>
      </w:pPr>
      <w:r w:rsidRPr="00A55EED">
        <w:rPr>
          <w:rFonts w:eastAsia="標楷體" w:hint="eastAsia"/>
        </w:rPr>
        <w:lastRenderedPageBreak/>
        <w:t xml:space="preserve">Yang B.C, Yang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2015, “Effect of Stretch and Massage Therapy on Oxygen Saturation Change of Mechanical Neck Disorder”, The 30th Japanese Conference on the Advancement of Assistive and Rehabilitation Technology, Okinawa, Japan, November 13-15. (Poster)</w:t>
      </w:r>
    </w:p>
    <w:p w14:paraId="665DEBA6" w14:textId="77777777" w:rsidR="003677D9" w:rsidRPr="00A55EED" w:rsidRDefault="003677D9" w:rsidP="00D91B35">
      <w:pPr>
        <w:numPr>
          <w:ilvl w:val="0"/>
          <w:numId w:val="34"/>
        </w:numPr>
        <w:spacing w:line="240" w:lineRule="auto"/>
        <w:jc w:val="both"/>
        <w:rPr>
          <w:rFonts w:eastAsia="標楷體"/>
        </w:rPr>
      </w:pP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hint="eastAsia"/>
        </w:rPr>
        <w:t xml:space="preserve">, Wang S.T, Hsu Y.C, </w:t>
      </w:r>
      <w:proofErr w:type="spellStart"/>
      <w:r w:rsidRPr="00A55EED">
        <w:rPr>
          <w:rFonts w:eastAsia="標楷體" w:hint="eastAsia"/>
        </w:rPr>
        <w:t>Yeh</w:t>
      </w:r>
      <w:proofErr w:type="spellEnd"/>
      <w:r w:rsidRPr="00A55EED">
        <w:rPr>
          <w:rFonts w:eastAsia="標楷體" w:hint="eastAsia"/>
        </w:rPr>
        <w:t xml:space="preserve"> Y.H, Yu Y.L, Yang C.H, 2015, </w:t>
      </w:r>
      <w:r w:rsidRPr="00A55EED">
        <w:rPr>
          <w:rFonts w:eastAsia="標楷體"/>
        </w:rPr>
        <w:t>“Reliability and Validity of a Novel 3-Dimentional Body Posture Evaluation System”</w:t>
      </w:r>
      <w:r w:rsidRPr="00A55EED">
        <w:rPr>
          <w:rFonts w:eastAsia="標楷體" w:hint="eastAsia"/>
        </w:rPr>
        <w:t xml:space="preserve">, </w:t>
      </w:r>
      <w:r w:rsidRPr="00A55EED">
        <w:rPr>
          <w:rFonts w:eastAsia="標楷體"/>
        </w:rPr>
        <w:t>8</w:t>
      </w:r>
      <w:r w:rsidRPr="00A55EED">
        <w:rPr>
          <w:rFonts w:eastAsia="標楷體"/>
          <w:vertAlign w:val="superscript"/>
        </w:rPr>
        <w:t>th</w:t>
      </w:r>
      <w:r w:rsidRPr="00A55EED">
        <w:rPr>
          <w:rFonts w:eastAsia="標楷體" w:hint="eastAsia"/>
        </w:rPr>
        <w:t xml:space="preserve"> </w:t>
      </w:r>
      <w:r w:rsidRPr="00A55EED">
        <w:rPr>
          <w:rFonts w:eastAsia="標楷體"/>
        </w:rPr>
        <w:t>Asian-Pacific Conference on Biomechanics</w:t>
      </w:r>
      <w:r w:rsidRPr="00A55EED">
        <w:rPr>
          <w:rFonts w:eastAsia="標楷體" w:hint="eastAsia"/>
        </w:rPr>
        <w:t xml:space="preserve">, Sapporo, Japan, September 16-19. </w:t>
      </w:r>
      <w:r w:rsidRPr="00A55EED">
        <w:rPr>
          <w:rFonts w:eastAsia="標楷體" w:cs="標楷體" w:hint="eastAsia"/>
        </w:rPr>
        <w:t>(</w:t>
      </w:r>
      <w:r w:rsidRPr="00A55EED">
        <w:rPr>
          <w:rFonts w:eastAsia="標楷體"/>
        </w:rPr>
        <w:t>Oral</w:t>
      </w:r>
      <w:r w:rsidRPr="00A55EED">
        <w:rPr>
          <w:rFonts w:eastAsia="標楷體" w:cs="標楷體" w:hint="eastAsia"/>
        </w:rPr>
        <w:t>)</w:t>
      </w:r>
    </w:p>
    <w:p w14:paraId="3C2625CF"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Yang B.C, Yang C.C, Chen T.H,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2015, “Investigation of Motor Unit Short-Term Synchronization in </w:t>
      </w:r>
      <w:r w:rsidRPr="00A55EED">
        <w:t xml:space="preserve">Sternocleidomastoid </w:t>
      </w:r>
      <w:r w:rsidRPr="00A55EED">
        <w:rPr>
          <w:rFonts w:eastAsia="標楷體"/>
        </w:rPr>
        <w:t>Muscles”, 20</w:t>
      </w:r>
      <w:r w:rsidRPr="00A55EED">
        <w:rPr>
          <w:rFonts w:eastAsia="標楷體"/>
          <w:vertAlign w:val="superscript"/>
        </w:rPr>
        <w:t>th</w:t>
      </w:r>
      <w:r w:rsidRPr="00A55EED">
        <w:rPr>
          <w:rFonts w:eastAsia="標楷體"/>
        </w:rPr>
        <w:t xml:space="preserve"> Annual Congress of the European College of Sport Science, Malmo, Sweden, June 24-27. (Oral)</w:t>
      </w:r>
    </w:p>
    <w:p w14:paraId="1E853C42"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Yang C.C, </w:t>
      </w:r>
      <w:r w:rsidRPr="00A55EED">
        <w:t xml:space="preserve">Chiu C.N, </w:t>
      </w:r>
      <w:r w:rsidRPr="00A55EED">
        <w:rPr>
          <w:rFonts w:eastAsia="標楷體"/>
        </w:rPr>
        <w:t xml:space="preserve">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2014, “</w:t>
      </w:r>
      <w:r w:rsidRPr="00A55EED">
        <w:t>Characteristics of Motor Units of the Sternocleidomastoid Muscle during Cervical Isometric Flexion</w:t>
      </w:r>
      <w:r w:rsidRPr="00A55EED">
        <w:rPr>
          <w:rFonts w:eastAsia="標楷體"/>
        </w:rPr>
        <w:t xml:space="preserve">”, </w:t>
      </w:r>
      <w:r w:rsidRPr="00A55EED">
        <w:t>the XX Congress of the International Society of Electrophysiology and Kinesiology</w:t>
      </w:r>
      <w:r w:rsidRPr="00A55EED">
        <w:rPr>
          <w:rFonts w:eastAsia="標楷體"/>
        </w:rPr>
        <w:t>, Rome, Italy, July 15-18. (Oral)</w:t>
      </w:r>
    </w:p>
    <w:p w14:paraId="78658372"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Lee Y.C,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2014, “Application of Postural Correction Biofeedback Training for Clients with Mechanical Neck Disorder”, 13</w:t>
      </w:r>
      <w:r w:rsidRPr="00A55EED">
        <w:rPr>
          <w:rFonts w:eastAsia="標楷體"/>
          <w:vertAlign w:val="superscript"/>
        </w:rPr>
        <w:t>th</w:t>
      </w:r>
      <w:r w:rsidRPr="00A55EED">
        <w:rPr>
          <w:rFonts w:eastAsia="標楷體"/>
        </w:rPr>
        <w:t xml:space="preserve"> International Symposium on 3D Analysis of Human Movement, Lausanne, Switzerland, July 14-17. (Poster)</w:t>
      </w:r>
    </w:p>
    <w:p w14:paraId="69709397" w14:textId="77777777" w:rsidR="00F252F8" w:rsidRPr="00A55EED" w:rsidRDefault="00F252F8" w:rsidP="00D91B35">
      <w:pPr>
        <w:numPr>
          <w:ilvl w:val="0"/>
          <w:numId w:val="34"/>
        </w:numPr>
        <w:spacing w:line="240" w:lineRule="auto"/>
        <w:jc w:val="both"/>
        <w:rPr>
          <w:rFonts w:eastAsia="標楷體"/>
        </w:rPr>
      </w:pPr>
      <w:r w:rsidRPr="00A55EED">
        <w:t>Chiu C.N, Lee Y.C</w:t>
      </w:r>
      <w:r w:rsidRPr="00A55EED">
        <w:rPr>
          <w:rFonts w:eastAsia="標楷體"/>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2014, “The Effects of </w:t>
      </w:r>
      <w:proofErr w:type="spellStart"/>
      <w:r w:rsidRPr="00A55EED">
        <w:rPr>
          <w:rFonts w:eastAsia="標楷體"/>
        </w:rPr>
        <w:t>Kinesio</w:t>
      </w:r>
      <w:proofErr w:type="spellEnd"/>
      <w:r w:rsidRPr="00A55EED">
        <w:rPr>
          <w:rFonts w:eastAsia="標楷體"/>
        </w:rPr>
        <w:t xml:space="preserve"> Taping on Muscular Endurance of Deep Neck Flexors for Subjects with Forward Head Posture</w:t>
      </w:r>
      <w:r w:rsidRPr="00A55EED">
        <w:rPr>
          <w:rFonts w:eastAsia="標楷體" w:cs="標楷體" w:hint="eastAsia"/>
        </w:rPr>
        <w:t>：</w:t>
      </w:r>
      <w:r w:rsidRPr="00A55EED">
        <w:rPr>
          <w:rFonts w:eastAsia="標楷體"/>
        </w:rPr>
        <w:t>A Pilot Study”, 19</w:t>
      </w:r>
      <w:r w:rsidRPr="00A55EED">
        <w:rPr>
          <w:rFonts w:eastAsia="標楷體"/>
          <w:vertAlign w:val="superscript"/>
        </w:rPr>
        <w:t>th</w:t>
      </w:r>
      <w:r w:rsidRPr="00A55EED">
        <w:rPr>
          <w:rFonts w:eastAsia="標楷體"/>
        </w:rPr>
        <w:t xml:space="preserve"> Annual Congress of the European College of Sport Science, Amsterdam, Netherlands, July 2-5. (Oral)</w:t>
      </w:r>
    </w:p>
    <w:p w14:paraId="1EDAE658" w14:textId="77777777" w:rsidR="00F252F8" w:rsidRPr="00A55EED" w:rsidRDefault="00F252F8" w:rsidP="00D91B35">
      <w:pPr>
        <w:numPr>
          <w:ilvl w:val="0"/>
          <w:numId w:val="34"/>
        </w:numPr>
        <w:spacing w:line="240" w:lineRule="auto"/>
        <w:jc w:val="both"/>
        <w:rPr>
          <w:rFonts w:eastAsia="標楷體"/>
        </w:rPr>
      </w:pPr>
      <w:r w:rsidRPr="00A55EED">
        <w:t>Lo P.Y,</w:t>
      </w:r>
      <w:r w:rsidRPr="00A55EED">
        <w:rPr>
          <w:rFonts w:eastAsia="標楷體"/>
        </w:rPr>
        <w:t xml:space="preserve"> </w:t>
      </w:r>
      <w:r w:rsidRPr="00A55EED">
        <w:t>Su B.L, Hong J.Y, Lin N.H, Yen C.W</w:t>
      </w:r>
      <w:r w:rsidRPr="00A55EED">
        <w:rPr>
          <w:rFonts w:eastAsia="標楷體"/>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2014, “The Age Difference on the Reliability While Measuring Postural Sway with Quiet Standing”, 19</w:t>
      </w:r>
      <w:r w:rsidRPr="00A55EED">
        <w:rPr>
          <w:rFonts w:eastAsia="標楷體"/>
          <w:vertAlign w:val="superscript"/>
        </w:rPr>
        <w:t>th</w:t>
      </w:r>
      <w:r w:rsidRPr="00A55EED">
        <w:rPr>
          <w:rFonts w:eastAsia="標楷體"/>
        </w:rPr>
        <w:t xml:space="preserve"> Annual Congress of the European College of Sport Science, Amsterdam, Netherlands, July 2-5. (Oral)</w:t>
      </w:r>
    </w:p>
    <w:p w14:paraId="4EC37351"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Wu C.Y,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2014, “Effects of Respiratory Muscle Training on Exercise Performance for Tennis Players: A Pilot Study”, 19</w:t>
      </w:r>
      <w:r w:rsidRPr="00A55EED">
        <w:rPr>
          <w:rFonts w:eastAsia="標楷體"/>
          <w:vertAlign w:val="superscript"/>
        </w:rPr>
        <w:t>th</w:t>
      </w:r>
      <w:r w:rsidRPr="00A55EED">
        <w:rPr>
          <w:rFonts w:eastAsia="標楷體"/>
        </w:rPr>
        <w:t xml:space="preserve"> Annual Congress of the European College of Sport Science, Amsterdam, Netherlands, July 2-5. (Poster)</w:t>
      </w:r>
    </w:p>
    <w:p w14:paraId="3B2BD0DA"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Lai S.W, Lin H.Y, </w:t>
      </w:r>
      <w:proofErr w:type="spellStart"/>
      <w:r w:rsidRPr="00A55EED">
        <w:rPr>
          <w:rFonts w:eastAsia="標楷體"/>
        </w:rPr>
        <w:t>Harn</w:t>
      </w:r>
      <w:proofErr w:type="spellEnd"/>
      <w:r w:rsidRPr="00A55EED">
        <w:rPr>
          <w:rFonts w:eastAsia="標楷體"/>
        </w:rPr>
        <w:t xml:space="preserve"> I.C,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2014, “The Short Term Effect of Sport Aqua-Titanium necklace on Heart Rate Variability and Skin Temperature”, The 60</w:t>
      </w:r>
      <w:r w:rsidRPr="00A55EED">
        <w:rPr>
          <w:rFonts w:eastAsia="標楷體"/>
          <w:vertAlign w:val="superscript"/>
        </w:rPr>
        <w:t>th</w:t>
      </w:r>
      <w:r w:rsidRPr="00A55EED">
        <w:rPr>
          <w:rFonts w:eastAsia="標楷體"/>
        </w:rPr>
        <w:t xml:space="preserve">  Annual Meeting of American College of Sports Medicine, Orlando, Florida, USA, May 27-31. (Poster)</w:t>
      </w:r>
    </w:p>
    <w:p w14:paraId="1AF820A7" w14:textId="77777777" w:rsidR="00F252F8" w:rsidRPr="00A55EED" w:rsidRDefault="00F252F8" w:rsidP="00D91B35">
      <w:pPr>
        <w:numPr>
          <w:ilvl w:val="0"/>
          <w:numId w:val="34"/>
        </w:numPr>
        <w:spacing w:line="240" w:lineRule="auto"/>
        <w:jc w:val="both"/>
        <w:rPr>
          <w:rFonts w:eastAsia="標楷體"/>
        </w:rPr>
      </w:pPr>
      <w:r w:rsidRPr="00A55EED">
        <w:rPr>
          <w:rFonts w:eastAsia="標楷體"/>
        </w:rPr>
        <w:t xml:space="preserve">Lai Y.H, Lin Y.J, Feng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Yen C.W, 2014, “Comparison Pulse Wave Velocity of Peripheral Tissue between Diabetic and non-Diabetic Subjects”, the 60</w:t>
      </w:r>
      <w:r w:rsidRPr="00A55EED">
        <w:rPr>
          <w:rFonts w:eastAsia="標楷體"/>
          <w:vertAlign w:val="superscript"/>
        </w:rPr>
        <w:t>th</w:t>
      </w:r>
      <w:r w:rsidRPr="00A55EED">
        <w:rPr>
          <w:rFonts w:eastAsia="標楷體"/>
        </w:rPr>
        <w:t xml:space="preserve">  Annual Meeting of American College of Sports Medicine, Orlando, Florida, USA, May 27-31. (Poster, </w:t>
      </w:r>
      <w:r w:rsidRPr="00A55EED">
        <w:rPr>
          <w:b/>
          <w:bCs/>
          <w:i/>
          <w:iCs/>
        </w:rPr>
        <w:t>NSYSUKMU102-P032</w:t>
      </w:r>
      <w:r w:rsidRPr="00A55EED">
        <w:rPr>
          <w:rFonts w:eastAsia="標楷體"/>
        </w:rPr>
        <w:t>)</w:t>
      </w:r>
    </w:p>
    <w:p w14:paraId="3C0957E5"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Y.C, Yang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“Application of Postural Correction Biofeedback Training for Clients with Mechanical Neck Pain”, the 7</w:t>
      </w:r>
      <w:r w:rsidRPr="00A55EED">
        <w:rPr>
          <w:rFonts w:eastAsia="標楷體"/>
          <w:vertAlign w:val="superscript"/>
        </w:rPr>
        <w:t>th</w:t>
      </w:r>
      <w:r w:rsidRPr="00A55EED">
        <w:rPr>
          <w:rFonts w:eastAsia="標楷體"/>
        </w:rPr>
        <w:t xml:space="preserve"> Asian Pacific Conference on Biomechanics, Seoul, Korea, Aug 29-31. (Poster, </w:t>
      </w:r>
      <w:r w:rsidRPr="00A55EED">
        <w:rPr>
          <w:rFonts w:eastAsia="標楷體"/>
          <w:b/>
          <w:bCs/>
          <w:i/>
          <w:iCs/>
        </w:rPr>
        <w:t>NHRI-EX102-10204EI</w:t>
      </w:r>
      <w:r w:rsidRPr="00A55EED">
        <w:rPr>
          <w:rFonts w:eastAsia="標楷體"/>
        </w:rPr>
        <w:t>)</w:t>
      </w:r>
    </w:p>
    <w:p w14:paraId="4D7DD2FE"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C.C,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2013, “Comparison of Neck Movement Smoothness between Clients with Mechanical Neck Disorder and Asymptomatic Individuals Using </w:t>
      </w:r>
      <w:r w:rsidRPr="00A55EED">
        <w:rPr>
          <w:rFonts w:eastAsia="標楷體"/>
        </w:rPr>
        <w:lastRenderedPageBreak/>
        <w:t xml:space="preserve">Spectrum Entropy Method”, 2013 International Society of Biomechanics Congress, Natal, Brazil, August 4-9. (Poster, </w:t>
      </w:r>
      <w:r w:rsidRPr="00A55EED">
        <w:rPr>
          <w:rFonts w:eastAsia="標楷體"/>
          <w:b/>
          <w:bCs/>
          <w:i/>
          <w:iCs/>
        </w:rPr>
        <w:t>NHRI-EX102-10204EI</w:t>
      </w:r>
      <w:r w:rsidRPr="00A55EED">
        <w:rPr>
          <w:rFonts w:eastAsia="標楷體"/>
        </w:rPr>
        <w:t>)</w:t>
      </w:r>
    </w:p>
    <w:p w14:paraId="6F143C34"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C.F,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2013, “Effects of Different </w:t>
      </w:r>
      <w:proofErr w:type="spellStart"/>
      <w:r w:rsidRPr="00A55EED">
        <w:rPr>
          <w:rFonts w:eastAsia="標楷體"/>
        </w:rPr>
        <w:t>Kinesio</w:t>
      </w:r>
      <w:proofErr w:type="spellEnd"/>
      <w:r w:rsidRPr="00A55EED">
        <w:rPr>
          <w:rFonts w:eastAsia="標楷體"/>
        </w:rPr>
        <w:t xml:space="preserve"> Taping Methods on Neck Muscles Strength for Clients with Mechanical Neck Disorders”, 2013 International Society of Biomechanics Congress, Natal, Brazil, August 4-9. (Poster, </w:t>
      </w:r>
      <w:r w:rsidRPr="00A55EED">
        <w:rPr>
          <w:rFonts w:eastAsia="標楷體"/>
          <w:b/>
          <w:bCs/>
          <w:i/>
          <w:iCs/>
        </w:rPr>
        <w:t>NHRI-EX102-10204EI</w:t>
      </w:r>
      <w:r w:rsidRPr="00A55EED">
        <w:rPr>
          <w:rFonts w:eastAsia="標楷體"/>
        </w:rPr>
        <w:t>)</w:t>
      </w:r>
    </w:p>
    <w:p w14:paraId="7656803D"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You Y.L, Lin C.F,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“The Difference of Biomechanics on Walking Step Width Variability”, 2013 International Society of Biomechanics Congress, Natal, Brazil, August 4-9. (Oral)</w:t>
      </w:r>
    </w:p>
    <w:p w14:paraId="6F828CFB"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C.Y, Yang C.H, Wang S.T,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“Effect of Respiratory Muscle Training on physical performance other than physical cardiopulmonary function: A Pilot Study”, The 60</w:t>
      </w:r>
      <w:r w:rsidRPr="00A55EED">
        <w:rPr>
          <w:rFonts w:eastAsia="標楷體"/>
          <w:vertAlign w:val="superscript"/>
        </w:rPr>
        <w:t>th</w:t>
      </w:r>
      <w:r w:rsidRPr="00A55EED">
        <w:rPr>
          <w:rFonts w:eastAsia="標楷體"/>
        </w:rPr>
        <w:t xml:space="preserve"> Annual Meeting of American College of Sports Medicine, Indianapolis, USA, May 28-June 1. (Poster)</w:t>
      </w:r>
    </w:p>
    <w:p w14:paraId="7E677DE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Lo P.Y, Su B.L, Hong C.Y, Lin N.H, Wang S.T, Yen C.W,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“Reliability for Measuring the Center of Pressure Using the Novel Designed Force Plate”, The 60</w:t>
      </w:r>
      <w:r w:rsidRPr="00A55EED">
        <w:rPr>
          <w:rFonts w:eastAsia="標楷體"/>
          <w:vertAlign w:val="superscript"/>
        </w:rPr>
        <w:t>th</w:t>
      </w:r>
      <w:r w:rsidRPr="00A55EED">
        <w:rPr>
          <w:rFonts w:eastAsia="標楷體"/>
        </w:rPr>
        <w:t xml:space="preserve"> Annual Meeting of American College of Sports Medicine, Indianapolis, USA, May 28-June 1. (Poster)</w:t>
      </w:r>
    </w:p>
    <w:p w14:paraId="635514F3"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Chen S.W, Chen P,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“A Study of Peripheral Autonomic Features of Younger Populations With Family History of Hypertension”, The 60</w:t>
      </w:r>
      <w:r w:rsidRPr="00A55EED">
        <w:rPr>
          <w:rFonts w:eastAsia="標楷體"/>
          <w:vertAlign w:val="superscript"/>
        </w:rPr>
        <w:t>th</w:t>
      </w:r>
      <w:r w:rsidRPr="00A55EED">
        <w:rPr>
          <w:rFonts w:eastAsia="標楷體"/>
        </w:rPr>
        <w:t xml:space="preserve"> Annual Meeting of American College of Sports Medicine, Indianapolis, USA, May 28-June 1. (Poster)</w:t>
      </w:r>
    </w:p>
    <w:p w14:paraId="5211A3FD"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Y.J, Chen S.W, Huang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2013, “Investigation of the Relationship between Inter-limbs Coordination Abilities for Young Adult”, The 60</w:t>
      </w:r>
      <w:r w:rsidRPr="00A55EED">
        <w:rPr>
          <w:rFonts w:eastAsia="標楷體"/>
          <w:vertAlign w:val="superscript"/>
        </w:rPr>
        <w:t>th</w:t>
      </w:r>
      <w:r w:rsidRPr="00A55EED">
        <w:rPr>
          <w:rFonts w:eastAsia="標楷體"/>
        </w:rPr>
        <w:t xml:space="preserve"> Annual Meeting of American College of Sports Medicine, Indianapolis, USA, May 28-June 1. (Poster, </w:t>
      </w:r>
      <w:r w:rsidRPr="00A55EED">
        <w:rPr>
          <w:b/>
          <w:bCs/>
          <w:i/>
          <w:iCs/>
        </w:rPr>
        <w:t>NSC 97-2622-B-037-003-CC3</w:t>
      </w:r>
      <w:r w:rsidRPr="00A55EED">
        <w:rPr>
          <w:rFonts w:eastAsia="標楷體"/>
        </w:rPr>
        <w:t>)</w:t>
      </w:r>
    </w:p>
    <w:p w14:paraId="09CD0877"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C.H, Huang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Tsao</w:t>
      </w:r>
      <w:proofErr w:type="spellEnd"/>
      <w:r w:rsidRPr="00A55EED">
        <w:rPr>
          <w:rFonts w:eastAsia="標楷體"/>
        </w:rPr>
        <w:t xml:space="preserve"> H, 2012, “High Variability in Activation of Gluteus </w:t>
      </w:r>
      <w:proofErr w:type="spellStart"/>
      <w:r w:rsidRPr="00A55EED">
        <w:rPr>
          <w:rFonts w:eastAsia="標楷體"/>
        </w:rPr>
        <w:t>Medius</w:t>
      </w:r>
      <w:proofErr w:type="spellEnd"/>
      <w:r w:rsidRPr="00A55EED">
        <w:rPr>
          <w:rFonts w:eastAsia="標楷體"/>
        </w:rPr>
        <w:t xml:space="preserve"> during Dynamic Activity in People with Patellofemoral Pain Syndrome”, XIX Congress of the International Society of Electrophysiology and Kinesiology, Brisbane, Australia, July 19-22, 2012. (Poster, </w:t>
      </w:r>
      <w:r w:rsidRPr="00A55EED">
        <w:rPr>
          <w:b/>
          <w:bCs/>
          <w:i/>
          <w:iCs/>
        </w:rPr>
        <w:t>NSC 99-2410-H-277-004</w:t>
      </w:r>
      <w:r w:rsidRPr="00A55EED">
        <w:rPr>
          <w:rFonts w:eastAsia="標楷體"/>
        </w:rPr>
        <w:t>)</w:t>
      </w:r>
    </w:p>
    <w:p w14:paraId="19CA71C2"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Wang S.T, Hsu Y.C, </w:t>
      </w:r>
      <w:proofErr w:type="spellStart"/>
      <w:r w:rsidRPr="00A55EED">
        <w:rPr>
          <w:rFonts w:eastAsia="標楷體"/>
        </w:rPr>
        <w:t>Yeh</w:t>
      </w:r>
      <w:proofErr w:type="spellEnd"/>
      <w:r w:rsidRPr="00A55EED">
        <w:rPr>
          <w:rFonts w:eastAsia="標楷體"/>
        </w:rPr>
        <w:t xml:space="preserve"> Y.H, Yu Y.L,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“Reliability Investigation of A Novel Custom-made Body Posture and Spinal Curve Measurement System”, The 59</w:t>
      </w:r>
      <w:r w:rsidRPr="00A55EED">
        <w:rPr>
          <w:rFonts w:eastAsia="標楷體"/>
          <w:vertAlign w:val="superscript"/>
        </w:rPr>
        <w:t>th</w:t>
      </w:r>
      <w:r w:rsidRPr="00A55EED">
        <w:rPr>
          <w:rFonts w:eastAsia="標楷體"/>
        </w:rPr>
        <w:t xml:space="preserve"> Annual Meeting of American College of Sports Medicine, San Francisco, USA, May 30-June 2. (Poster, </w:t>
      </w:r>
      <w:r w:rsidRPr="00A55EED">
        <w:rPr>
          <w:b/>
          <w:bCs/>
          <w:i/>
          <w:iCs/>
        </w:rPr>
        <w:t>NSC99-2410-H-037-009-MY2</w:t>
      </w:r>
      <w:r w:rsidRPr="00A55EED">
        <w:rPr>
          <w:rFonts w:eastAsia="標楷體"/>
        </w:rPr>
        <w:t>)</w:t>
      </w:r>
    </w:p>
    <w:p w14:paraId="067ADF9E"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You Y.L, Wang S.T,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“Effects of Visual Biofeedback on Bilateral Force Symmetry in Sling Exercise Training”, The 59</w:t>
      </w:r>
      <w:r w:rsidRPr="00A55EED">
        <w:rPr>
          <w:rFonts w:eastAsia="標楷體"/>
          <w:vertAlign w:val="superscript"/>
        </w:rPr>
        <w:t>th</w:t>
      </w:r>
      <w:r w:rsidRPr="00A55EED">
        <w:rPr>
          <w:rFonts w:eastAsia="標楷體"/>
        </w:rPr>
        <w:t xml:space="preserve"> Annual Meeting of American College of Sports Medicine, San Francisco, USA, May 30-June 2. (Poster, </w:t>
      </w:r>
      <w:r w:rsidRPr="00A55EED">
        <w:rPr>
          <w:b/>
          <w:bCs/>
          <w:i/>
          <w:iCs/>
        </w:rPr>
        <w:t>NSC 99-2622-B-037-001-CC3</w:t>
      </w:r>
      <w:r w:rsidRPr="00A55EED">
        <w:rPr>
          <w:rFonts w:eastAsia="標楷體"/>
        </w:rPr>
        <w:t>)</w:t>
      </w:r>
    </w:p>
    <w:p w14:paraId="32E17675"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Y.C,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“The Effects of </w:t>
      </w:r>
      <w:proofErr w:type="spellStart"/>
      <w:r w:rsidRPr="00A55EED">
        <w:rPr>
          <w:rFonts w:eastAsia="標楷體"/>
        </w:rPr>
        <w:t>Kinesio</w:t>
      </w:r>
      <w:proofErr w:type="spellEnd"/>
      <w:r w:rsidRPr="00A55EED">
        <w:rPr>
          <w:rFonts w:eastAsia="標楷體"/>
        </w:rPr>
        <w:t xml:space="preserve"> Taping on Muscular Endurance of Deep Neck Flexors: A Pilot Study”, The 59</w:t>
      </w:r>
      <w:r w:rsidRPr="00A55EED">
        <w:rPr>
          <w:rFonts w:eastAsia="標楷體"/>
          <w:vertAlign w:val="superscript"/>
        </w:rPr>
        <w:t>th</w:t>
      </w:r>
      <w:r w:rsidRPr="00A55EED">
        <w:rPr>
          <w:rFonts w:eastAsia="標楷體"/>
        </w:rPr>
        <w:t xml:space="preserve"> Annual Meeting of American College of Sports Medicine, San Francisco, USA, May 30-June 2. (Poster, </w:t>
      </w:r>
      <w:r w:rsidRPr="00A55EED">
        <w:rPr>
          <w:b/>
          <w:bCs/>
          <w:i/>
          <w:iCs/>
        </w:rPr>
        <w:t>NHRI-EX100-9713EC</w:t>
      </w:r>
      <w:r w:rsidRPr="00A55EED">
        <w:rPr>
          <w:rFonts w:eastAsia="標楷體"/>
        </w:rPr>
        <w:t>)</w:t>
      </w:r>
    </w:p>
    <w:p w14:paraId="0E8A39FA"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C.C, Su F.C,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“Quantitative Analysis of the Cervical Workspace”, 2011 International Society of Biomechanics Congress, Brussels, Belgium, July 3-7. (Oral, </w:t>
      </w:r>
      <w:r w:rsidRPr="00A55EED">
        <w:rPr>
          <w:b/>
          <w:bCs/>
          <w:i/>
          <w:iCs/>
        </w:rPr>
        <w:t>NHRI-EX100-9713EC</w:t>
      </w:r>
      <w:r w:rsidRPr="00A55EED">
        <w:rPr>
          <w:rFonts w:eastAsia="標楷體"/>
        </w:rPr>
        <w:t>)</w:t>
      </w:r>
    </w:p>
    <w:p w14:paraId="67DEECA2" w14:textId="77777777" w:rsidR="00F252F8" w:rsidRPr="00A55EED" w:rsidRDefault="00F252F8" w:rsidP="00D91B35">
      <w:pPr>
        <w:numPr>
          <w:ilvl w:val="0"/>
          <w:numId w:val="34"/>
        </w:numPr>
        <w:tabs>
          <w:tab w:val="num" w:pos="1020"/>
        </w:tabs>
        <w:adjustRightInd/>
        <w:snapToGrid w:val="0"/>
        <w:spacing w:line="240" w:lineRule="auto"/>
        <w:jc w:val="both"/>
        <w:rPr>
          <w:rFonts w:eastAsia="標楷體"/>
        </w:rPr>
      </w:pPr>
      <w:r w:rsidRPr="00A55EED">
        <w:rPr>
          <w:rFonts w:eastAsia="標楷體"/>
        </w:rPr>
        <w:t xml:space="preserve">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2011, “</w:t>
      </w:r>
      <w:proofErr w:type="spellStart"/>
      <w:r w:rsidRPr="00A55EED">
        <w:rPr>
          <w:rFonts w:eastAsia="標楷體"/>
        </w:rPr>
        <w:t>Vasti</w:t>
      </w:r>
      <w:proofErr w:type="spellEnd"/>
      <w:r w:rsidRPr="00A55EED">
        <w:rPr>
          <w:rFonts w:eastAsia="標楷體"/>
        </w:rPr>
        <w:t xml:space="preserve"> Muscle Inhibition Taping does not Alter Lower Limb Biomechanics during Landing”, 2011 International Society of Biomechanics Congress, Brussels, Belgium, July 3-7. (Poster)</w:t>
      </w:r>
    </w:p>
    <w:p w14:paraId="6E28E142"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C.F,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“Deep Cervical Muscular Moments in Two Separate Planes for Subjects with Mechanical Neck Disorder”, 2011 the World Confederation for Physical Therapy Congress, Amsterdam, Netherlands, Jane 20-23. (Poster, </w:t>
      </w:r>
      <w:r w:rsidRPr="00A55EED">
        <w:rPr>
          <w:b/>
          <w:bCs/>
          <w:i/>
          <w:iCs/>
        </w:rPr>
        <w:t>NHRI-EX100-9713EC</w:t>
      </w:r>
      <w:r w:rsidRPr="00A55EED">
        <w:rPr>
          <w:rFonts w:eastAsia="標楷體"/>
        </w:rPr>
        <w:t>)</w:t>
      </w:r>
    </w:p>
    <w:p w14:paraId="31569C16"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Lo P.Y, Yu Y.L, Lin C.F,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2010, “The Kinematics and Kinetics </w:t>
      </w:r>
      <w:r w:rsidRPr="00A55EED">
        <w:rPr>
          <w:rFonts w:eastAsia="標楷體"/>
        </w:rPr>
        <w:lastRenderedPageBreak/>
        <w:t>Effects of Lower Extremity while Walking with Different Shoe Insoles”, 1</w:t>
      </w:r>
      <w:r w:rsidRPr="00A55EED">
        <w:rPr>
          <w:rFonts w:eastAsia="標楷體"/>
          <w:vertAlign w:val="superscript"/>
        </w:rPr>
        <w:t>st</w:t>
      </w:r>
      <w:r w:rsidRPr="00A55EED">
        <w:rPr>
          <w:rFonts w:eastAsia="標楷體"/>
        </w:rPr>
        <w:t xml:space="preserve"> Asia-Pacific Conference on Ankle-Foot and Footwear Biomechanics, Taipei, Taiwan, Nov 12-14. (Oral)</w:t>
      </w:r>
    </w:p>
    <w:p w14:paraId="62AEBC40"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Yu Y.L, Lin C.F, Wang S.T,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2010, “Kinematic and kinetic Analysis of Walking with Different Base Size of High Heel Shoes for Young Female”, 1</w:t>
      </w:r>
      <w:r w:rsidRPr="00A55EED">
        <w:rPr>
          <w:rFonts w:eastAsia="標楷體"/>
          <w:vertAlign w:val="superscript"/>
        </w:rPr>
        <w:t>st</w:t>
      </w:r>
      <w:r w:rsidRPr="00A55EED">
        <w:rPr>
          <w:rFonts w:eastAsia="標楷體"/>
        </w:rPr>
        <w:t xml:space="preserve">  Asia-Pacific Conference on Ankle-Foot and Footwear Biomechanics, Taipei, Taiwan, Nov 12-14. (Oral)</w:t>
      </w:r>
    </w:p>
    <w:p w14:paraId="6478CF4B" w14:textId="77777777" w:rsidR="00F252F8" w:rsidRPr="00A55EED" w:rsidRDefault="00F252F8" w:rsidP="00D91B35">
      <w:pPr>
        <w:numPr>
          <w:ilvl w:val="0"/>
          <w:numId w:val="34"/>
        </w:numPr>
        <w:adjustRightInd/>
        <w:snapToGrid w:val="0"/>
        <w:spacing w:line="240" w:lineRule="auto"/>
        <w:jc w:val="both"/>
        <w:rPr>
          <w:rFonts w:eastAsia="標楷體"/>
        </w:rPr>
      </w:pPr>
      <w:r w:rsidRPr="00A55EED">
        <w:t xml:space="preserve">Huang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r w:rsidRPr="00A55EED">
        <w:t xml:space="preserve">and Su F.C, 2010, “Speed Effects On Energy Efficiency for the Upper Extremity During Manual Wheelchair Propulsion”, the </w:t>
      </w:r>
      <w:proofErr w:type="spellStart"/>
      <w:r w:rsidRPr="00A55EED">
        <w:t>IV</w:t>
      </w:r>
      <w:r w:rsidRPr="00A55EED">
        <w:rPr>
          <w:vertAlign w:val="superscript"/>
        </w:rPr>
        <w:t>th</w:t>
      </w:r>
      <w:proofErr w:type="spellEnd"/>
      <w:r w:rsidRPr="00A55EED">
        <w:t xml:space="preserve"> International Symposium and Workshop on Virtual Interactive Musculoskeletal System, Tainan, Taiwan, Oct 28-</w:t>
      </w:r>
      <w:r w:rsidRPr="00A55EED">
        <w:rPr>
          <w:rFonts w:eastAsia="標楷體"/>
        </w:rPr>
        <w:t>29</w:t>
      </w:r>
      <w:r w:rsidRPr="00A55EED">
        <w:t>.</w:t>
      </w:r>
    </w:p>
    <w:p w14:paraId="09B56D9B"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Chao G.H, Chen S.K, Yang C.H, </w:t>
      </w:r>
      <w:proofErr w:type="spellStart"/>
      <w:r w:rsidRPr="00A55EED">
        <w:rPr>
          <w:rFonts w:eastAsia="標楷體"/>
        </w:rPr>
        <w:t>Hou</w:t>
      </w:r>
      <w:proofErr w:type="spellEnd"/>
      <w:r w:rsidRPr="00A55EED">
        <w:rPr>
          <w:rFonts w:eastAsia="標楷體"/>
        </w:rPr>
        <w:t xml:space="preserve"> Y.Y, 2010, “Ankle Proprioception Measurement in Young Ballet Dancers at Functional Standing Positions: Using a Novel Designed Two-axis Device”, 1</w:t>
      </w:r>
      <w:r w:rsidRPr="00A55EED">
        <w:rPr>
          <w:rFonts w:eastAsia="標楷體"/>
          <w:vertAlign w:val="superscript"/>
        </w:rPr>
        <w:t>st</w:t>
      </w:r>
      <w:r w:rsidRPr="00A55EED">
        <w:rPr>
          <w:rFonts w:eastAsia="標楷體"/>
        </w:rPr>
        <w:t xml:space="preserve"> International Conference on Applied Bionics and Biomechanics, Italy, Venice, Oct 14-16. (Oral)</w:t>
      </w:r>
    </w:p>
    <w:p w14:paraId="103A825E"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C.F, </w:t>
      </w:r>
      <w:proofErr w:type="spellStart"/>
      <w:r w:rsidRPr="00A55EED">
        <w:rPr>
          <w:rFonts w:eastAsia="標楷體"/>
        </w:rPr>
        <w:t>Hou</w:t>
      </w:r>
      <w:proofErr w:type="spellEnd"/>
      <w:r w:rsidRPr="00A55EED">
        <w:rPr>
          <w:rFonts w:eastAsia="標楷體"/>
        </w:rPr>
        <w:t xml:space="preserve"> Y.Y, Cheng P.F,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2010, “Bilateral Pushing Force Symmetry and Muscle Activation of Movements using Sling Suspension System”, the XVIII Congress of the International Society of Electrophysiology and Kinesiology, Aalborg, Denmark, Jane 16-19. (Poster)</w:t>
      </w:r>
    </w:p>
    <w:p w14:paraId="2FA80653"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S.Y, Yang C.H, </w:t>
      </w:r>
      <w:proofErr w:type="spellStart"/>
      <w:r w:rsidRPr="00A55EED">
        <w:rPr>
          <w:rFonts w:eastAsia="標楷體"/>
        </w:rPr>
        <w:t>Hou</w:t>
      </w:r>
      <w:proofErr w:type="spellEnd"/>
      <w:r w:rsidRPr="00A55EED">
        <w:rPr>
          <w:rFonts w:eastAsia="標楷體"/>
        </w:rPr>
        <w:t xml:space="preserve"> Y.Y, Chen S.K,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2010, “Microcirculation and Autonomic Function Alternation for Subjects with Mechanical Neck Disorder”, the XVIII Congress of the International Society of Electrophysiology and Kinesiology, Aalborg, Denmark, Jane 16-19. (Poster, </w:t>
      </w:r>
      <w:r w:rsidRPr="00A55EED">
        <w:rPr>
          <w:rFonts w:eastAsia="標楷體"/>
          <w:b/>
          <w:bCs/>
          <w:i/>
          <w:iCs/>
        </w:rPr>
        <w:t>NHRI-EX99-9713EC</w:t>
      </w:r>
      <w:r w:rsidRPr="00A55EED">
        <w:rPr>
          <w:rFonts w:eastAsia="標楷體"/>
        </w:rPr>
        <w:t>)</w:t>
      </w:r>
    </w:p>
    <w:p w14:paraId="5C075E24"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Ting Y.T, Wang Y.L, Su F.C, </w:t>
      </w:r>
      <w:proofErr w:type="spellStart"/>
      <w:r w:rsidRPr="00A55EED">
        <w:rPr>
          <w:rFonts w:eastAsia="標楷體"/>
        </w:rPr>
        <w:t>Guo</w:t>
      </w:r>
      <w:proofErr w:type="spellEnd"/>
      <w:r w:rsidRPr="00A55EED">
        <w:rPr>
          <w:rFonts w:eastAsia="標楷體"/>
        </w:rPr>
        <w:t xml:space="preserve"> L.Y*, 2010, “Biomechanical Investigation of Specific Spinal Stabilization Exercise at Different Support Surfaces”, the 57</w:t>
      </w:r>
      <w:r w:rsidRPr="00A55EED">
        <w:rPr>
          <w:rFonts w:eastAsia="標楷體"/>
          <w:vertAlign w:val="superscript"/>
        </w:rPr>
        <w:t>th</w:t>
      </w:r>
      <w:r w:rsidRPr="00A55EED">
        <w:rPr>
          <w:rFonts w:eastAsia="標楷體"/>
        </w:rPr>
        <w:t xml:space="preserve"> Annual Meeting of the American College of Sports Medicine, Baltimore, Maryland, Jane 1-5.(Poster)</w:t>
      </w:r>
    </w:p>
    <w:p w14:paraId="21B3699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C.F, Yu Y.L, Wang S.T,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2010, “Kinematic and Kinetic Analysis of Walking with High Heel Shoes for Young Female”, The 57</w:t>
      </w:r>
      <w:r w:rsidRPr="00A55EED">
        <w:rPr>
          <w:rFonts w:eastAsia="標楷體"/>
          <w:vertAlign w:val="superscript"/>
        </w:rPr>
        <w:t>th</w:t>
      </w:r>
      <w:r w:rsidRPr="00A55EED">
        <w:rPr>
          <w:rFonts w:eastAsia="標楷體"/>
        </w:rPr>
        <w:t xml:space="preserve"> Annual Meeting of the American College of Sports Medicine, Baltimore, Maryland, Jane 1-5. (Oral, </w:t>
      </w:r>
      <w:r w:rsidRPr="00A55EED">
        <w:rPr>
          <w:rFonts w:eastAsia="標楷體"/>
          <w:b/>
          <w:bCs/>
          <w:i/>
          <w:iCs/>
        </w:rPr>
        <w:t>NSC97-2629-E-037-001</w:t>
      </w:r>
      <w:r w:rsidRPr="00A55EED">
        <w:rPr>
          <w:rFonts w:eastAsia="標楷體"/>
        </w:rPr>
        <w:t>)</w:t>
      </w:r>
    </w:p>
    <w:p w14:paraId="7AE59505"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S.Y, Yang C.H, </w:t>
      </w:r>
      <w:proofErr w:type="spellStart"/>
      <w:r w:rsidRPr="00A55EED">
        <w:rPr>
          <w:rFonts w:eastAsia="標楷體"/>
        </w:rPr>
        <w:t>Hou</w:t>
      </w:r>
      <w:proofErr w:type="spellEnd"/>
      <w:r w:rsidRPr="00A55EED">
        <w:rPr>
          <w:rFonts w:eastAsia="標楷體"/>
        </w:rPr>
        <w:t xml:space="preserve"> Y.Y, Chen S.K,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2010, “Altered Autonomic Nervous Function in Subjects with Mechanical Neck Disorder”, The 2</w:t>
      </w:r>
      <w:r w:rsidRPr="00A55EED">
        <w:rPr>
          <w:rFonts w:eastAsia="標楷體"/>
          <w:vertAlign w:val="superscript"/>
        </w:rPr>
        <w:t>nd</w:t>
      </w:r>
      <w:r w:rsidRPr="00A55EED">
        <w:rPr>
          <w:rFonts w:eastAsia="標楷體"/>
        </w:rPr>
        <w:t xml:space="preserve"> Asia-Oceanian Conference of Physical and Rehabilitation Medicine, Taipei, Taiwan, April 29-May 2. (Poster, </w:t>
      </w:r>
      <w:r w:rsidRPr="00A55EED">
        <w:rPr>
          <w:rFonts w:eastAsia="標楷體"/>
          <w:b/>
          <w:bCs/>
          <w:i/>
          <w:iCs/>
        </w:rPr>
        <w:t>NHRI-EX99-9713EC</w:t>
      </w:r>
      <w:r w:rsidRPr="00A55EED">
        <w:rPr>
          <w:rFonts w:eastAsia="標楷體"/>
        </w:rPr>
        <w:t>)</w:t>
      </w:r>
    </w:p>
    <w:p w14:paraId="5492ED9B"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W.L, Chang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Chen S.K, 2009, “The Effects of Different Exercise Modes on EPOC”, 8</w:t>
      </w:r>
      <w:r w:rsidRPr="00A55EED">
        <w:rPr>
          <w:rFonts w:eastAsia="標楷體"/>
          <w:vertAlign w:val="superscript"/>
        </w:rPr>
        <w:t>th</w:t>
      </w:r>
      <w:r w:rsidRPr="00A55EED">
        <w:rPr>
          <w:rFonts w:eastAsia="標楷體"/>
        </w:rPr>
        <w:t xml:space="preserve"> SCSEPF Annual Conference (Society of Chinese Scholars on Exercise Physiology and Fitness), Hon Kong, China, August 11 - 14.</w:t>
      </w:r>
    </w:p>
    <w:p w14:paraId="23B238D7"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W.L, Huang C.J, Huang C.H, </w:t>
      </w:r>
      <w:bookmarkStart w:id="12" w:name="OLE_LINK29"/>
      <w:proofErr w:type="spellStart"/>
      <w:r w:rsidRPr="00A55EED">
        <w:rPr>
          <w:rFonts w:eastAsia="標楷體"/>
          <w:b/>
          <w:bCs/>
          <w:u w:val="single"/>
        </w:rPr>
        <w:t>Guo</w:t>
      </w:r>
      <w:proofErr w:type="spellEnd"/>
      <w:r w:rsidRPr="00A55EED">
        <w:rPr>
          <w:rFonts w:eastAsia="標楷體"/>
          <w:b/>
          <w:bCs/>
          <w:u w:val="single"/>
        </w:rPr>
        <w:t xml:space="preserve"> L.Y</w:t>
      </w:r>
      <w:bookmarkEnd w:id="12"/>
      <w:r w:rsidRPr="00A55EED">
        <w:rPr>
          <w:rFonts w:eastAsia="標楷體"/>
        </w:rPr>
        <w:t>, Lin H.T, 2009, “Differences in Obstacle Crossing Performances and the Associated Attentional Demands between Elderly and Younger Adults”, 56</w:t>
      </w:r>
      <w:r w:rsidRPr="00A55EED">
        <w:rPr>
          <w:rFonts w:eastAsia="標楷體"/>
          <w:vertAlign w:val="superscript"/>
        </w:rPr>
        <w:t>th</w:t>
      </w:r>
      <w:r w:rsidRPr="00A55EED">
        <w:rPr>
          <w:rFonts w:eastAsia="標楷體"/>
        </w:rPr>
        <w:t xml:space="preserve"> Annual Meeting of the American College of Sports Medicine, Seattle, Washington, May 26- June 2.</w:t>
      </w:r>
    </w:p>
    <w:p w14:paraId="073B484E"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Leong I.T, Yang C.H, 2009, “Effect Of Tai-Chi </w:t>
      </w:r>
      <w:proofErr w:type="spellStart"/>
      <w:r w:rsidRPr="00A55EED">
        <w:rPr>
          <w:rFonts w:eastAsia="標楷體"/>
        </w:rPr>
        <w:t>Chuan</w:t>
      </w:r>
      <w:proofErr w:type="spellEnd"/>
      <w:r w:rsidRPr="00A55EED">
        <w:rPr>
          <w:rFonts w:eastAsia="標楷體"/>
        </w:rPr>
        <w:t xml:space="preserve"> Training Duration on Motor Control in Function Activities in Healthy People”, 56</w:t>
      </w:r>
      <w:r w:rsidRPr="00A55EED">
        <w:rPr>
          <w:rFonts w:eastAsia="標楷體"/>
          <w:vertAlign w:val="superscript"/>
        </w:rPr>
        <w:t>th</w:t>
      </w:r>
      <w:r w:rsidRPr="00A55EED">
        <w:rPr>
          <w:rFonts w:eastAsia="標楷體"/>
        </w:rPr>
        <w:t xml:space="preserve"> Annual Meeting of the American College of Sports Medicine, Seattle, Washington, May 26- June 2. (Oral, </w:t>
      </w:r>
      <w:r w:rsidRPr="00A55EED">
        <w:rPr>
          <w:rFonts w:eastAsia="標楷體"/>
          <w:b/>
          <w:bCs/>
          <w:i/>
          <w:iCs/>
        </w:rPr>
        <w:t>DOH96-TD-M-113-004- (2/2)</w:t>
      </w:r>
      <w:r w:rsidRPr="00A55EED">
        <w:rPr>
          <w:rFonts w:eastAsia="標楷體"/>
        </w:rPr>
        <w:t>)</w:t>
      </w:r>
    </w:p>
    <w:p w14:paraId="085194A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Chen Y.Y., Tseng K.L., Lin H.T.,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Wu W.L., 2009, “The Effect of Ankle Taping in Landing Deceleration of Foot at Various Jumping Length”, 4</w:t>
      </w:r>
      <w:r w:rsidRPr="00A55EED">
        <w:rPr>
          <w:rFonts w:eastAsia="標楷體"/>
          <w:vertAlign w:val="superscript"/>
        </w:rPr>
        <w:t>th</w:t>
      </w:r>
      <w:r w:rsidRPr="00A55EED">
        <w:rPr>
          <w:rFonts w:eastAsia="標楷體"/>
        </w:rPr>
        <w:t xml:space="preserve"> Asian Pacific Conference on Biomechanics, Christchurch ,New Zealand, April 14-22.</w:t>
      </w:r>
    </w:p>
    <w:p w14:paraId="3CC0ACF9"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W.Y, Liu Y.H, Huang C.C, Chen C.C, </w:t>
      </w:r>
      <w:r w:rsidRPr="00A55EED">
        <w:rPr>
          <w:rFonts w:eastAsia="標楷體"/>
          <w:b/>
          <w:bCs/>
          <w:u w:val="single"/>
          <w:lang w:val="en-AU"/>
        </w:rPr>
        <w:t>Guo L.Y*</w:t>
      </w:r>
      <w:r w:rsidRPr="00A55EED">
        <w:rPr>
          <w:rFonts w:eastAsia="標楷體"/>
        </w:rPr>
        <w:t xml:space="preserve">, 2009, “Movement Differences between Professional and Amateur Baseball Pitchers during Wind-Up and Cocking Phase: Using a Three-dimensional Motion Analysis”, </w:t>
      </w:r>
      <w:r w:rsidRPr="00A55EED">
        <w:rPr>
          <w:rFonts w:eastAsia="標楷體"/>
          <w:lang w:val="en-AU"/>
        </w:rPr>
        <w:t>4</w:t>
      </w:r>
      <w:r w:rsidRPr="00A55EED">
        <w:rPr>
          <w:rFonts w:eastAsia="標楷體"/>
          <w:vertAlign w:val="superscript"/>
          <w:lang w:val="en-AU"/>
        </w:rPr>
        <w:t>th</w:t>
      </w:r>
      <w:r w:rsidRPr="00A55EED">
        <w:rPr>
          <w:rFonts w:eastAsia="標楷體"/>
          <w:lang w:val="en-AU"/>
        </w:rPr>
        <w:t xml:space="preserve"> Asian Pacific Conference on </w:t>
      </w:r>
      <w:r w:rsidRPr="00A55EED">
        <w:rPr>
          <w:rFonts w:eastAsia="標楷體"/>
        </w:rPr>
        <w:t>Biomechanics</w:t>
      </w:r>
      <w:r w:rsidRPr="00A55EED">
        <w:rPr>
          <w:rFonts w:eastAsia="標楷體"/>
          <w:lang w:val="en-AU"/>
        </w:rPr>
        <w:t xml:space="preserve">, Christchurch, New Zealand, April 14-22. </w:t>
      </w:r>
      <w:r w:rsidRPr="00A55EED">
        <w:rPr>
          <w:rFonts w:eastAsia="標楷體"/>
        </w:rPr>
        <w:t>(Poster)</w:t>
      </w:r>
    </w:p>
    <w:p w14:paraId="46B8B249"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lastRenderedPageBreak/>
        <w:t xml:space="preserve">Lee S.Y, Yang C.H, Liu L.H, </w:t>
      </w:r>
      <w:r w:rsidRPr="00A55EED">
        <w:rPr>
          <w:rFonts w:eastAsia="標楷體"/>
          <w:b/>
          <w:bCs/>
          <w:u w:val="single"/>
          <w:lang w:val="en-AU"/>
        </w:rPr>
        <w:t>Guo L.Y*</w:t>
      </w:r>
      <w:r w:rsidRPr="00A55EED">
        <w:rPr>
          <w:rFonts w:eastAsia="標楷體"/>
        </w:rPr>
        <w:t xml:space="preserve">, 2009, “Effects on Plantar Pressure While Walking with Different Size Base of High-heel Shoes”, </w:t>
      </w:r>
      <w:r w:rsidRPr="00A55EED">
        <w:rPr>
          <w:rFonts w:eastAsia="標楷體"/>
          <w:lang w:val="en-AU"/>
        </w:rPr>
        <w:t xml:space="preserve">4th Asian Pacific Conference on </w:t>
      </w:r>
      <w:r w:rsidRPr="00A55EED">
        <w:rPr>
          <w:rFonts w:eastAsia="標楷體"/>
        </w:rPr>
        <w:t>Biomechanics</w:t>
      </w:r>
      <w:r w:rsidRPr="00A55EED">
        <w:rPr>
          <w:rFonts w:eastAsia="標楷體"/>
          <w:lang w:val="en-AU"/>
        </w:rPr>
        <w:t xml:space="preserve">, </w:t>
      </w:r>
      <w:r w:rsidRPr="00A55EED">
        <w:rPr>
          <w:rFonts w:eastAsia="標楷體"/>
        </w:rPr>
        <w:t>Christchurch</w:t>
      </w:r>
      <w:r w:rsidRPr="00A55EED">
        <w:rPr>
          <w:rFonts w:eastAsia="標楷體"/>
          <w:lang w:val="en-AU"/>
        </w:rPr>
        <w:t xml:space="preserve">, New Zealand, April 14-22. </w:t>
      </w:r>
      <w:r w:rsidRPr="00A55EED">
        <w:rPr>
          <w:rFonts w:eastAsia="標楷體"/>
        </w:rPr>
        <w:t xml:space="preserve">(Poster, </w:t>
      </w:r>
      <w:r w:rsidRPr="00A55EED">
        <w:rPr>
          <w:rFonts w:eastAsia="標楷體"/>
          <w:b/>
          <w:bCs/>
          <w:i/>
          <w:iCs/>
        </w:rPr>
        <w:t>NSC97-2629-E037-001</w:t>
      </w:r>
      <w:r w:rsidRPr="00A55EED">
        <w:rPr>
          <w:rFonts w:eastAsia="標楷體"/>
        </w:rPr>
        <w:t>)</w:t>
      </w:r>
    </w:p>
    <w:p w14:paraId="369C6E97"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S.Y, Lo W, Yang C.H, </w:t>
      </w:r>
      <w:r w:rsidRPr="00A55EED">
        <w:rPr>
          <w:rFonts w:eastAsia="標楷體"/>
          <w:b/>
          <w:bCs/>
          <w:u w:val="single"/>
          <w:lang w:val="en-AU"/>
        </w:rPr>
        <w:t>Guo L.Y*</w:t>
      </w:r>
      <w:r w:rsidRPr="00A55EED">
        <w:rPr>
          <w:rFonts w:eastAsia="標楷體"/>
        </w:rPr>
        <w:t>, 2009, “Plantar Pressure Pattern during Slow Running while Wearing High-Heel Shoes with Different Base Size”</w:t>
      </w:r>
      <w:r w:rsidRPr="00A55EED">
        <w:rPr>
          <w:rFonts w:eastAsia="標楷體"/>
          <w:lang w:val="en-AU"/>
        </w:rPr>
        <w:t xml:space="preserve"> 4</w:t>
      </w:r>
      <w:r w:rsidRPr="00A55EED">
        <w:rPr>
          <w:rFonts w:eastAsia="標楷體"/>
          <w:vertAlign w:val="superscript"/>
          <w:lang w:val="en-AU"/>
        </w:rPr>
        <w:t>th</w:t>
      </w:r>
      <w:r w:rsidRPr="00A55EED">
        <w:rPr>
          <w:rFonts w:eastAsia="標楷體"/>
          <w:lang w:val="en-AU"/>
        </w:rPr>
        <w:t xml:space="preserve"> Asian Pacific Conference on </w:t>
      </w:r>
      <w:r w:rsidRPr="00A55EED">
        <w:rPr>
          <w:rFonts w:eastAsia="標楷體"/>
        </w:rPr>
        <w:t>Biomechanics</w:t>
      </w:r>
      <w:r w:rsidRPr="00A55EED">
        <w:rPr>
          <w:rFonts w:eastAsia="標楷體"/>
          <w:lang w:val="en-AU"/>
        </w:rPr>
        <w:t xml:space="preserve">, Christchurch, New Zealand, April 14-22. </w:t>
      </w:r>
      <w:r w:rsidRPr="00A55EED">
        <w:rPr>
          <w:rFonts w:eastAsia="標楷體"/>
        </w:rPr>
        <w:t xml:space="preserve">(Poster, </w:t>
      </w:r>
      <w:r w:rsidRPr="00A55EED">
        <w:rPr>
          <w:rFonts w:eastAsia="標楷體"/>
          <w:b/>
          <w:bCs/>
          <w:i/>
          <w:iCs/>
        </w:rPr>
        <w:t>NSC97-2629-E037-001</w:t>
      </w:r>
      <w:r w:rsidRPr="00A55EED">
        <w:rPr>
          <w:rFonts w:eastAsia="標楷體"/>
        </w:rPr>
        <w:t>)</w:t>
      </w:r>
    </w:p>
    <w:p w14:paraId="2A4B690E"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Lee S.Y, Cheng C.L, Yang C.H, </w:t>
      </w:r>
      <w:r w:rsidRPr="00A55EED">
        <w:rPr>
          <w:rFonts w:eastAsia="標楷體"/>
          <w:b/>
          <w:bCs/>
          <w:u w:val="single"/>
          <w:lang w:val="en-AU"/>
        </w:rPr>
        <w:t>Guo L.Y*</w:t>
      </w:r>
      <w:r w:rsidRPr="00A55EED">
        <w:rPr>
          <w:rFonts w:eastAsia="標楷體"/>
        </w:rPr>
        <w:t>, 2009, “The Effect on the Shoulder-Neck Muscles Activity on Different Mouse Operation Positions”</w:t>
      </w:r>
      <w:r w:rsidRPr="00A55EED">
        <w:rPr>
          <w:rFonts w:eastAsia="標楷體"/>
          <w:lang w:val="en-AU"/>
        </w:rPr>
        <w:t xml:space="preserve"> 4</w:t>
      </w:r>
      <w:r w:rsidRPr="00A55EED">
        <w:rPr>
          <w:rFonts w:eastAsia="標楷體"/>
          <w:vertAlign w:val="superscript"/>
          <w:lang w:val="en-AU"/>
        </w:rPr>
        <w:t>th</w:t>
      </w:r>
      <w:r w:rsidRPr="00A55EED">
        <w:rPr>
          <w:rFonts w:eastAsia="標楷體"/>
          <w:lang w:val="en-AU"/>
        </w:rPr>
        <w:t xml:space="preserve"> Asian Pacific Conference on Biomechanics, Christchurch, New Zealand, April 14-22. </w:t>
      </w:r>
      <w:r w:rsidRPr="00A55EED">
        <w:rPr>
          <w:rFonts w:eastAsia="標楷體"/>
        </w:rPr>
        <w:t xml:space="preserve">(Poster, </w:t>
      </w:r>
      <w:r w:rsidRPr="00A55EED">
        <w:rPr>
          <w:rFonts w:eastAsia="標楷體"/>
          <w:b/>
          <w:bCs/>
          <w:i/>
          <w:iCs/>
        </w:rPr>
        <w:t>NHRI-EX98-9713EC</w:t>
      </w:r>
      <w:r w:rsidRPr="00A55EED">
        <w:rPr>
          <w:rFonts w:eastAsia="標楷體"/>
        </w:rPr>
        <w:t>)</w:t>
      </w:r>
    </w:p>
    <w:p w14:paraId="2A09FB87"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Leong I.T, Chang W.N, Fu Y.C, Yang C.H, </w:t>
      </w:r>
      <w:r w:rsidRPr="00A55EED">
        <w:rPr>
          <w:rFonts w:eastAsia="標楷體"/>
          <w:b/>
          <w:bCs/>
          <w:u w:val="single"/>
          <w:lang w:val="en-AU"/>
        </w:rPr>
        <w:t>Guo L.Y*</w:t>
      </w:r>
      <w:r w:rsidRPr="00A55EED">
        <w:rPr>
          <w:rFonts w:eastAsia="標楷體"/>
        </w:rPr>
        <w:t xml:space="preserve">, 2009, “Postural Control Effect of Tai-Chi </w:t>
      </w:r>
      <w:proofErr w:type="spellStart"/>
      <w:r w:rsidRPr="00A55EED">
        <w:rPr>
          <w:rFonts w:eastAsia="標楷體"/>
        </w:rPr>
        <w:t>Chuan</w:t>
      </w:r>
      <w:proofErr w:type="spellEnd"/>
      <w:r w:rsidRPr="00A55EED">
        <w:rPr>
          <w:rFonts w:eastAsia="標楷體"/>
        </w:rPr>
        <w:t xml:space="preserve"> Practice While Performing Obstacle Crossing and Pants Wearing”,</w:t>
      </w:r>
      <w:r w:rsidRPr="00A55EED">
        <w:rPr>
          <w:rFonts w:eastAsia="標楷體"/>
          <w:lang w:val="en-AU"/>
        </w:rPr>
        <w:t xml:space="preserve"> 4</w:t>
      </w:r>
      <w:r w:rsidRPr="00A55EED">
        <w:rPr>
          <w:rFonts w:eastAsia="標楷體"/>
          <w:vertAlign w:val="superscript"/>
          <w:lang w:val="en-AU"/>
        </w:rPr>
        <w:t>th</w:t>
      </w:r>
      <w:r w:rsidRPr="00A55EED">
        <w:rPr>
          <w:rFonts w:eastAsia="標楷體"/>
          <w:lang w:val="en-AU"/>
        </w:rPr>
        <w:t xml:space="preserve"> Asian Pacific Conference on Biomechanics, Christchurch, New Zealand, April 14-22. </w:t>
      </w:r>
      <w:r w:rsidRPr="00A55EED">
        <w:rPr>
          <w:rFonts w:eastAsia="標楷體"/>
        </w:rPr>
        <w:t>(Poster)</w:t>
      </w:r>
    </w:p>
    <w:p w14:paraId="5C0341C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lang w:val="en-AU"/>
        </w:rPr>
        <w:t xml:space="preserve">Leong I.T, Yang C.H, </w:t>
      </w:r>
      <w:proofErr w:type="spellStart"/>
      <w:r w:rsidRPr="00A55EED">
        <w:rPr>
          <w:rFonts w:eastAsia="標楷體"/>
          <w:b/>
          <w:bCs/>
          <w:u w:val="single"/>
          <w:lang w:val="en-AU"/>
        </w:rPr>
        <w:t>Guo</w:t>
      </w:r>
      <w:proofErr w:type="spellEnd"/>
      <w:r w:rsidRPr="00A55EED">
        <w:rPr>
          <w:rFonts w:eastAsia="標楷體"/>
          <w:b/>
          <w:bCs/>
          <w:u w:val="single"/>
          <w:lang w:val="en-AU"/>
        </w:rPr>
        <w:t xml:space="preserve"> L.Y*</w:t>
      </w:r>
      <w:r w:rsidRPr="00A55EED">
        <w:rPr>
          <w:rFonts w:eastAsia="標楷體"/>
          <w:lang w:val="en-AU"/>
        </w:rPr>
        <w:t>, 2009, “Reliability and Validity of Ankle Proprioceptive   Measurements: Using a Novel Designed Two-axis Device”, 4</w:t>
      </w:r>
      <w:r w:rsidRPr="00A55EED">
        <w:rPr>
          <w:rFonts w:eastAsia="標楷體"/>
          <w:vertAlign w:val="superscript"/>
          <w:lang w:val="en-AU"/>
        </w:rPr>
        <w:t>th</w:t>
      </w:r>
      <w:r w:rsidRPr="00A55EED">
        <w:rPr>
          <w:rFonts w:eastAsia="標楷體"/>
          <w:lang w:val="en-AU"/>
        </w:rPr>
        <w:t xml:space="preserve"> Asian Pacific Conference on </w:t>
      </w:r>
      <w:r w:rsidRPr="00A55EED">
        <w:rPr>
          <w:rFonts w:eastAsia="標楷體"/>
        </w:rPr>
        <w:t>Biomechanics</w:t>
      </w:r>
      <w:r w:rsidRPr="00A55EED">
        <w:rPr>
          <w:rFonts w:eastAsia="標楷體"/>
          <w:lang w:val="en-AU"/>
        </w:rPr>
        <w:t xml:space="preserve">, Christchurch, New Zealand, April 14-22. </w:t>
      </w:r>
      <w:r w:rsidRPr="00A55EED">
        <w:rPr>
          <w:rFonts w:eastAsia="標楷體"/>
        </w:rPr>
        <w:t xml:space="preserve">(Oral, </w:t>
      </w:r>
      <w:r w:rsidRPr="00A55EED">
        <w:rPr>
          <w:rFonts w:eastAsia="標楷體"/>
          <w:b/>
          <w:bCs/>
          <w:i/>
          <w:iCs/>
        </w:rPr>
        <w:t>NSC 94-2622-B-037-001-CC3</w:t>
      </w:r>
      <w:r w:rsidRPr="00A55EED">
        <w:rPr>
          <w:rFonts w:eastAsia="標楷體"/>
        </w:rPr>
        <w:t>)</w:t>
      </w:r>
    </w:p>
    <w:p w14:paraId="03FF8A66"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Huang Y.C, </w:t>
      </w:r>
      <w:r w:rsidRPr="00A55EED">
        <w:rPr>
          <w:rFonts w:eastAsia="標楷體"/>
          <w:b/>
          <w:bCs/>
          <w:u w:val="single"/>
          <w:lang w:val="en-AU"/>
        </w:rPr>
        <w:t>Guo L.Y</w:t>
      </w:r>
      <w:r w:rsidRPr="00A55EED">
        <w:rPr>
          <w:rFonts w:eastAsia="標楷體"/>
        </w:rPr>
        <w:t>, Tsai C.Y, Su F.C, 2008, “Biomechanical Analysis of Camber during Wheelchair Propulsion in Healthy Subjects”, 13</w:t>
      </w:r>
      <w:r w:rsidRPr="00A55EED">
        <w:rPr>
          <w:rFonts w:eastAsia="標楷體"/>
          <w:vertAlign w:val="superscript"/>
        </w:rPr>
        <w:t>th</w:t>
      </w:r>
      <w:r w:rsidRPr="00A55EED">
        <w:rPr>
          <w:rFonts w:eastAsia="標楷體"/>
        </w:rPr>
        <w:t xml:space="preserve"> International Conference on Biomedical Engineering, Singapore, December 3-6.</w:t>
      </w:r>
    </w:p>
    <w:p w14:paraId="7D6D1E6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lang w:val="en-AU"/>
        </w:rPr>
        <w:t xml:space="preserve">Yang C.H*, </w:t>
      </w:r>
      <w:proofErr w:type="spellStart"/>
      <w:r w:rsidRPr="00A55EED">
        <w:rPr>
          <w:rFonts w:eastAsia="標楷體"/>
          <w:b/>
          <w:bCs/>
          <w:u w:val="single"/>
          <w:lang w:val="en-AU"/>
        </w:rPr>
        <w:t>Guo</w:t>
      </w:r>
      <w:proofErr w:type="spellEnd"/>
      <w:r w:rsidRPr="00A55EED">
        <w:rPr>
          <w:rFonts w:eastAsia="標楷體"/>
          <w:b/>
          <w:bCs/>
          <w:u w:val="single"/>
          <w:lang w:val="en-AU"/>
        </w:rPr>
        <w:t xml:space="preserve"> L.Y</w:t>
      </w:r>
      <w:r w:rsidRPr="00A55EED">
        <w:rPr>
          <w:rFonts w:eastAsia="標楷體"/>
          <w:lang w:val="en-AU"/>
        </w:rPr>
        <w:t>,</w:t>
      </w:r>
      <w:r w:rsidRPr="00A55EED">
        <w:rPr>
          <w:rFonts w:eastAsia="標楷體"/>
          <w:b/>
          <w:bCs/>
          <w:lang w:val="en-AU"/>
        </w:rPr>
        <w:t xml:space="preserve"> </w:t>
      </w:r>
      <w:r w:rsidRPr="00A55EED">
        <w:rPr>
          <w:rFonts w:eastAsia="標楷體"/>
        </w:rPr>
        <w:t>Huang</w:t>
      </w:r>
      <w:r w:rsidRPr="00A55EED">
        <w:rPr>
          <w:rFonts w:eastAsia="標楷體"/>
          <w:lang w:val="en-AU"/>
        </w:rPr>
        <w:t xml:space="preserve"> J.J, Liang C.C, Yu T.C, 2008, “Do Self-reported Foot and Ankle Outcome Score, Sensorimotor and Functional Impairments Change in People with Acute Lateral Ankle Sprains? A One-year Follow-up Investigation”, 10</w:t>
      </w:r>
      <w:r w:rsidRPr="00A55EED">
        <w:rPr>
          <w:rFonts w:eastAsia="標楷體"/>
          <w:vertAlign w:val="superscript"/>
          <w:lang w:val="en-AU"/>
        </w:rPr>
        <w:t>th</w:t>
      </w:r>
      <w:r w:rsidRPr="00A55EED">
        <w:rPr>
          <w:rFonts w:eastAsia="標楷體"/>
          <w:lang w:val="en-AU"/>
        </w:rPr>
        <w:t xml:space="preserve"> International Congress of the Asian </w:t>
      </w:r>
      <w:r w:rsidRPr="00A55EED">
        <w:rPr>
          <w:rFonts w:eastAsia="標楷體"/>
        </w:rPr>
        <w:t>Confederation</w:t>
      </w:r>
      <w:r w:rsidRPr="00A55EED">
        <w:rPr>
          <w:rFonts w:eastAsia="標楷體"/>
          <w:lang w:val="en-AU"/>
        </w:rPr>
        <w:t xml:space="preserve"> for Physical Therapy, Chiba, Japan, August 29-Sep 1. </w:t>
      </w:r>
      <w:r w:rsidRPr="00A55EED">
        <w:rPr>
          <w:rFonts w:eastAsia="標楷體"/>
        </w:rPr>
        <w:t xml:space="preserve">(Oral, </w:t>
      </w:r>
      <w:r w:rsidRPr="00A55EED">
        <w:rPr>
          <w:rFonts w:eastAsia="標楷體"/>
          <w:b/>
          <w:bCs/>
          <w:i/>
          <w:iCs/>
        </w:rPr>
        <w:t>NSC 94-2314-B-277-003</w:t>
      </w:r>
      <w:r w:rsidRPr="00A55EED">
        <w:rPr>
          <w:rFonts w:eastAsia="標楷體"/>
        </w:rPr>
        <w:t>)</w:t>
      </w:r>
    </w:p>
    <w:p w14:paraId="5E335956"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b/>
          <w:bCs/>
          <w:u w:val="single"/>
          <w:lang w:val="en-AU"/>
        </w:rPr>
        <w:t>Guo L.Y*</w:t>
      </w:r>
      <w:r w:rsidRPr="00A55EED">
        <w:rPr>
          <w:rFonts w:eastAsia="標楷體"/>
          <w:lang w:val="en-AU"/>
        </w:rPr>
        <w:t>,</w:t>
      </w:r>
      <w:r w:rsidRPr="00A55EED">
        <w:rPr>
          <w:rFonts w:eastAsia="標楷體"/>
          <w:b/>
          <w:bCs/>
          <w:lang w:val="en-AU"/>
        </w:rPr>
        <w:t xml:space="preserve"> </w:t>
      </w:r>
      <w:r w:rsidRPr="00A55EED">
        <w:rPr>
          <w:rFonts w:eastAsia="標楷體"/>
          <w:lang w:val="en-AU"/>
        </w:rPr>
        <w:t>Yang C.H, Yang C.C, Wu W.L, Lin W.T, 2008, “A New Protocol for Quantifying Cervical Movement Disorders”, 12</w:t>
      </w:r>
      <w:r w:rsidRPr="00A55EED">
        <w:rPr>
          <w:rFonts w:eastAsia="標楷體"/>
          <w:vertAlign w:val="superscript"/>
          <w:lang w:val="en-AU"/>
        </w:rPr>
        <w:t>th</w:t>
      </w:r>
      <w:r w:rsidRPr="00A55EED">
        <w:rPr>
          <w:rFonts w:eastAsia="標楷體"/>
          <w:lang w:val="en-AU"/>
        </w:rPr>
        <w:t xml:space="preserve"> World Congress on Pain, Glasgow, Scotland, UK, August 17-22. </w:t>
      </w:r>
      <w:r w:rsidRPr="00A55EED">
        <w:rPr>
          <w:rFonts w:eastAsia="標楷體"/>
        </w:rPr>
        <w:t xml:space="preserve">(Poster, </w:t>
      </w:r>
      <w:r w:rsidRPr="00A55EED">
        <w:rPr>
          <w:rFonts w:eastAsia="標楷體"/>
          <w:b/>
          <w:bCs/>
          <w:i/>
          <w:iCs/>
        </w:rPr>
        <w:t>NHRI-EX97-9713EC</w:t>
      </w:r>
      <w:r w:rsidRPr="00A55EED">
        <w:rPr>
          <w:rFonts w:eastAsia="標楷體"/>
        </w:rPr>
        <w:t>)</w:t>
      </w:r>
    </w:p>
    <w:p w14:paraId="72F719DF" w14:textId="77777777" w:rsidR="00F252F8" w:rsidRPr="00A55EED" w:rsidRDefault="00F252F8" w:rsidP="00D91B35">
      <w:pPr>
        <w:numPr>
          <w:ilvl w:val="0"/>
          <w:numId w:val="34"/>
        </w:numPr>
        <w:adjustRightInd/>
        <w:snapToGrid w:val="0"/>
        <w:spacing w:line="240" w:lineRule="auto"/>
        <w:jc w:val="both"/>
        <w:rPr>
          <w:rFonts w:eastAsia="標楷體"/>
          <w:lang w:val="en-AU"/>
        </w:rPr>
      </w:pPr>
      <w:r w:rsidRPr="00A55EED">
        <w:rPr>
          <w:rFonts w:eastAsia="標楷體"/>
          <w:lang w:val="en-AU"/>
        </w:rPr>
        <w:t xml:space="preserve">Huang J.J, </w:t>
      </w:r>
      <w:proofErr w:type="spellStart"/>
      <w:r w:rsidRPr="00A55EED">
        <w:rPr>
          <w:rFonts w:eastAsia="標楷體"/>
          <w:b/>
          <w:bCs/>
          <w:u w:val="single"/>
          <w:lang w:val="en-AU"/>
        </w:rPr>
        <w:t>Guo</w:t>
      </w:r>
      <w:proofErr w:type="spellEnd"/>
      <w:r w:rsidRPr="00A55EED">
        <w:rPr>
          <w:rFonts w:eastAsia="標楷體"/>
          <w:b/>
          <w:bCs/>
          <w:u w:val="single"/>
          <w:lang w:val="en-AU"/>
        </w:rPr>
        <w:t xml:space="preserve"> L.Y</w:t>
      </w:r>
      <w:r w:rsidRPr="00A55EED">
        <w:rPr>
          <w:rFonts w:eastAsia="標楷體"/>
          <w:lang w:val="en-AU"/>
        </w:rPr>
        <w:t>,</w:t>
      </w:r>
      <w:r w:rsidRPr="00A55EED">
        <w:rPr>
          <w:rFonts w:eastAsia="標楷體"/>
          <w:b/>
          <w:bCs/>
          <w:lang w:val="en-AU"/>
        </w:rPr>
        <w:t xml:space="preserve"> </w:t>
      </w:r>
      <w:r w:rsidRPr="00A55EED">
        <w:rPr>
          <w:rFonts w:eastAsia="標楷體"/>
          <w:lang w:val="en-AU"/>
        </w:rPr>
        <w:t>Yang C.H, Liang C.C, Yu T.C, 2008, “Do Self-reported Foot and Ankle Outcome Score, Sensorimotor and Functional Impairments Change in People with Acute Lateral Ankle Sprains? A Six-month Follow-up Investigation”, 12</w:t>
      </w:r>
      <w:r w:rsidRPr="00A55EED">
        <w:rPr>
          <w:rFonts w:eastAsia="標楷體"/>
          <w:vertAlign w:val="superscript"/>
          <w:lang w:val="en-AU"/>
        </w:rPr>
        <w:t>th</w:t>
      </w:r>
      <w:r w:rsidRPr="00A55EED">
        <w:rPr>
          <w:rFonts w:eastAsia="標楷體"/>
          <w:lang w:val="en-AU"/>
        </w:rPr>
        <w:t xml:space="preserve"> World Congress on Pain, Glasgow, </w:t>
      </w:r>
      <w:r w:rsidRPr="00A55EED">
        <w:rPr>
          <w:rFonts w:eastAsia="標楷體"/>
        </w:rPr>
        <w:t>Scotland</w:t>
      </w:r>
      <w:r w:rsidRPr="00A55EED">
        <w:rPr>
          <w:rFonts w:eastAsia="標楷體"/>
          <w:lang w:val="en-AU"/>
        </w:rPr>
        <w:t xml:space="preserve">, UK, August 17-22. </w:t>
      </w:r>
      <w:r w:rsidRPr="00A55EED">
        <w:rPr>
          <w:rFonts w:eastAsia="標楷體"/>
        </w:rPr>
        <w:t xml:space="preserve">(Poster, </w:t>
      </w:r>
      <w:r w:rsidRPr="00A55EED">
        <w:rPr>
          <w:rFonts w:eastAsia="標楷體"/>
          <w:b/>
          <w:bCs/>
          <w:i/>
          <w:iCs/>
        </w:rPr>
        <w:t>NSC 94-2314-B-277-003</w:t>
      </w:r>
      <w:r w:rsidRPr="00A55EED">
        <w:rPr>
          <w:rFonts w:eastAsia="標楷體"/>
        </w:rPr>
        <w:t>)</w:t>
      </w:r>
    </w:p>
    <w:p w14:paraId="0CA873DB"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W.L,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H.T, 2008, “EMG and Plantar Pressure Patterns after Prolonged Running”, 5</w:t>
      </w:r>
      <w:r w:rsidRPr="00A55EED">
        <w:rPr>
          <w:rFonts w:eastAsia="標楷體"/>
          <w:vertAlign w:val="superscript"/>
        </w:rPr>
        <w:t>th</w:t>
      </w:r>
      <w:r w:rsidRPr="00A55EED">
        <w:rPr>
          <w:rFonts w:eastAsia="標楷體"/>
        </w:rPr>
        <w:t xml:space="preserve"> world congress of sports trauma &amp; 6</w:t>
      </w:r>
      <w:r w:rsidRPr="00A55EED">
        <w:rPr>
          <w:rFonts w:eastAsia="標楷體"/>
          <w:vertAlign w:val="superscript"/>
        </w:rPr>
        <w:t>th</w:t>
      </w:r>
      <w:r w:rsidRPr="00A55EED">
        <w:rPr>
          <w:rFonts w:eastAsia="標楷體"/>
        </w:rPr>
        <w:t xml:space="preserve"> Asia-pacific Orthopedic Society for Sports Medicine Meeting, Hong Kong, April 11-13. (Poster)</w:t>
      </w:r>
    </w:p>
    <w:p w14:paraId="35714524"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Lee S.Y,</w:t>
      </w:r>
      <w:r w:rsidRPr="00A55EED">
        <w:rPr>
          <w:rFonts w:eastAsia="標楷體"/>
          <w:vertAlign w:val="superscript"/>
        </w:rPr>
        <w:t xml:space="preserve"> </w:t>
      </w:r>
      <w:r w:rsidRPr="00A55EED">
        <w:rPr>
          <w:rFonts w:eastAsia="標楷體"/>
        </w:rPr>
        <w:t>Yang</w:t>
      </w:r>
      <w:r w:rsidRPr="00A55EED">
        <w:rPr>
          <w:rFonts w:eastAsia="標楷體"/>
          <w:vertAlign w:val="superscript"/>
        </w:rPr>
        <w:t xml:space="preserve"> </w:t>
      </w:r>
      <w:r w:rsidRPr="00A55EED">
        <w:rPr>
          <w:rFonts w:eastAsia="標楷體"/>
        </w:rPr>
        <w:t>L.C, Yang C.H,</w:t>
      </w:r>
      <w:r w:rsidRPr="00A55EED">
        <w:rPr>
          <w:rFonts w:eastAsia="標楷體"/>
          <w:b/>
          <w:bCs/>
          <w:u w:val="single"/>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2008, “Plantar Pressure Patterns after Ankle Taping during Different Height Landing”, 5</w:t>
      </w:r>
      <w:r w:rsidRPr="00A55EED">
        <w:rPr>
          <w:rFonts w:eastAsia="標楷體"/>
          <w:vertAlign w:val="superscript"/>
        </w:rPr>
        <w:t>th</w:t>
      </w:r>
      <w:r w:rsidRPr="00A55EED">
        <w:rPr>
          <w:rFonts w:eastAsia="標楷體"/>
        </w:rPr>
        <w:t xml:space="preserve"> World Congress of Sports Trauma &amp; 6</w:t>
      </w:r>
      <w:r w:rsidRPr="00A55EED">
        <w:rPr>
          <w:rFonts w:eastAsia="標楷體"/>
          <w:vertAlign w:val="superscript"/>
        </w:rPr>
        <w:t>th</w:t>
      </w:r>
      <w:r w:rsidRPr="00A55EED">
        <w:rPr>
          <w:rFonts w:eastAsia="標楷體"/>
        </w:rPr>
        <w:t xml:space="preserve"> Asia-Pacific Orthopedic Society for Sports Medicine Meeting, Hong Kong, China, April 11-13. (Poster)</w:t>
      </w:r>
    </w:p>
    <w:p w14:paraId="557652D7"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W.L, Chen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Lin W.T, 2007, “The Effect of </w:t>
      </w:r>
      <w:proofErr w:type="spellStart"/>
      <w:r w:rsidRPr="00A55EED">
        <w:rPr>
          <w:rFonts w:eastAsia="標楷體"/>
        </w:rPr>
        <w:t>Plantarflexor</w:t>
      </w:r>
      <w:proofErr w:type="spellEnd"/>
      <w:r w:rsidRPr="00A55EED">
        <w:rPr>
          <w:rFonts w:eastAsia="標楷體"/>
        </w:rPr>
        <w:t xml:space="preserve"> Dynamic Stretch on Ankle Joint Stiffness, Torque Relaxation in People with Stroke”, Third Asian Pacific Conference on Biomechanics, Tokyo, Japan, November 5-8.</w:t>
      </w:r>
    </w:p>
    <w:p w14:paraId="3754D700"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Ho I.J, Lee S.Y, Yang C.H, Wu W.L, Lin W.T, </w:t>
      </w:r>
      <w:proofErr w:type="spellStart"/>
      <w:r w:rsidRPr="00A55EED">
        <w:rPr>
          <w:rFonts w:eastAsia="標楷體"/>
        </w:rPr>
        <w:t>Guo</w:t>
      </w:r>
      <w:proofErr w:type="spellEnd"/>
      <w:r w:rsidRPr="00A55EED">
        <w:rPr>
          <w:rFonts w:eastAsia="標楷體"/>
        </w:rPr>
        <w:t xml:space="preserve"> L.Y*, 2007, “Effects on Plantar Pressure for Different Incline and Speed Jogging”, Third Asian Pacific Conference on Biomechanics, Tokyo, Japan, Nov 5-8. (Oral, </w:t>
      </w:r>
      <w:r w:rsidRPr="00A55EED">
        <w:rPr>
          <w:rFonts w:eastAsia="標楷體"/>
          <w:b/>
          <w:bCs/>
          <w:i/>
          <w:iCs/>
        </w:rPr>
        <w:t xml:space="preserve">NSC94-2320-B- 037-017, </w:t>
      </w:r>
      <w:r w:rsidRPr="00A55EED">
        <w:rPr>
          <w:b/>
          <w:bCs/>
          <w:i/>
          <w:iCs/>
        </w:rPr>
        <w:t>Financial supported by KMU</w:t>
      </w:r>
      <w:r w:rsidRPr="00A55EED">
        <w:rPr>
          <w:rFonts w:eastAsia="標楷體"/>
        </w:rPr>
        <w:t>)</w:t>
      </w:r>
    </w:p>
    <w:p w14:paraId="4CC8ED1F" w14:textId="77777777" w:rsidR="00F252F8" w:rsidRPr="00A55EED" w:rsidRDefault="00F252F8" w:rsidP="00D91B35">
      <w:pPr>
        <w:numPr>
          <w:ilvl w:val="0"/>
          <w:numId w:val="34"/>
        </w:numPr>
        <w:adjustRightInd/>
        <w:snapToGrid w:val="0"/>
        <w:spacing w:line="240" w:lineRule="auto"/>
        <w:jc w:val="both"/>
        <w:rPr>
          <w:rFonts w:eastAsia="標楷體"/>
        </w:rPr>
      </w:pPr>
      <w:bookmarkStart w:id="13" w:name="OLE_LINK28"/>
      <w:bookmarkStart w:id="14" w:name="OLE_LINK8"/>
      <w:r w:rsidRPr="00A55EED">
        <w:rPr>
          <w:rFonts w:eastAsia="標楷體"/>
        </w:rPr>
        <w:t xml:space="preserve">Leong I.T, Tsai Y.J, Yang </w:t>
      </w:r>
      <w:r w:rsidRPr="00A55EED">
        <w:rPr>
          <w:rFonts w:eastAsia="標楷體"/>
          <w:lang w:val="en-GB"/>
        </w:rPr>
        <w:t xml:space="preserve">C.H, </w:t>
      </w:r>
      <w:r w:rsidRPr="00A55EED">
        <w:rPr>
          <w:rFonts w:eastAsia="標楷體"/>
          <w:b/>
          <w:bCs/>
          <w:u w:val="single"/>
        </w:rPr>
        <w:t>Guo L.Y*</w:t>
      </w:r>
      <w:r w:rsidRPr="00A55EED">
        <w:rPr>
          <w:rFonts w:eastAsia="標楷體"/>
        </w:rPr>
        <w:t xml:space="preserve">, 2007, “Spectrum Distribution of Skin Blood Flow after Chinese Traditional Exercise”, Third Asian Pacific Conference on Biomechanics, Tokyo, Japan, Nov 5-8. (Oral, </w:t>
      </w:r>
      <w:bookmarkStart w:id="15" w:name="OLE_LINK27"/>
      <w:r w:rsidRPr="00A55EED">
        <w:rPr>
          <w:rFonts w:eastAsia="標楷體"/>
          <w:b/>
          <w:bCs/>
          <w:i/>
          <w:iCs/>
        </w:rPr>
        <w:t>DOH96-TD-M-113-004- (2/2)</w:t>
      </w:r>
      <w:bookmarkEnd w:id="15"/>
      <w:r w:rsidRPr="00A55EED">
        <w:rPr>
          <w:rFonts w:eastAsia="標楷體"/>
        </w:rPr>
        <w:t>)</w:t>
      </w:r>
      <w:bookmarkEnd w:id="13"/>
      <w:bookmarkEnd w:id="14"/>
    </w:p>
    <w:p w14:paraId="533D9B19"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Yang C.C,</w:t>
      </w:r>
      <w:r w:rsidRPr="00A55EED">
        <w:rPr>
          <w:rFonts w:eastAsia="標楷體"/>
          <w:vertAlign w:val="superscript"/>
        </w:rPr>
        <w:t xml:space="preserve"> </w:t>
      </w:r>
      <w:r w:rsidRPr="00A55EED">
        <w:rPr>
          <w:rFonts w:eastAsia="標楷體"/>
        </w:rPr>
        <w:t xml:space="preserve">Yang C.H, Yang </w:t>
      </w:r>
      <w:r w:rsidRPr="00A55EED">
        <w:rPr>
          <w:rFonts w:eastAsia="標楷體"/>
          <w:lang w:val="en-GB"/>
        </w:rPr>
        <w:t xml:space="preserve">C.H, </w:t>
      </w:r>
      <w:r w:rsidRPr="00A55EED">
        <w:rPr>
          <w:rFonts w:eastAsia="標楷體"/>
          <w:b/>
          <w:bCs/>
          <w:u w:val="single"/>
        </w:rPr>
        <w:t>Guo L.Y*</w:t>
      </w:r>
      <w:r w:rsidRPr="00A55EED">
        <w:rPr>
          <w:rFonts w:eastAsia="標楷體"/>
        </w:rPr>
        <w:t xml:space="preserve">, 2007, “Availability of Mobility Measurement </w:t>
      </w:r>
      <w:r w:rsidRPr="00A55EED">
        <w:rPr>
          <w:rFonts w:eastAsia="標楷體"/>
        </w:rPr>
        <w:lastRenderedPageBreak/>
        <w:t>in Neck Using Electromagnetic Tracking”, Third Asian Pacific Conference on Biomechanics, Tokyo, Japan, Nov 5-8. (Oral)</w:t>
      </w:r>
    </w:p>
    <w:p w14:paraId="7D73E9F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Huang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Tsai C.Y, Su F.C, 2007, “Effect of Wheel Camber on Mechanical Energy and Power Flow Analysis of the upper Extremity in Wheelchair Propulsion”, XXI Congress of International Society of Biomechanics, Taipei, Taiwan, July 1-5.</w:t>
      </w:r>
    </w:p>
    <w:p w14:paraId="62E2B6EA"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Gong W.Y, Deng H.R, </w:t>
      </w:r>
      <w:proofErr w:type="spellStart"/>
      <w:r w:rsidRPr="00A55EED">
        <w:rPr>
          <w:rFonts w:eastAsia="標楷體"/>
        </w:rPr>
        <w:t>Tsao</w:t>
      </w:r>
      <w:proofErr w:type="spellEnd"/>
      <w:r w:rsidRPr="00A55EED">
        <w:rPr>
          <w:rFonts w:eastAsia="標楷體"/>
        </w:rPr>
        <w:t xml:space="preserve"> 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C.H, 2007, “Visual Effect on </w:t>
      </w:r>
      <w:proofErr w:type="spellStart"/>
      <w:r w:rsidRPr="00A55EED">
        <w:rPr>
          <w:rFonts w:eastAsia="標楷體"/>
        </w:rPr>
        <w:t>Spatio</w:t>
      </w:r>
      <w:proofErr w:type="spellEnd"/>
      <w:r w:rsidRPr="00A55EED">
        <w:rPr>
          <w:rFonts w:eastAsia="標楷體"/>
        </w:rPr>
        <w:t>-temporal Characteristics of Level Walking in Young Healthy Subjects”, XXI Congress of International Society of Biomechanics, Taipei, Taiwan, July 1-5.</w:t>
      </w:r>
    </w:p>
    <w:p w14:paraId="2E900C4C"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Deng H.R, Gong W.Y, </w:t>
      </w:r>
      <w:proofErr w:type="spellStart"/>
      <w:r w:rsidRPr="00A55EED">
        <w:rPr>
          <w:rFonts w:eastAsia="標楷體"/>
        </w:rPr>
        <w:t>Tsao</w:t>
      </w:r>
      <w:proofErr w:type="spellEnd"/>
      <w:r w:rsidRPr="00A55EED">
        <w:rPr>
          <w:rFonts w:eastAsia="標楷體"/>
        </w:rPr>
        <w:t xml:space="preserve"> 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2007, “Test-retest Reproducibility of Scapular Rotations Across Specific Shoulder Elevation With and Without External Load”, XXI Congress of International Society of Biomechanics, Taipei, Taiwan, July 1-5.</w:t>
      </w:r>
    </w:p>
    <w:p w14:paraId="6734788E"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Tsao</w:t>
      </w:r>
      <w:proofErr w:type="spellEnd"/>
      <w:r w:rsidRPr="00A55EED">
        <w:rPr>
          <w:rFonts w:eastAsia="標楷體"/>
        </w:rPr>
        <w:t xml:space="preserve"> H, Deng H.R, Gong W.Y, 2007, “Changes in Lower Limb Muscle Activation in Patients with Functional Ankle Instability during Drop Landings”, XXI Congress of International Society of Biomechanics, Taipei, Taiwan, July 1-5.</w:t>
      </w:r>
    </w:p>
    <w:p w14:paraId="6301BB39"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Huang Y.H, </w:t>
      </w:r>
      <w:proofErr w:type="spellStart"/>
      <w:r w:rsidRPr="00A55EED">
        <w:rPr>
          <w:rFonts w:eastAsia="標楷體"/>
        </w:rPr>
        <w:t>Harn</w:t>
      </w:r>
      <w:proofErr w:type="spellEnd"/>
      <w:r w:rsidRPr="00A55EED">
        <w:rPr>
          <w:rFonts w:eastAsia="標楷體"/>
        </w:rPr>
        <w:t xml:space="preserve"> I.C,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2007, “The EMG Activation Selectivity Of Unilateral Spinal Extensor For Different Lumbar Stabilization Exercises”, </w:t>
      </w:r>
      <w:proofErr w:type="spellStart"/>
      <w:r w:rsidRPr="00A55EED">
        <w:rPr>
          <w:rFonts w:eastAsia="標楷體"/>
        </w:rPr>
        <w:t>XXI</w:t>
      </w:r>
      <w:r w:rsidRPr="00A55EED">
        <w:rPr>
          <w:rFonts w:eastAsia="標楷體"/>
          <w:vertAlign w:val="superscript"/>
        </w:rPr>
        <w:t>th</w:t>
      </w:r>
      <w:proofErr w:type="spellEnd"/>
      <w:r w:rsidRPr="00A55EED">
        <w:rPr>
          <w:rFonts w:eastAsia="標楷體"/>
          <w:vertAlign w:val="superscript"/>
        </w:rPr>
        <w:t xml:space="preserve"> </w:t>
      </w:r>
      <w:r w:rsidRPr="00A55EED">
        <w:rPr>
          <w:rFonts w:eastAsia="標楷體"/>
        </w:rPr>
        <w:t>International Society Of Biomechanics, Taipei, Taiwan, July1-5.</w:t>
      </w:r>
    </w:p>
    <w:p w14:paraId="5478592A"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Lee S.Y, Ho, I.J, Yang C.H, Wu W.L</w:t>
      </w:r>
      <w:r w:rsidRPr="00A55EED">
        <w:rPr>
          <w:rFonts w:eastAsia="標楷體"/>
          <w:lang w:val="en-GB"/>
        </w:rPr>
        <w:t xml:space="preserve">, </w:t>
      </w:r>
      <w:r w:rsidRPr="00A55EED">
        <w:rPr>
          <w:rFonts w:eastAsia="標楷體"/>
          <w:b/>
          <w:bCs/>
          <w:u w:val="single"/>
        </w:rPr>
        <w:t>Guo L.Y*</w:t>
      </w:r>
      <w:r w:rsidRPr="00A55EED">
        <w:rPr>
          <w:rFonts w:eastAsia="標楷體"/>
        </w:rPr>
        <w:t xml:space="preserve">, 2007, “Investigation On Plantar Pressure Pattern While Jogging On Treadmill”, </w:t>
      </w:r>
      <w:proofErr w:type="spellStart"/>
      <w:r w:rsidRPr="00A55EED">
        <w:rPr>
          <w:rFonts w:eastAsia="標楷體"/>
        </w:rPr>
        <w:t>XXI</w:t>
      </w:r>
      <w:r w:rsidRPr="00A55EED">
        <w:rPr>
          <w:rFonts w:eastAsia="標楷體"/>
          <w:vertAlign w:val="superscript"/>
        </w:rPr>
        <w:t>th</w:t>
      </w:r>
      <w:proofErr w:type="spellEnd"/>
      <w:r w:rsidRPr="00A55EED">
        <w:rPr>
          <w:rFonts w:eastAsia="標楷體"/>
        </w:rPr>
        <w:t xml:space="preserve"> International Society Of Biomechanics, Taipei, Taiwan, July1-5. (</w:t>
      </w:r>
      <w:r w:rsidRPr="00A55EED">
        <w:rPr>
          <w:rFonts w:eastAsia="標楷體"/>
          <w:b/>
          <w:bCs/>
          <w:i/>
          <w:iCs/>
        </w:rPr>
        <w:t>NSC94-2320-B-037-017</w:t>
      </w:r>
      <w:r w:rsidRPr="00A55EED">
        <w:rPr>
          <w:rFonts w:eastAsia="標楷體"/>
        </w:rPr>
        <w:t>)</w:t>
      </w:r>
    </w:p>
    <w:p w14:paraId="280189D5"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Lin W.Y, Lee S.Y, Yang C.H, Lin H.T</w:t>
      </w:r>
      <w:r w:rsidRPr="00A55EED">
        <w:rPr>
          <w:rFonts w:eastAsia="標楷體"/>
          <w:lang w:val="en-GB"/>
        </w:rPr>
        <w:t xml:space="preserve">, </w:t>
      </w:r>
      <w:r w:rsidRPr="00A55EED">
        <w:rPr>
          <w:rFonts w:eastAsia="標楷體"/>
          <w:b/>
          <w:bCs/>
          <w:u w:val="single"/>
        </w:rPr>
        <w:t>Guo L.Y*</w:t>
      </w:r>
      <w:r w:rsidRPr="00A55EED">
        <w:rPr>
          <w:rFonts w:eastAsia="標楷體"/>
        </w:rPr>
        <w:t xml:space="preserve">, 2007, “Changes In Plantar Pressure Pattern During Different Step Width During Level Walking”, </w:t>
      </w:r>
      <w:proofErr w:type="spellStart"/>
      <w:r w:rsidRPr="00A55EED">
        <w:rPr>
          <w:rFonts w:eastAsia="標楷體"/>
        </w:rPr>
        <w:t>XXI</w:t>
      </w:r>
      <w:r w:rsidRPr="00A55EED">
        <w:rPr>
          <w:rFonts w:eastAsia="標楷體"/>
          <w:vertAlign w:val="superscript"/>
        </w:rPr>
        <w:t>th</w:t>
      </w:r>
      <w:proofErr w:type="spellEnd"/>
      <w:r w:rsidRPr="00A55EED">
        <w:rPr>
          <w:rFonts w:eastAsia="標楷體"/>
        </w:rPr>
        <w:t xml:space="preserve"> International Society Of Biomechanics, Taipei, Taiwan, July1-5.</w:t>
      </w:r>
    </w:p>
    <w:p w14:paraId="5E11879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lang w:val="en-AU"/>
        </w:rPr>
        <w:t xml:space="preserve">Deng H.L, Gong W.Y, </w:t>
      </w:r>
      <w:proofErr w:type="spellStart"/>
      <w:r w:rsidRPr="00A55EED">
        <w:rPr>
          <w:rFonts w:eastAsia="標楷體"/>
          <w:lang w:val="en-AU"/>
        </w:rPr>
        <w:t>Tsao</w:t>
      </w:r>
      <w:proofErr w:type="spellEnd"/>
      <w:r w:rsidRPr="00A55EED">
        <w:rPr>
          <w:rFonts w:eastAsia="標楷體"/>
          <w:lang w:val="en-AU"/>
        </w:rPr>
        <w:t xml:space="preserve"> H, </w:t>
      </w:r>
      <w:r w:rsidRPr="00A55EED">
        <w:rPr>
          <w:rFonts w:eastAsia="標楷體"/>
          <w:b/>
          <w:bCs/>
          <w:u w:val="single"/>
        </w:rPr>
        <w:t>Guo L.Y,</w:t>
      </w:r>
      <w:r w:rsidRPr="00A55EED">
        <w:rPr>
          <w:rFonts w:eastAsia="標楷體"/>
        </w:rPr>
        <w:t xml:space="preserve"> Yang C.H, 2007, “Test-Retest Reproducibility Of Scapular Rotations Across Specific Shoulder Elevation With And Without External Load”, </w:t>
      </w:r>
      <w:proofErr w:type="spellStart"/>
      <w:r w:rsidRPr="00A55EED">
        <w:rPr>
          <w:rFonts w:eastAsia="標楷體"/>
        </w:rPr>
        <w:t>XXI</w:t>
      </w:r>
      <w:r w:rsidRPr="00A55EED">
        <w:rPr>
          <w:rFonts w:eastAsia="標楷體"/>
          <w:vertAlign w:val="superscript"/>
        </w:rPr>
        <w:t>th</w:t>
      </w:r>
      <w:proofErr w:type="spellEnd"/>
      <w:r w:rsidRPr="00A55EED">
        <w:rPr>
          <w:rFonts w:eastAsia="標楷體"/>
        </w:rPr>
        <w:t xml:space="preserve"> International Society Of Biomechanics, Taipei, Taiwan, July1-5. (</w:t>
      </w:r>
      <w:r w:rsidRPr="00A55EED">
        <w:rPr>
          <w:rFonts w:eastAsia="標楷體"/>
          <w:b/>
          <w:bCs/>
          <w:i/>
          <w:iCs/>
        </w:rPr>
        <w:t>NSC95-2314-B-037-104-</w:t>
      </w:r>
      <w:r w:rsidRPr="00A55EED">
        <w:rPr>
          <w:rFonts w:eastAsia="標楷體"/>
        </w:rPr>
        <w:t>)</w:t>
      </w:r>
    </w:p>
    <w:p w14:paraId="618BBC8A"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lang w:val="en-AU"/>
        </w:rPr>
        <w:t xml:space="preserve">Gong W.Y, Deng H.L, Hsu H.M, </w:t>
      </w:r>
      <w:proofErr w:type="spellStart"/>
      <w:r w:rsidRPr="00A55EED">
        <w:rPr>
          <w:rFonts w:eastAsia="標楷體"/>
          <w:lang w:val="en-AU"/>
        </w:rPr>
        <w:t>Tsao</w:t>
      </w:r>
      <w:proofErr w:type="spellEnd"/>
      <w:r w:rsidRPr="00A55EED">
        <w:rPr>
          <w:rFonts w:eastAsia="標楷體"/>
          <w:lang w:val="en-AU"/>
        </w:rPr>
        <w:t xml:space="preserve"> H, </w:t>
      </w:r>
      <w:r w:rsidRPr="00A55EED">
        <w:rPr>
          <w:rFonts w:eastAsia="標楷體"/>
          <w:b/>
          <w:bCs/>
          <w:u w:val="single"/>
        </w:rPr>
        <w:t>Guo L.Y,</w:t>
      </w:r>
      <w:r w:rsidRPr="00A55EED">
        <w:rPr>
          <w:rFonts w:eastAsia="標楷體"/>
        </w:rPr>
        <w:t xml:space="preserve"> Yang C.H, 2007, “Visual Effect On </w:t>
      </w:r>
      <w:proofErr w:type="spellStart"/>
      <w:r w:rsidRPr="00A55EED">
        <w:rPr>
          <w:rFonts w:eastAsia="標楷體"/>
        </w:rPr>
        <w:t>Saptio</w:t>
      </w:r>
      <w:proofErr w:type="spellEnd"/>
      <w:r w:rsidRPr="00A55EED">
        <w:rPr>
          <w:rFonts w:eastAsia="標楷體"/>
        </w:rPr>
        <w:t xml:space="preserve">-temporal Characteristics of Level Walking in Young Healthy Subjects”, </w:t>
      </w:r>
      <w:proofErr w:type="spellStart"/>
      <w:r w:rsidRPr="00A55EED">
        <w:rPr>
          <w:rFonts w:eastAsia="標楷體"/>
        </w:rPr>
        <w:t>XXI</w:t>
      </w:r>
      <w:r w:rsidRPr="00A55EED">
        <w:rPr>
          <w:rFonts w:eastAsia="標楷體"/>
          <w:vertAlign w:val="superscript"/>
        </w:rPr>
        <w:t>th</w:t>
      </w:r>
      <w:proofErr w:type="spellEnd"/>
      <w:r w:rsidRPr="00A55EED">
        <w:rPr>
          <w:rFonts w:eastAsia="標楷體"/>
        </w:rPr>
        <w:t xml:space="preserve"> International Society Of Biomechanics, Taipei, Taiwan, July1-5.</w:t>
      </w:r>
    </w:p>
    <w:p w14:paraId="48CCF0AB"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Yang C.C,</w:t>
      </w:r>
      <w:r w:rsidRPr="00A55EED">
        <w:rPr>
          <w:rFonts w:eastAsia="標楷體"/>
          <w:vertAlign w:val="superscript"/>
        </w:rPr>
        <w:t xml:space="preserve"> </w:t>
      </w:r>
      <w:r w:rsidRPr="00A55EED">
        <w:rPr>
          <w:rFonts w:eastAsia="標楷體"/>
        </w:rPr>
        <w:t xml:space="preserve">Yang C.H, Yang </w:t>
      </w:r>
      <w:r w:rsidRPr="00A55EED">
        <w:rPr>
          <w:rFonts w:eastAsia="標楷體"/>
          <w:lang w:val="en-GB"/>
        </w:rPr>
        <w:t xml:space="preserve">C.H, </w:t>
      </w:r>
      <w:r w:rsidRPr="00A55EED">
        <w:rPr>
          <w:rFonts w:eastAsia="標楷體"/>
          <w:b/>
          <w:bCs/>
          <w:u w:val="single"/>
        </w:rPr>
        <w:t>Guo L.Y*</w:t>
      </w:r>
      <w:r w:rsidRPr="00A55EED">
        <w:rPr>
          <w:rFonts w:eastAsia="標楷體"/>
        </w:rPr>
        <w:t xml:space="preserve">, 2007, “Cervical Spine Mobility Measurement Using Electromagnetic Tracking Device”, </w:t>
      </w:r>
      <w:proofErr w:type="spellStart"/>
      <w:r w:rsidRPr="00A55EED">
        <w:rPr>
          <w:rFonts w:eastAsia="標楷體"/>
        </w:rPr>
        <w:t>XI</w:t>
      </w:r>
      <w:r w:rsidRPr="00A55EED">
        <w:rPr>
          <w:rFonts w:eastAsia="標楷體"/>
          <w:vertAlign w:val="superscript"/>
        </w:rPr>
        <w:t>th</w:t>
      </w:r>
      <w:proofErr w:type="spellEnd"/>
      <w:r w:rsidRPr="00A55EED">
        <w:rPr>
          <w:rFonts w:eastAsia="標楷體"/>
        </w:rPr>
        <w:t xml:space="preserve"> International Symposium on Computer Simulation in Biomechanics, Tainan, Taiwan, June 28-30. (Oral)</w:t>
      </w:r>
    </w:p>
    <w:p w14:paraId="7939B79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Huang J.J,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Yu T.C, and Liang C.C, 2007, “A Comparison of Hip Strength and Function in Patients with Unilateral, Bilateral Patellofemoral Pain and Healthy Controls”, 15</w:t>
      </w:r>
      <w:r w:rsidRPr="00A55EED">
        <w:rPr>
          <w:rFonts w:eastAsia="標楷體"/>
          <w:vertAlign w:val="superscript"/>
        </w:rPr>
        <w:t>th</w:t>
      </w:r>
      <w:r w:rsidRPr="00A55EED">
        <w:rPr>
          <w:rFonts w:eastAsia="標楷體"/>
        </w:rPr>
        <w:t xml:space="preserve"> International WCPT (World Confederation for Physical Therapy)  congress, Vancouver, Canada, June 2-6.</w:t>
      </w:r>
    </w:p>
    <w:p w14:paraId="36453C8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C.H, </w:t>
      </w:r>
      <w:r w:rsidRPr="00A55EED">
        <w:rPr>
          <w:rFonts w:eastAsia="標楷體"/>
          <w:b/>
          <w:bCs/>
          <w:u w:val="single"/>
        </w:rPr>
        <w:t>*</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Tsao</w:t>
      </w:r>
      <w:proofErr w:type="spellEnd"/>
      <w:r w:rsidRPr="00A55EED">
        <w:rPr>
          <w:rFonts w:eastAsia="標楷體"/>
        </w:rPr>
        <w:t xml:space="preserve"> H, Deng H.R, and Gong W.Y, 2007, “Lower Limb Muscle Activation in Patients with Functional Ankle Instability during Drop Landings”, American College of Sports Medicine’s 54</w:t>
      </w:r>
      <w:r w:rsidRPr="00A55EED">
        <w:rPr>
          <w:rFonts w:eastAsia="標楷體"/>
          <w:vertAlign w:val="superscript"/>
        </w:rPr>
        <w:t>th</w:t>
      </w:r>
      <w:r w:rsidRPr="00A55EED">
        <w:rPr>
          <w:rFonts w:eastAsia="標楷體"/>
        </w:rPr>
        <w:t xml:space="preserve"> Annual meeting, New Orleans, USA, May 30 to June 2.</w:t>
      </w:r>
    </w:p>
    <w:p w14:paraId="192EE520"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Lin W.Y, and Lee S.Y, 2007 , “Initial Effect on the Plantar Pressure Pattern during Different Step Width Walking”, American College of Sports Medicine’s 54</w:t>
      </w:r>
      <w:r w:rsidRPr="00A55EED">
        <w:rPr>
          <w:rFonts w:eastAsia="標楷體"/>
          <w:vertAlign w:val="superscript"/>
        </w:rPr>
        <w:t>th</w:t>
      </w:r>
      <w:r w:rsidRPr="00A55EED">
        <w:rPr>
          <w:rFonts w:eastAsia="標楷體"/>
        </w:rPr>
        <w:t xml:space="preserve"> Annual meeting, New Orleans, USA, May 30 to June 2. (Oral, </w:t>
      </w:r>
      <w:r w:rsidRPr="00A55EED">
        <w:rPr>
          <w:b/>
          <w:bCs/>
        </w:rPr>
        <w:t>Financial supported by KMU</w:t>
      </w:r>
      <w:r w:rsidRPr="00A55EED">
        <w:rPr>
          <w:rFonts w:eastAsia="標楷體"/>
        </w:rPr>
        <w:t>)</w:t>
      </w:r>
    </w:p>
    <w:p w14:paraId="3718C24F"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Wu W.L, Chang J.J, Wu J.H,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and Lin H.T, 2007 “The Effects of Wrist Flexor Fatiguing Exercise on Tennis Forehand Drive”, American College of Sports Medicine’s 54</w:t>
      </w:r>
      <w:r w:rsidRPr="00A55EED">
        <w:rPr>
          <w:rFonts w:eastAsia="標楷體"/>
          <w:vertAlign w:val="superscript"/>
        </w:rPr>
        <w:t>th</w:t>
      </w:r>
      <w:r w:rsidRPr="00A55EED">
        <w:rPr>
          <w:rFonts w:eastAsia="標楷體"/>
        </w:rPr>
        <w:t xml:space="preserve"> Annual meeting, New Orleans, USA, May 30 to June 2.</w:t>
      </w:r>
    </w:p>
    <w:p w14:paraId="4BE327B1"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Wu W.L</w:t>
      </w:r>
      <w:r w:rsidRPr="00A55EED">
        <w:rPr>
          <w:rFonts w:eastAsia="標楷體"/>
          <w:lang w:val="en-GB"/>
        </w:rPr>
        <w:t xml:space="preserve">, Chang J.J, Wu J.H, </w:t>
      </w:r>
      <w:proofErr w:type="spellStart"/>
      <w:r w:rsidRPr="00A55EED">
        <w:rPr>
          <w:rFonts w:eastAsia="標楷體"/>
          <w:b/>
          <w:bCs/>
          <w:u w:val="single"/>
          <w:lang w:val="en-GB"/>
        </w:rPr>
        <w:t>Guo</w:t>
      </w:r>
      <w:proofErr w:type="spellEnd"/>
      <w:r w:rsidRPr="00A55EED">
        <w:rPr>
          <w:rFonts w:eastAsia="標楷體"/>
          <w:b/>
          <w:bCs/>
          <w:u w:val="single"/>
          <w:lang w:val="en-GB"/>
        </w:rPr>
        <w:t xml:space="preserve"> L.Y</w:t>
      </w:r>
      <w:r w:rsidRPr="00A55EED">
        <w:rPr>
          <w:rFonts w:eastAsia="標楷體"/>
          <w:lang w:val="en-GB"/>
        </w:rPr>
        <w:t xml:space="preserve">, </w:t>
      </w:r>
      <w:r w:rsidRPr="00A55EED">
        <w:rPr>
          <w:rFonts w:eastAsia="標楷體"/>
        </w:rPr>
        <w:t xml:space="preserve">Lin H.T, </w:t>
      </w:r>
      <w:r w:rsidRPr="00A55EED">
        <w:rPr>
          <w:rFonts w:eastAsia="標楷體"/>
          <w:lang w:val="en-GB"/>
        </w:rPr>
        <w:t>2006, “</w:t>
      </w:r>
      <w:r w:rsidRPr="00A55EED">
        <w:rPr>
          <w:rFonts w:eastAsia="標楷體"/>
        </w:rPr>
        <w:t>An Investigation of Rugby Scrummaging Posture and Individual Maximum Pushing Force”, V</w:t>
      </w:r>
      <w:r w:rsidRPr="00A55EED">
        <w:rPr>
          <w:rFonts w:eastAsia="標楷體"/>
          <w:vertAlign w:val="superscript"/>
        </w:rPr>
        <w:t>th</w:t>
      </w:r>
      <w:r w:rsidRPr="00A55EED">
        <w:rPr>
          <w:rFonts w:eastAsia="標楷體"/>
        </w:rPr>
        <w:t xml:space="preserve"> World Congress of Biomechanics, Munich, Germany, July 29-August 4.</w:t>
      </w:r>
    </w:p>
    <w:p w14:paraId="647686B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W.T,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Wu W.L, Wang L,H, 2006, “Using The Change Of Angular </w:t>
      </w:r>
      <w:r w:rsidRPr="00A55EED">
        <w:rPr>
          <w:rFonts w:eastAsia="標楷體"/>
        </w:rPr>
        <w:lastRenderedPageBreak/>
        <w:t>Momentum And Muscle Electromyography Data To Qualify The Muscle Function In Tennis Forehand Volley”, V World Congress of Biomechanics, Munich, Germany, July 29-August 4.</w:t>
      </w:r>
    </w:p>
    <w:p w14:paraId="321B1D62"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Lin P.C,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Lin C.J, Su F.C, 2006, “Muscle Effort of the Upper Extremity during Pushing Up and Keeping Balance in a Wheelie Activity”, V</w:t>
      </w:r>
      <w:r w:rsidRPr="00A55EED">
        <w:rPr>
          <w:rFonts w:eastAsia="標楷體"/>
          <w:vertAlign w:val="superscript"/>
        </w:rPr>
        <w:t>th</w:t>
      </w:r>
      <w:r w:rsidRPr="00A55EED">
        <w:rPr>
          <w:rFonts w:eastAsia="標楷體"/>
        </w:rPr>
        <w:t xml:space="preserve"> World Congress of Biomechanics, Munich, Germany, July 29-August 4. </w:t>
      </w:r>
    </w:p>
    <w:p w14:paraId="5542F897"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Zhao K.D, Su F.C, An K.N, 2006,”Modeling the Effect of Seat Height and Fore-aft Position on Wheelchair Propulsion”, V</w:t>
      </w:r>
      <w:r w:rsidRPr="00A55EED">
        <w:rPr>
          <w:rFonts w:eastAsia="標楷體"/>
          <w:vertAlign w:val="superscript"/>
        </w:rPr>
        <w:t>th</w:t>
      </w:r>
      <w:r w:rsidRPr="00A55EED">
        <w:rPr>
          <w:rFonts w:eastAsia="標楷體"/>
        </w:rPr>
        <w:t xml:space="preserve"> World Congress of Biomechanics, Munich, Germany, July 29-August 4. </w:t>
      </w:r>
    </w:p>
    <w:p w14:paraId="0547975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Chang J.J, Lin T.Y, Wu W.L,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2006, “The Differences of Trunk Control between Bilateral and Unilateral Reaching in Stroke Patients –A Kinematic Analysis”, V</w:t>
      </w:r>
      <w:r w:rsidRPr="00A55EED">
        <w:rPr>
          <w:rFonts w:eastAsia="標楷體"/>
          <w:vertAlign w:val="superscript"/>
        </w:rPr>
        <w:t>th</w:t>
      </w:r>
      <w:r w:rsidRPr="00A55EED">
        <w:rPr>
          <w:rFonts w:eastAsia="標楷體"/>
        </w:rPr>
        <w:t xml:space="preserve"> World Congress of Biomechanics, Munich, Germany, July 29-August 4. </w:t>
      </w:r>
    </w:p>
    <w:p w14:paraId="2685C052"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Yang C.H,</w:t>
      </w:r>
      <w:r w:rsidRPr="00A55EED">
        <w:rPr>
          <w:rFonts w:eastAsia="標楷體"/>
          <w:vertAlign w:val="superscript"/>
        </w:rPr>
        <w:t xml:space="preserve">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w:t>
      </w:r>
      <w:proofErr w:type="spellStart"/>
      <w:r w:rsidRPr="00A55EED">
        <w:rPr>
          <w:rFonts w:eastAsia="標楷體"/>
        </w:rPr>
        <w:t>Tsao</w:t>
      </w:r>
      <w:proofErr w:type="spellEnd"/>
      <w:r w:rsidRPr="00A55EED">
        <w:rPr>
          <w:rFonts w:eastAsia="標楷體"/>
        </w:rPr>
        <w:t xml:space="preserve"> H, Wang C.Y, Liang C.C, 2006, “Initial Effects of the Ankle Dorsiflexion Mobilization with Movement on Ankle Range of Motion and Limb Coordination in Young Healthy Subjects”, V</w:t>
      </w:r>
      <w:r w:rsidRPr="00A55EED">
        <w:rPr>
          <w:rFonts w:eastAsia="標楷體"/>
          <w:vertAlign w:val="superscript"/>
        </w:rPr>
        <w:t>th</w:t>
      </w:r>
      <w:r w:rsidRPr="00A55EED">
        <w:rPr>
          <w:rFonts w:eastAsia="標楷體"/>
        </w:rPr>
        <w:t xml:space="preserve"> World Congress of Biomechanics, Munich, Germany, July 29-August 4.</w:t>
      </w:r>
    </w:p>
    <w:p w14:paraId="742FC9DA"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Lin C.F, Wu W.L, Wang C.Y, Chang J.J, 2006, “Balance Performance and Ground Reaction Impact During Drop Landing After Ankle”, V</w:t>
      </w:r>
      <w:r w:rsidRPr="00A55EED">
        <w:rPr>
          <w:rFonts w:eastAsia="標楷體"/>
          <w:vertAlign w:val="superscript"/>
        </w:rPr>
        <w:t>th</w:t>
      </w:r>
      <w:r w:rsidRPr="00A55EED">
        <w:rPr>
          <w:rFonts w:eastAsia="標楷體"/>
        </w:rPr>
        <w:t xml:space="preserve"> World Congress of Biomechanics, Munich, Germany, July 29-August 4. (Oral, </w:t>
      </w:r>
      <w:r w:rsidRPr="00A55EED">
        <w:rPr>
          <w:rFonts w:eastAsia="標楷體"/>
          <w:b/>
          <w:bCs/>
          <w:i/>
          <w:iCs/>
        </w:rPr>
        <w:t>NSC93-2815-C-277- 001–B</w:t>
      </w:r>
      <w:r w:rsidRPr="00A55EED">
        <w:rPr>
          <w:rFonts w:eastAsia="標楷體"/>
        </w:rPr>
        <w:t xml:space="preserve">, </w:t>
      </w:r>
      <w:r w:rsidRPr="00A55EED">
        <w:rPr>
          <w:b/>
          <w:bCs/>
        </w:rPr>
        <w:t>Financial supported by KMU</w:t>
      </w:r>
      <w:r w:rsidRPr="00A55EED">
        <w:rPr>
          <w:rFonts w:eastAsia="標楷體"/>
        </w:rPr>
        <w:t>)</w:t>
      </w:r>
    </w:p>
    <w:p w14:paraId="685F95A5"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w:t>
      </w:r>
      <w:r w:rsidRPr="00A55EED">
        <w:rPr>
          <w:rFonts w:eastAsia="標楷體"/>
          <w:vertAlign w:val="superscript"/>
        </w:rPr>
        <w:t xml:space="preserve"> </w:t>
      </w:r>
      <w:proofErr w:type="spellStart"/>
      <w:r w:rsidRPr="00A55EED">
        <w:rPr>
          <w:rFonts w:eastAsia="標楷體"/>
        </w:rPr>
        <w:t>Tsao</w:t>
      </w:r>
      <w:proofErr w:type="spellEnd"/>
      <w:r w:rsidRPr="00A55EED">
        <w:rPr>
          <w:rFonts w:eastAsia="標楷體"/>
        </w:rPr>
        <w:t xml:space="preserve"> H, Deng H.R, Gong W.Y, 2006, “Visual Effects of Muscle Activation of Lower Limb in Young Health Subjects During Drop Landings”, 2006 International Society of Electrophysiology and Kinesiology, Torino, Italy, June 29-30 and July 1.</w:t>
      </w:r>
    </w:p>
    <w:p w14:paraId="35FCD90C"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Wu W.L, Lin H.T, 2006, “Is There Any Change On Shoulder And Scapula Proprioception After Fatigue Of The Internal Rotators ?” , 2006 International Society of Electrophysiology and Kinesiology, Torino, Italy, June 29-30 and July 1. (</w:t>
      </w:r>
      <w:r w:rsidRPr="00A55EED">
        <w:rPr>
          <w:rFonts w:eastAsia="標楷體"/>
          <w:b/>
          <w:bCs/>
          <w:i/>
          <w:iCs/>
        </w:rPr>
        <w:t>NSC 93-2320-B-037-055</w:t>
      </w:r>
      <w:r w:rsidRPr="00A55EED">
        <w:rPr>
          <w:rFonts w:eastAsia="標楷體"/>
        </w:rPr>
        <w:t xml:space="preserve"> , </w:t>
      </w:r>
      <w:r w:rsidRPr="00A55EED">
        <w:rPr>
          <w:b/>
          <w:bCs/>
        </w:rPr>
        <w:t>Financial supported by NSC</w:t>
      </w:r>
      <w:r w:rsidRPr="00A55EED">
        <w:rPr>
          <w:rFonts w:eastAsia="標楷體"/>
        </w:rPr>
        <w:t>)</w:t>
      </w:r>
    </w:p>
    <w:p w14:paraId="401F6FBC"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Lin C.F, Wang C.Y, 2005, “Ground Reaction Impact During Drop Landing After Ankle Taping” 2005 International Symposium on Recent Advance in Sports Medicine, Kaohsiung, Taiwan, Oct 1-2. (</w:t>
      </w:r>
      <w:r w:rsidRPr="00A55EED">
        <w:rPr>
          <w:rFonts w:eastAsia="標楷體"/>
          <w:b/>
          <w:bCs/>
          <w:i/>
          <w:iCs/>
        </w:rPr>
        <w:t>NSC93-2815-C-277-001–B</w:t>
      </w:r>
      <w:r w:rsidRPr="00A55EED">
        <w:rPr>
          <w:rFonts w:eastAsia="標楷體"/>
        </w:rPr>
        <w:t>)</w:t>
      </w:r>
    </w:p>
    <w:p w14:paraId="110E58FD" w14:textId="77777777" w:rsidR="00F252F8" w:rsidRPr="00A55EED" w:rsidRDefault="00F252F8" w:rsidP="00D91B35">
      <w:pPr>
        <w:numPr>
          <w:ilvl w:val="0"/>
          <w:numId w:val="34"/>
        </w:numPr>
        <w:adjustRightInd/>
        <w:snapToGrid w:val="0"/>
        <w:spacing w:line="240" w:lineRule="auto"/>
        <w:jc w:val="both"/>
        <w:rPr>
          <w:rFonts w:eastAsia="標楷體"/>
        </w:rPr>
      </w:pPr>
      <w:bookmarkStart w:id="16" w:name="OLE_LINK38"/>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w:t>
      </w:r>
      <w:proofErr w:type="spellStart"/>
      <w:r w:rsidRPr="00A55EED">
        <w:rPr>
          <w:rFonts w:eastAsia="標楷體"/>
        </w:rPr>
        <w:t>C.Hg</w:t>
      </w:r>
      <w:proofErr w:type="spellEnd"/>
      <w:r w:rsidRPr="00A55EED">
        <w:rPr>
          <w:rFonts w:eastAsia="標楷體"/>
        </w:rPr>
        <w:t xml:space="preserve">, Wu W.L, Su F.C, 2005 “Lower Extremity Kinematics During Jogging: Influence Of Treadmill Settings”, Combined </w:t>
      </w:r>
      <w:proofErr w:type="spellStart"/>
      <w:r w:rsidRPr="00A55EED">
        <w:rPr>
          <w:rFonts w:eastAsia="標楷體"/>
        </w:rPr>
        <w:t>XX</w:t>
      </w:r>
      <w:r w:rsidRPr="00A55EED">
        <w:rPr>
          <w:rFonts w:eastAsia="標楷體"/>
          <w:vertAlign w:val="superscript"/>
        </w:rPr>
        <w:t>th</w:t>
      </w:r>
      <w:proofErr w:type="spellEnd"/>
      <w:r w:rsidRPr="00A55EED">
        <w:rPr>
          <w:rFonts w:eastAsia="標楷體"/>
        </w:rPr>
        <w:t xml:space="preserve"> International Society of Biomechanics and 29</w:t>
      </w:r>
      <w:r w:rsidRPr="00A55EED">
        <w:rPr>
          <w:rFonts w:eastAsia="標楷體"/>
          <w:vertAlign w:val="superscript"/>
        </w:rPr>
        <w:t>th</w:t>
      </w:r>
      <w:r w:rsidRPr="00A55EED">
        <w:rPr>
          <w:rFonts w:eastAsia="標楷體"/>
        </w:rPr>
        <w:t xml:space="preserve"> American Society of Biomechanics meetings, Cleveland, USA, Aug1-5.( Poster, </w:t>
      </w:r>
      <w:r w:rsidRPr="00A55EED">
        <w:rPr>
          <w:rFonts w:eastAsia="標楷體"/>
          <w:b/>
          <w:bCs/>
          <w:i/>
          <w:iCs/>
        </w:rPr>
        <w:t>NSC92-2320-B-277-003</w:t>
      </w:r>
      <w:r w:rsidRPr="00A55EED">
        <w:rPr>
          <w:rFonts w:eastAsia="標楷體"/>
        </w:rPr>
        <w:t xml:space="preserve">, </w:t>
      </w:r>
      <w:r w:rsidRPr="00A55EED">
        <w:rPr>
          <w:b/>
          <w:bCs/>
        </w:rPr>
        <w:t>Financial supported by NSC</w:t>
      </w:r>
      <w:r w:rsidRPr="00A55EED">
        <w:rPr>
          <w:rFonts w:eastAsia="標楷體"/>
        </w:rPr>
        <w:t>)</w:t>
      </w:r>
      <w:bookmarkEnd w:id="16"/>
    </w:p>
    <w:p w14:paraId="6E78A5A5"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2004, “Effects on Lower Extremity Muscles Activation During Different Incline Running”, 2004 International Symposium on Recent Advance in Sports Medicine, Kaohsiung, Taiwan, Sep 18-19.(Oral, </w:t>
      </w:r>
      <w:r w:rsidRPr="00A55EED">
        <w:rPr>
          <w:rFonts w:eastAsia="標楷體"/>
          <w:b/>
          <w:bCs/>
          <w:i/>
          <w:iCs/>
        </w:rPr>
        <w:t>NSC92-2320-B-277-003</w:t>
      </w:r>
      <w:r w:rsidRPr="00A55EED">
        <w:rPr>
          <w:rFonts w:eastAsia="標楷體"/>
        </w:rPr>
        <w:t>)</w:t>
      </w:r>
    </w:p>
    <w:p w14:paraId="25778C93"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2004, “Biomechanical Investigation On Incline Jogging”, 2004 Pre-Olympic Congress, Thessaloniki, Greece, Aug 6-11.(Poster, </w:t>
      </w:r>
      <w:r w:rsidRPr="00A55EED">
        <w:rPr>
          <w:rFonts w:eastAsia="標楷體"/>
          <w:b/>
          <w:bCs/>
          <w:i/>
          <w:iCs/>
        </w:rPr>
        <w:t>NSC92-2320-B-277- 003</w:t>
      </w:r>
      <w:r w:rsidRPr="00A55EED">
        <w:rPr>
          <w:rFonts w:eastAsia="標楷體"/>
        </w:rPr>
        <w:t xml:space="preserve">, </w:t>
      </w:r>
      <w:r w:rsidRPr="00A55EED">
        <w:rPr>
          <w:b/>
          <w:bCs/>
        </w:rPr>
        <w:t>Financial supported by NSC</w:t>
      </w:r>
      <w:r w:rsidRPr="00A55EED">
        <w:rPr>
          <w:rFonts w:eastAsia="標楷體"/>
        </w:rPr>
        <w:t>)</w:t>
      </w:r>
    </w:p>
    <w:p w14:paraId="7658B0F3"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Chou Y.L, 2003 Nov, “</w:t>
      </w:r>
      <w:r w:rsidRPr="00A55EED">
        <w:rPr>
          <w:rFonts w:eastAsia="標楷體"/>
          <w:noProof/>
        </w:rPr>
        <w:t>Gait Symmetry In Spastic Diplegia Of Cerebral Palsy”</w:t>
      </w:r>
      <w:r w:rsidRPr="00A55EED">
        <w:rPr>
          <w:rFonts w:eastAsia="標楷體"/>
        </w:rPr>
        <w:t xml:space="preserve">, </w:t>
      </w:r>
      <w:proofErr w:type="spellStart"/>
      <w:r w:rsidRPr="00A55EED">
        <w:rPr>
          <w:rFonts w:eastAsia="標楷體"/>
        </w:rPr>
        <w:t>XIII</w:t>
      </w:r>
      <w:r w:rsidRPr="00A55EED">
        <w:rPr>
          <w:rFonts w:eastAsia="標楷體"/>
          <w:vertAlign w:val="superscript"/>
        </w:rPr>
        <w:t>th</w:t>
      </w:r>
      <w:proofErr w:type="spellEnd"/>
      <w:r w:rsidRPr="00A55EED">
        <w:rPr>
          <w:rFonts w:eastAsia="標楷體"/>
        </w:rPr>
        <w:t xml:space="preserve"> International Conference on Mechanics in Medicine and Biology, Tainan, Taiwan, Nov 12-15.(Poster)</w:t>
      </w:r>
    </w:p>
    <w:p w14:paraId="43895A68"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Zhao K.D, An K.N, 2003 Nov, “Quasi-Static Model to Determine the Effects of Seat Height and Seat for-Aft Position on the Manual Wheelchair Propulsion Biomechanics”, </w:t>
      </w:r>
      <w:proofErr w:type="spellStart"/>
      <w:r w:rsidRPr="00A55EED">
        <w:rPr>
          <w:rFonts w:eastAsia="標楷體"/>
        </w:rPr>
        <w:t>XIII</w:t>
      </w:r>
      <w:r w:rsidRPr="00A55EED">
        <w:rPr>
          <w:rFonts w:eastAsia="標楷體"/>
          <w:vertAlign w:val="superscript"/>
        </w:rPr>
        <w:t>th</w:t>
      </w:r>
      <w:proofErr w:type="spellEnd"/>
      <w:r w:rsidRPr="00A55EED">
        <w:rPr>
          <w:rFonts w:eastAsia="標楷體"/>
        </w:rPr>
        <w:t xml:space="preserve"> International Conference on Mechanics in Medicine and Biology, Tainan, Taiwan, Nov 12-15.(Poster)</w:t>
      </w:r>
    </w:p>
    <w:p w14:paraId="075E12A3"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An K-N, 2002 Dec, “Using Mechanical Energy And Power Flow Analysis To Examine The Effect Of Hand Rim Diameter On Manual Wheelchair Propulsion”, World Congress for Chinese Biomedical Engineers, Taipei, Taiwan, Dec 11-</w:t>
      </w:r>
      <w:r w:rsidRPr="00A55EED">
        <w:rPr>
          <w:rFonts w:eastAsia="標楷體"/>
        </w:rPr>
        <w:lastRenderedPageBreak/>
        <w:t>13.(Poster)</w:t>
      </w:r>
    </w:p>
    <w:p w14:paraId="3EFDBC4D"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Zhao K.D, Su F.C, An K.N, 2002 Dec,</w:t>
      </w:r>
      <w:r w:rsidRPr="00A55EED">
        <w:rPr>
          <w:rFonts w:eastAsia="標楷體"/>
          <w:caps/>
        </w:rPr>
        <w:t xml:space="preserve"> “</w:t>
      </w:r>
      <w:r w:rsidRPr="00A55EED">
        <w:rPr>
          <w:rFonts w:eastAsia="標楷體"/>
        </w:rPr>
        <w:t>Optimization Modeling Of Manual Wheelchair Propulsion”, World Congress for Chinese Biomedical Engineers, Taipei Taiwan, Dec 11-13.(Poster)</w:t>
      </w:r>
    </w:p>
    <w:p w14:paraId="272D9B95"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An K-N, 2002 Dec,</w:t>
      </w:r>
      <w:r w:rsidRPr="00A55EED">
        <w:rPr>
          <w:rStyle w:val="a7"/>
          <w:rFonts w:eastAsia="標楷體"/>
          <w:i w:val="0"/>
          <w:iCs w:val="0"/>
        </w:rPr>
        <w:t xml:space="preserve"> “</w:t>
      </w:r>
      <w:r w:rsidRPr="00A55EED">
        <w:rPr>
          <w:rFonts w:eastAsia="標楷體"/>
        </w:rPr>
        <w:t>Effect of Hand Rim Diameter on Manual Wheelchair Propulsion Using Mechanical Energy and Power Flow Analysis</w:t>
      </w:r>
      <w:r w:rsidRPr="00A55EED">
        <w:rPr>
          <w:rStyle w:val="a7"/>
          <w:rFonts w:eastAsia="標楷體"/>
          <w:i w:val="0"/>
          <w:iCs w:val="0"/>
        </w:rPr>
        <w:t xml:space="preserve">”, </w:t>
      </w:r>
      <w:r w:rsidRPr="00A55EED">
        <w:rPr>
          <w:rFonts w:eastAsia="標楷體"/>
        </w:rPr>
        <w:t xml:space="preserve">International Congress on Biological and Medical Engineering, </w:t>
      </w:r>
      <w:r w:rsidRPr="00A55EED">
        <w:rPr>
          <w:rStyle w:val="a7"/>
          <w:rFonts w:eastAsia="標楷體"/>
          <w:i w:val="0"/>
          <w:iCs w:val="0"/>
        </w:rPr>
        <w:t>Singapore,</w:t>
      </w:r>
      <w:r w:rsidRPr="00A55EED">
        <w:rPr>
          <w:rFonts w:eastAsia="標楷體"/>
        </w:rPr>
        <w:t xml:space="preserve"> Dec 04-07.(Oral)</w:t>
      </w:r>
    </w:p>
    <w:p w14:paraId="1BB67328"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Zhao K.D, Su F.C, An K.N, 2002 Aug, “Modeling of Manual Wheelchair Propulsion Using Optimization”, IV World Congress Of Biomechanics, Calgary, AB, Canada, August 4-9. (Poster, </w:t>
      </w:r>
      <w:r w:rsidRPr="00A55EED">
        <w:rPr>
          <w:b/>
          <w:bCs/>
        </w:rPr>
        <w:t>Financial supported by MOE</w:t>
      </w:r>
      <w:r w:rsidRPr="00A55EED">
        <w:rPr>
          <w:rFonts w:eastAsia="標楷體"/>
        </w:rPr>
        <w:t>)</w:t>
      </w:r>
    </w:p>
    <w:p w14:paraId="416C78B5"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An K-N, 2001 Aug, “Mechanical Energy and Power Flow of the Upper Extremity in Manual Wheelchair Propulsion”, 25</w:t>
      </w:r>
      <w:r w:rsidRPr="00A55EED">
        <w:rPr>
          <w:rFonts w:eastAsia="標楷體"/>
          <w:vertAlign w:val="superscript"/>
        </w:rPr>
        <w:t>th</w:t>
      </w:r>
      <w:r w:rsidRPr="00A55EED">
        <w:rPr>
          <w:rFonts w:eastAsia="標楷體"/>
        </w:rPr>
        <w:t xml:space="preserve"> Annual Meeting of the American Society of Biomechanics, San Diego, CA, USA, August 8-11.</w:t>
      </w:r>
      <w:r w:rsidRPr="00A55EED">
        <w:rPr>
          <w:b/>
          <w:bCs/>
        </w:rPr>
        <w:t xml:space="preserve"> (Financial supported by MOE)</w:t>
      </w:r>
    </w:p>
    <w:p w14:paraId="795F93EA"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An K.N, 2000 Oct., “Optimum Propulsion Technique in Different Wheelchair </w:t>
      </w:r>
      <w:proofErr w:type="spellStart"/>
      <w:r w:rsidRPr="00A55EED">
        <w:rPr>
          <w:rFonts w:eastAsia="標楷體"/>
        </w:rPr>
        <w:t>Handrim</w:t>
      </w:r>
      <w:proofErr w:type="spellEnd"/>
      <w:r w:rsidRPr="00A55EED">
        <w:rPr>
          <w:rFonts w:eastAsia="標楷體"/>
        </w:rPr>
        <w:t>  Diameter”,  5</w:t>
      </w:r>
      <w:r w:rsidRPr="00A55EED">
        <w:rPr>
          <w:rFonts w:eastAsia="標楷體"/>
          <w:vertAlign w:val="superscript"/>
        </w:rPr>
        <w:t>th</w:t>
      </w:r>
      <w:r w:rsidRPr="00A55EED">
        <w:rPr>
          <w:rFonts w:eastAsia="標楷體"/>
        </w:rPr>
        <w:t xml:space="preserve"> Scientific Congress, Sydney 2000 Paralympic Games, Sydney, Australia, Oct 11-13. </w:t>
      </w:r>
      <w:r w:rsidRPr="00A55EED">
        <w:rPr>
          <w:rFonts w:eastAsia="標楷體"/>
          <w:b/>
          <w:bCs/>
        </w:rPr>
        <w:t>(</w:t>
      </w:r>
      <w:r w:rsidRPr="00A55EED">
        <w:rPr>
          <w:rFonts w:eastAsia="標楷體"/>
        </w:rPr>
        <w:t xml:space="preserve">Oral, </w:t>
      </w:r>
      <w:r w:rsidRPr="00A55EED">
        <w:rPr>
          <w:rFonts w:eastAsia="標楷體"/>
          <w:b/>
          <w:bCs/>
        </w:rPr>
        <w:t>Financial supported by NSC</w:t>
      </w:r>
      <w:r w:rsidRPr="00A55EED">
        <w:rPr>
          <w:rFonts w:eastAsia="標楷體"/>
        </w:rPr>
        <w:t>)</w:t>
      </w:r>
    </w:p>
    <w:p w14:paraId="62BA61E1"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Lin C.J, </w:t>
      </w:r>
      <w:proofErr w:type="spellStart"/>
      <w:r w:rsidRPr="00A55EED">
        <w:rPr>
          <w:rFonts w:eastAsia="標楷體"/>
        </w:rPr>
        <w:t>Cherng</w:t>
      </w:r>
      <w:proofErr w:type="spellEnd"/>
      <w:r w:rsidRPr="00A55EED">
        <w:rPr>
          <w:rFonts w:eastAsia="標楷體"/>
        </w:rPr>
        <w:t xml:space="preserve"> R.J, 2000 June, "</w:t>
      </w:r>
      <w:proofErr w:type="spellStart"/>
      <w:r w:rsidRPr="00A55EED">
        <w:rPr>
          <w:rFonts w:eastAsia="標楷體"/>
        </w:rPr>
        <w:t>Electromyograph</w:t>
      </w:r>
      <w:proofErr w:type="spellEnd"/>
      <w:r w:rsidRPr="00A55EED">
        <w:rPr>
          <w:rFonts w:eastAsia="標楷體"/>
        </w:rPr>
        <w:t xml:space="preserve"> Patterns of Cerebral Palsy in Children in Gait", 2000 International Society of Electrophysiology and Kinesiology, Sapporo, Japan, June 25-28. </w:t>
      </w:r>
    </w:p>
    <w:p w14:paraId="2349E7E8" w14:textId="77777777" w:rsidR="00F252F8" w:rsidRPr="00A55EED" w:rsidRDefault="00F252F8" w:rsidP="00D91B35">
      <w:pPr>
        <w:numPr>
          <w:ilvl w:val="0"/>
          <w:numId w:val="34"/>
        </w:numPr>
        <w:adjustRightInd/>
        <w:snapToGrid w:val="0"/>
        <w:spacing w:line="240" w:lineRule="auto"/>
        <w:jc w:val="both"/>
        <w:rPr>
          <w:rFonts w:eastAsia="標楷體"/>
        </w:rPr>
      </w:pPr>
      <w:r w:rsidRPr="00A55EED">
        <w:rPr>
          <w:rFonts w:eastAsia="標楷體"/>
        </w:rPr>
        <w:t xml:space="preserve">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Chou Y.L, Lin C.J, </w:t>
      </w:r>
      <w:proofErr w:type="spellStart"/>
      <w:r w:rsidRPr="00A55EED">
        <w:rPr>
          <w:rFonts w:eastAsia="標楷體"/>
        </w:rPr>
        <w:t>Cherng</w:t>
      </w:r>
      <w:proofErr w:type="spellEnd"/>
      <w:r w:rsidRPr="00A55EED">
        <w:rPr>
          <w:rFonts w:eastAsia="標楷體"/>
        </w:rPr>
        <w:t xml:space="preserve"> R.J, 1997 Aug, " Common Gait Patterns Based on the Knee Abnormalities in Cerebral Palsy", </w:t>
      </w:r>
      <w:proofErr w:type="spellStart"/>
      <w:r w:rsidRPr="00A55EED">
        <w:rPr>
          <w:rFonts w:eastAsia="標楷體"/>
        </w:rPr>
        <w:t>XVI</w:t>
      </w:r>
      <w:r w:rsidRPr="00A55EED">
        <w:rPr>
          <w:rFonts w:eastAsia="標楷體"/>
          <w:vertAlign w:val="superscript"/>
        </w:rPr>
        <w:t>th</w:t>
      </w:r>
      <w:proofErr w:type="spellEnd"/>
      <w:r w:rsidRPr="00A55EED">
        <w:rPr>
          <w:rFonts w:eastAsia="標楷體"/>
        </w:rPr>
        <w:t xml:space="preserve"> Congress of the International Society of Biomechanics, Tokyo, Japan, August 25-29. (Oral, </w:t>
      </w:r>
      <w:r w:rsidRPr="00A55EED">
        <w:rPr>
          <w:rFonts w:eastAsia="標楷體"/>
          <w:b/>
          <w:bCs/>
        </w:rPr>
        <w:t>Financial supported by NSC</w:t>
      </w:r>
      <w:r w:rsidRPr="00A55EED">
        <w:rPr>
          <w:rFonts w:eastAsia="標楷體"/>
        </w:rPr>
        <w:t>)</w:t>
      </w:r>
    </w:p>
    <w:p w14:paraId="655269B9"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Lin C.J, </w:t>
      </w:r>
      <w:proofErr w:type="spellStart"/>
      <w:r w:rsidRPr="00A55EED">
        <w:rPr>
          <w:rFonts w:eastAsia="標楷體"/>
        </w:rPr>
        <w:t>Cherng</w:t>
      </w:r>
      <w:proofErr w:type="spellEnd"/>
      <w:r w:rsidRPr="00A55EED">
        <w:rPr>
          <w:rFonts w:eastAsia="標楷體"/>
        </w:rPr>
        <w:t xml:space="preserve"> R.J, 2000 June, "</w:t>
      </w:r>
      <w:proofErr w:type="spellStart"/>
      <w:r w:rsidRPr="00A55EED">
        <w:rPr>
          <w:rFonts w:eastAsia="標楷體"/>
        </w:rPr>
        <w:t>Electromyograph</w:t>
      </w:r>
      <w:proofErr w:type="spellEnd"/>
      <w:r w:rsidRPr="00A55EED">
        <w:rPr>
          <w:rFonts w:eastAsia="標楷體"/>
        </w:rPr>
        <w:t xml:space="preserve"> Patterns of Cerebral Palsy in Children in Gait", 2000 International Society of Electrophysiology and Kinesiology, Sapporo, Japan, June 25-28.</w:t>
      </w:r>
    </w:p>
    <w:p w14:paraId="25AED21F"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Lin C.J, </w:t>
      </w:r>
      <w:proofErr w:type="spellStart"/>
      <w:r w:rsidRPr="00A55EED">
        <w:rPr>
          <w:rFonts w:eastAsia="標楷體"/>
        </w:rPr>
        <w:t>Cherng</w:t>
      </w:r>
      <w:proofErr w:type="spellEnd"/>
      <w:r w:rsidRPr="00A55EED">
        <w:rPr>
          <w:rFonts w:eastAsia="標楷體"/>
        </w:rPr>
        <w:t xml:space="preserve"> R.J, Chou Y.L, 1997 April," Common Abnormal Kinetic Patterns of the Knee in Cerebral Palsy ", 1997 Annual Meeting North American Society of Gait and Clinical Movement Analysis, Chicago, IL, USA, April 9-12. (Oral)</w:t>
      </w:r>
    </w:p>
    <w:p w14:paraId="3EBFC907" w14:textId="77777777" w:rsidR="00F252F8" w:rsidRPr="00A55EED" w:rsidRDefault="00F252F8" w:rsidP="00D91B35">
      <w:pPr>
        <w:numPr>
          <w:ilvl w:val="0"/>
          <w:numId w:val="34"/>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Lin C.J, </w:t>
      </w:r>
      <w:proofErr w:type="spellStart"/>
      <w:r w:rsidRPr="00A55EED">
        <w:rPr>
          <w:rFonts w:eastAsia="標楷體"/>
        </w:rPr>
        <w:t>Cherng</w:t>
      </w:r>
      <w:proofErr w:type="spellEnd"/>
      <w:r w:rsidRPr="00A55EED">
        <w:rPr>
          <w:rFonts w:eastAsia="標楷體"/>
        </w:rPr>
        <w:t xml:space="preserve"> R.J, 1996, "Gait Analysis for Children with Cerebral Palsy", 2nd Medical </w:t>
      </w:r>
      <w:proofErr w:type="spellStart"/>
      <w:r w:rsidRPr="00A55EED">
        <w:rPr>
          <w:rFonts w:eastAsia="標楷體"/>
        </w:rPr>
        <w:t>Eng</w:t>
      </w:r>
      <w:proofErr w:type="spellEnd"/>
      <w:r w:rsidRPr="00A55EED">
        <w:rPr>
          <w:rFonts w:eastAsia="標楷體"/>
        </w:rPr>
        <w:t xml:space="preserve"> Week of the Word, Taipei, Taiwan, May 26-30. (Oral)</w:t>
      </w:r>
    </w:p>
    <w:p w14:paraId="5E8FDC3F" w14:textId="77777777" w:rsidR="00F252F8" w:rsidRPr="00A55EED" w:rsidRDefault="00F252F8" w:rsidP="00D91B35">
      <w:pPr>
        <w:spacing w:line="240" w:lineRule="auto"/>
        <w:ind w:leftChars="100" w:left="240"/>
        <w:jc w:val="both"/>
        <w:rPr>
          <w:b/>
          <w:bCs/>
        </w:rPr>
      </w:pPr>
      <w:r w:rsidRPr="00A55EED">
        <w:rPr>
          <w:b/>
          <w:bCs/>
        </w:rPr>
        <w:t>(Domestic)</w:t>
      </w:r>
    </w:p>
    <w:p w14:paraId="6006B02D" w14:textId="77777777" w:rsidR="00F532C8" w:rsidRPr="00A55EED" w:rsidRDefault="00F532C8" w:rsidP="00F532C8">
      <w:pPr>
        <w:numPr>
          <w:ilvl w:val="0"/>
          <w:numId w:val="44"/>
        </w:numPr>
        <w:spacing w:line="240" w:lineRule="auto"/>
        <w:jc w:val="both"/>
        <w:rPr>
          <w:rFonts w:eastAsia="TimesNewRomanPSMT"/>
        </w:rPr>
      </w:pP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Hu C.H, Yang C.C, </w:t>
      </w:r>
      <w:proofErr w:type="spellStart"/>
      <w:r w:rsidRPr="00A55EED">
        <w:rPr>
          <w:rFonts w:eastAsia="標楷體"/>
        </w:rPr>
        <w:t>Tu</w:t>
      </w:r>
      <w:proofErr w:type="spellEnd"/>
      <w:r w:rsidRPr="00A55EED">
        <w:rPr>
          <w:rFonts w:eastAsia="標楷體"/>
        </w:rPr>
        <w:t xml:space="preserve"> S.</w:t>
      </w:r>
      <w:r w:rsidRPr="00A55EED">
        <w:rPr>
          <w:rFonts w:eastAsia="標楷體" w:hint="eastAsia"/>
        </w:rPr>
        <w:t>F</w:t>
      </w:r>
      <w:r w:rsidRPr="00A55EED">
        <w:rPr>
          <w:rFonts w:eastAsia="標楷體"/>
        </w:rPr>
        <w:t>,2022, “Characteristics of the Electrophysiological Properties of Neuromuscular Motor Units and its Adaptive Strategy Response in Lower Extremity Muscles for Seniors with Pre-</w:t>
      </w:r>
      <w:proofErr w:type="spellStart"/>
      <w:r w:rsidRPr="00A55EED">
        <w:rPr>
          <w:rFonts w:eastAsia="標楷體"/>
        </w:rPr>
        <w:t>Sarcopenia</w:t>
      </w:r>
      <w:proofErr w:type="spellEnd"/>
      <w:r w:rsidRPr="00A55EED">
        <w:rPr>
          <w:rFonts w:eastAsia="標楷體"/>
        </w:rPr>
        <w:t>: A Preliminary Study”, 9</w:t>
      </w:r>
      <w:r w:rsidRPr="00A55EED">
        <w:rPr>
          <w:rFonts w:eastAsia="標楷體"/>
          <w:vertAlign w:val="superscript"/>
        </w:rPr>
        <w:t xml:space="preserve">th </w:t>
      </w:r>
      <w:r w:rsidRPr="00A55EED">
        <w:rPr>
          <w:rFonts w:eastAsia="標楷體"/>
        </w:rPr>
        <w:t>World Congress of Biomechanics (WCB), Jul 10-14, Taipei</w:t>
      </w:r>
      <w:r w:rsidRPr="00A55EED">
        <w:rPr>
          <w:rFonts w:eastAsia="TimesNewRomanPSMT"/>
        </w:rPr>
        <w:t>, Taiwan.</w:t>
      </w:r>
    </w:p>
    <w:p w14:paraId="7BA18629" w14:textId="77777777" w:rsidR="00F532C8" w:rsidRPr="00A55EED" w:rsidRDefault="00F532C8" w:rsidP="00F532C8">
      <w:pPr>
        <w:numPr>
          <w:ilvl w:val="0"/>
          <w:numId w:val="44"/>
        </w:numPr>
        <w:spacing w:line="240" w:lineRule="auto"/>
        <w:jc w:val="both"/>
        <w:rPr>
          <w:rFonts w:eastAsia="TimesNewRomanPSMT"/>
        </w:rPr>
      </w:pPr>
      <w:proofErr w:type="spellStart"/>
      <w:r w:rsidRPr="00A55EED">
        <w:rPr>
          <w:rFonts w:eastAsia="標楷體"/>
        </w:rPr>
        <w:t>Pao</w:t>
      </w:r>
      <w:proofErr w:type="spellEnd"/>
      <w:r w:rsidRPr="00A55EED">
        <w:rPr>
          <w:rFonts w:eastAsia="標楷體"/>
        </w:rPr>
        <w:t xml:space="preserve"> S.L, Huang I.J, </w:t>
      </w:r>
      <w:proofErr w:type="spellStart"/>
      <w:r w:rsidRPr="00A55EED">
        <w:rPr>
          <w:rFonts w:eastAsia="標楷體"/>
        </w:rPr>
        <w:t>Nian</w:t>
      </w:r>
      <w:proofErr w:type="spellEnd"/>
      <w:r w:rsidRPr="00A55EED">
        <w:rPr>
          <w:rFonts w:eastAsia="標楷體"/>
        </w:rPr>
        <w:t xml:space="preserve"> S.H, Liu Y.G,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2022, “</w:t>
      </w:r>
      <w:r w:rsidRPr="00A55EED">
        <w:t>A Thermal Sensation Model Adopting Physiological Signals for Indoor Occupants’ Thermal Comfort Evaluation</w:t>
      </w:r>
      <w:r w:rsidRPr="00A55EED">
        <w:rPr>
          <w:rFonts w:eastAsia="標楷體"/>
        </w:rPr>
        <w:t xml:space="preserve">”, </w:t>
      </w:r>
      <w:r w:rsidRPr="00A55EED">
        <w:rPr>
          <w:rFonts w:eastAsia="標楷體" w:hint="eastAsia"/>
        </w:rPr>
        <w:t>9</w:t>
      </w:r>
      <w:r w:rsidRPr="00A55EED">
        <w:rPr>
          <w:rFonts w:eastAsia="標楷體"/>
          <w:vertAlign w:val="superscript"/>
        </w:rPr>
        <w:t xml:space="preserve">th </w:t>
      </w:r>
      <w:r w:rsidRPr="00A55EED">
        <w:rPr>
          <w:rFonts w:eastAsia="標楷體"/>
        </w:rPr>
        <w:t xml:space="preserve">World Congress of Biomechanics (WCB), Jul </w:t>
      </w:r>
      <w:r w:rsidRPr="00A55EED">
        <w:rPr>
          <w:rFonts w:eastAsia="標楷體" w:hint="eastAsia"/>
        </w:rPr>
        <w:t>1</w:t>
      </w:r>
      <w:r w:rsidRPr="00A55EED">
        <w:rPr>
          <w:rFonts w:eastAsia="標楷體"/>
        </w:rPr>
        <w:t>0-14, Taipei</w:t>
      </w:r>
      <w:r w:rsidRPr="00A55EED">
        <w:rPr>
          <w:rFonts w:eastAsia="TimesNewRomanPSMT"/>
        </w:rPr>
        <w:t>, Taiwan.</w:t>
      </w:r>
    </w:p>
    <w:p w14:paraId="7EA4CE99" w14:textId="77777777" w:rsidR="00F532C8" w:rsidRPr="00A55EED" w:rsidRDefault="00F532C8" w:rsidP="00F532C8">
      <w:pPr>
        <w:numPr>
          <w:ilvl w:val="0"/>
          <w:numId w:val="44"/>
        </w:numPr>
        <w:spacing w:line="240" w:lineRule="auto"/>
        <w:jc w:val="both"/>
        <w:rPr>
          <w:rFonts w:eastAsia="TimesNewRomanPSMT"/>
        </w:rPr>
      </w:pP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Hung C.Y</w:t>
      </w:r>
      <w:r w:rsidRPr="00A55EED">
        <w:rPr>
          <w:rFonts w:eastAsia="標楷體" w:hint="eastAsia"/>
        </w:rPr>
        <w:t>,</w:t>
      </w:r>
      <w:r w:rsidRPr="00A55EED">
        <w:rPr>
          <w:rFonts w:eastAsia="標楷體"/>
        </w:rPr>
        <w:t xml:space="preserve"> 2022, “</w:t>
      </w:r>
      <w:r w:rsidRPr="00A55EED">
        <w:rPr>
          <w:rFonts w:eastAsia="TimesNewRomanPSMT"/>
        </w:rPr>
        <w:t xml:space="preserve">The effects of gluteal close chain exercise with </w:t>
      </w:r>
      <w:proofErr w:type="spellStart"/>
      <w:r w:rsidRPr="00A55EED">
        <w:rPr>
          <w:rFonts w:eastAsia="TimesNewRomanPSMT"/>
        </w:rPr>
        <w:t>flossband</w:t>
      </w:r>
      <w:proofErr w:type="spellEnd"/>
      <w:r w:rsidRPr="00A55EED">
        <w:rPr>
          <w:rFonts w:eastAsia="TimesNewRomanPSMT"/>
        </w:rPr>
        <w:t xml:space="preserve"> on lower extremity biomechanics</w:t>
      </w:r>
      <w:r w:rsidRPr="00A55EED">
        <w:rPr>
          <w:rFonts w:eastAsia="標楷體"/>
        </w:rPr>
        <w:t xml:space="preserve">”, </w:t>
      </w:r>
      <w:r w:rsidRPr="00A55EED">
        <w:rPr>
          <w:rFonts w:eastAsia="標楷體" w:hint="eastAsia"/>
        </w:rPr>
        <w:t>9</w:t>
      </w:r>
      <w:r w:rsidRPr="00A55EED">
        <w:rPr>
          <w:rFonts w:eastAsia="標楷體"/>
          <w:vertAlign w:val="superscript"/>
        </w:rPr>
        <w:t xml:space="preserve">th </w:t>
      </w:r>
      <w:r w:rsidRPr="00A55EED">
        <w:rPr>
          <w:rFonts w:eastAsia="標楷體"/>
        </w:rPr>
        <w:t xml:space="preserve">World Congress of Biomechanics (WCB), Jul </w:t>
      </w:r>
      <w:r w:rsidRPr="00A55EED">
        <w:rPr>
          <w:rFonts w:eastAsia="標楷體" w:hint="eastAsia"/>
        </w:rPr>
        <w:t>1</w:t>
      </w:r>
      <w:r w:rsidRPr="00A55EED">
        <w:rPr>
          <w:rFonts w:eastAsia="標楷體"/>
        </w:rPr>
        <w:t>0-14, Taipei</w:t>
      </w:r>
      <w:r w:rsidRPr="00A55EED">
        <w:rPr>
          <w:rFonts w:eastAsia="TimesNewRomanPSMT"/>
        </w:rPr>
        <w:t>, Taiwan.</w:t>
      </w:r>
    </w:p>
    <w:p w14:paraId="5E9CD77A" w14:textId="44159882" w:rsidR="001C7D0F" w:rsidRPr="00A55EED" w:rsidRDefault="001C7D0F" w:rsidP="001C7D0F">
      <w:pPr>
        <w:pStyle w:val="ad"/>
        <w:numPr>
          <w:ilvl w:val="0"/>
          <w:numId w:val="44"/>
        </w:numPr>
        <w:ind w:leftChars="0"/>
        <w:rPr>
          <w:rFonts w:eastAsia="標楷體"/>
        </w:rPr>
      </w:pPr>
      <w:r w:rsidRPr="00A55EED">
        <w:rPr>
          <w:rFonts w:eastAsia="標楷體"/>
        </w:rPr>
        <w:t xml:space="preserve">Huang I.J, </w:t>
      </w:r>
      <w:proofErr w:type="spellStart"/>
      <w:r w:rsidRPr="00A55EED">
        <w:rPr>
          <w:rFonts w:eastAsia="標楷體"/>
        </w:rPr>
        <w:t>Pao</w:t>
      </w:r>
      <w:proofErr w:type="spellEnd"/>
      <w:r w:rsidRPr="00A55EED">
        <w:rPr>
          <w:rFonts w:eastAsia="標楷體"/>
        </w:rPr>
        <w:t xml:space="preserve"> S.L,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Hsu C.H, Liu Y.G, 2021 “Thermal Comfort Modelling Based on Bio-signals and Thermal Sensation”, 2021 International Conference on Hierarchical Green Energy Materials (2021HIGEM), Jan. 14-15, Tainan, Taiwan.</w:t>
      </w:r>
    </w:p>
    <w:p w14:paraId="7E8E0C7E" w14:textId="77777777" w:rsidR="00347BBC" w:rsidRPr="00A55EED" w:rsidRDefault="00347BBC" w:rsidP="00347BBC">
      <w:pPr>
        <w:numPr>
          <w:ilvl w:val="0"/>
          <w:numId w:val="43"/>
        </w:numPr>
        <w:spacing w:line="240" w:lineRule="auto"/>
        <w:jc w:val="both"/>
        <w:rPr>
          <w:rFonts w:eastAsia="標楷體"/>
        </w:rPr>
      </w:pPr>
      <w:r w:rsidRPr="00A55EED">
        <w:rPr>
          <w:rFonts w:eastAsia="標楷體"/>
        </w:rPr>
        <w:lastRenderedPageBreak/>
        <w:t xml:space="preserve">Hu C.H, Huang Y.X, </w:t>
      </w:r>
      <w:proofErr w:type="spellStart"/>
      <w:r w:rsidRPr="00A55EED">
        <w:rPr>
          <w:rFonts w:eastAsia="標楷體"/>
        </w:rPr>
        <w:t>Tu</w:t>
      </w:r>
      <w:proofErr w:type="spellEnd"/>
      <w:r w:rsidRPr="00A55EED">
        <w:rPr>
          <w:rFonts w:eastAsia="標楷體"/>
        </w:rPr>
        <w:t xml:space="preserve"> S.F, Liang J.M, Wu W.L,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,2019 “Measurement reliability of muscle-fascia junction position in VIVO </w:t>
      </w:r>
      <w:proofErr w:type="spellStart"/>
      <w:r w:rsidRPr="00A55EED">
        <w:rPr>
          <w:rFonts w:eastAsia="標楷體"/>
        </w:rPr>
        <w:t>transversus</w:t>
      </w:r>
      <w:proofErr w:type="spellEnd"/>
      <w:r w:rsidRPr="00A55EED">
        <w:rPr>
          <w:rFonts w:eastAsia="標楷體"/>
        </w:rPr>
        <w:t xml:space="preserve"> abdominis using ultrasound”, The 9th WACBE World Congress on Bioengineering, Aug 16-19, Taipei, Taiwan. (Oral)</w:t>
      </w:r>
    </w:p>
    <w:p w14:paraId="2A824B04" w14:textId="7BE7D901" w:rsidR="00347BBC" w:rsidRPr="00A55EED" w:rsidRDefault="00347BBC" w:rsidP="00347BBC">
      <w:pPr>
        <w:numPr>
          <w:ilvl w:val="0"/>
          <w:numId w:val="43"/>
        </w:numPr>
        <w:spacing w:line="240" w:lineRule="auto"/>
        <w:jc w:val="both"/>
        <w:rPr>
          <w:rFonts w:eastAsia="標楷體"/>
        </w:rPr>
      </w:pPr>
      <w:proofErr w:type="spellStart"/>
      <w:r w:rsidRPr="00A55EED">
        <w:rPr>
          <w:rFonts w:eastAsia="標楷體"/>
        </w:rPr>
        <w:t>Tu</w:t>
      </w:r>
      <w:proofErr w:type="spellEnd"/>
      <w:r w:rsidRPr="00A55EED">
        <w:rPr>
          <w:rFonts w:eastAsia="標楷體"/>
        </w:rPr>
        <w:t xml:space="preserve"> S.F, Dylan Morrissey,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2019,“The validity of ultrasound based soft tissue dynamics tracking using </w:t>
      </w:r>
      <w:proofErr w:type="spellStart"/>
      <w:r w:rsidRPr="00A55EED">
        <w:rPr>
          <w:rFonts w:eastAsia="標楷體"/>
        </w:rPr>
        <w:t>normalised</w:t>
      </w:r>
      <w:proofErr w:type="spellEnd"/>
      <w:r w:rsidRPr="00A55EED">
        <w:rPr>
          <w:rFonts w:eastAsia="標楷體"/>
        </w:rPr>
        <w:t xml:space="preserve"> cross-correlation method” The 9th WACBE World Congress on Bioengineering, Aug 16-19, Taipei , Taiwan.(Oral)</w:t>
      </w:r>
    </w:p>
    <w:p w14:paraId="63849B10" w14:textId="77777777" w:rsidR="00347BBC" w:rsidRPr="00A55EED" w:rsidRDefault="00347BBC" w:rsidP="00347BBC">
      <w:pPr>
        <w:numPr>
          <w:ilvl w:val="0"/>
          <w:numId w:val="43"/>
        </w:numPr>
        <w:spacing w:line="240" w:lineRule="auto"/>
        <w:jc w:val="both"/>
        <w:rPr>
          <w:rFonts w:eastAsia="標楷體"/>
        </w:rPr>
      </w:pPr>
      <w:r w:rsidRPr="00A55EED">
        <w:rPr>
          <w:rFonts w:eastAsia="標楷體"/>
        </w:rPr>
        <w:t xml:space="preserve">Yu Y.J *,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Chen S.S , 2019, “Easily Carried Device for Patients with Obstructive Sleep Apnea Syndrome(OSAS): Nasal Positive End-expiratory Pressure Device(n-PEEP)”, The 9th WACBE World Congress on Bioengineering, Aug 16-19, Taipei , Taiwan.(Oral)</w:t>
      </w:r>
    </w:p>
    <w:p w14:paraId="713DA102" w14:textId="77777777" w:rsidR="00347BBC" w:rsidRPr="00A55EED" w:rsidRDefault="00347BBC" w:rsidP="00347BBC">
      <w:pPr>
        <w:numPr>
          <w:ilvl w:val="0"/>
          <w:numId w:val="43"/>
        </w:numPr>
        <w:spacing w:line="240" w:lineRule="auto"/>
        <w:jc w:val="both"/>
        <w:rPr>
          <w:rFonts w:eastAsia="標楷體"/>
        </w:rPr>
      </w:pPr>
      <w:r w:rsidRPr="00A55EED">
        <w:rPr>
          <w:rFonts w:eastAsia="標楷體"/>
        </w:rPr>
        <w:t xml:space="preserve">Muhammad Usama </w:t>
      </w:r>
      <w:proofErr w:type="spellStart"/>
      <w:r w:rsidRPr="00A55EED">
        <w:rPr>
          <w:rFonts w:eastAsia="標楷體"/>
        </w:rPr>
        <w:t>Qamar</w:t>
      </w:r>
      <w:proofErr w:type="spellEnd"/>
      <w:r w:rsidRPr="00A55EED">
        <w:rPr>
          <w:rFonts w:eastAsia="標楷體"/>
        </w:rPr>
        <w:t xml:space="preserve">, </w:t>
      </w:r>
      <w:proofErr w:type="spellStart"/>
      <w:r w:rsidRPr="00A55EED">
        <w:rPr>
          <w:rFonts w:eastAsia="標楷體"/>
        </w:rPr>
        <w:t>Tu</w:t>
      </w:r>
      <w:proofErr w:type="spellEnd"/>
      <w:r w:rsidRPr="00A55EED">
        <w:rPr>
          <w:rFonts w:eastAsia="標楷體"/>
        </w:rPr>
        <w:t xml:space="preserve"> S.F,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,2019, “Can Early Unprotected Weight-bearing and Mobilization Change Functional Outcomes Following Bi-malleolar Fracture Fixation?” The 10th Asian-Pacific Conference on Biomechanics, Jul 31, Taipei, Taiwan. (Poster)</w:t>
      </w:r>
    </w:p>
    <w:p w14:paraId="6456AEA7" w14:textId="77777777" w:rsidR="00347BBC" w:rsidRPr="00A55EED" w:rsidRDefault="00347BBC" w:rsidP="00347BBC">
      <w:pPr>
        <w:numPr>
          <w:ilvl w:val="0"/>
          <w:numId w:val="43"/>
        </w:numPr>
        <w:spacing w:line="240" w:lineRule="auto"/>
        <w:jc w:val="both"/>
        <w:rPr>
          <w:rFonts w:eastAsia="標楷體"/>
        </w:rPr>
      </w:pPr>
      <w:r w:rsidRPr="00A55EED">
        <w:rPr>
          <w:rFonts w:eastAsia="標楷體"/>
        </w:rPr>
        <w:t xml:space="preserve">Muhammad Usama </w:t>
      </w:r>
      <w:proofErr w:type="spellStart"/>
      <w:r w:rsidRPr="00A55EED">
        <w:rPr>
          <w:rFonts w:eastAsia="標楷體"/>
        </w:rPr>
        <w:t>Qamar</w:t>
      </w:r>
      <w:proofErr w:type="spellEnd"/>
      <w:r w:rsidRPr="00A55EED">
        <w:rPr>
          <w:rFonts w:eastAsia="標楷體"/>
        </w:rPr>
        <w:t xml:space="preserve">, </w:t>
      </w:r>
      <w:proofErr w:type="spellStart"/>
      <w:r w:rsidRPr="00A55EED">
        <w:rPr>
          <w:rFonts w:eastAsia="標楷體"/>
        </w:rPr>
        <w:t>Tu</w:t>
      </w:r>
      <w:proofErr w:type="spellEnd"/>
      <w:r w:rsidRPr="00A55EED">
        <w:rPr>
          <w:rFonts w:eastAsia="標楷體"/>
        </w:rPr>
        <w:t xml:space="preserve"> S.F,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,2019, “Locomotive Syndrome can be predicted from Spinal Disorders and Trunk Muscle Strength in Elderly: A Systematic Review” The 10th Asian-Pacific Conference on Biomechanics, Jul 31, Taipei, Taiwan. (Poster)</w:t>
      </w:r>
    </w:p>
    <w:p w14:paraId="6C773048" w14:textId="7C177F06" w:rsidR="00347BBC" w:rsidRPr="00A55EED" w:rsidRDefault="0077645B" w:rsidP="00347BBC">
      <w:pPr>
        <w:numPr>
          <w:ilvl w:val="0"/>
          <w:numId w:val="43"/>
        </w:numPr>
        <w:spacing w:line="240" w:lineRule="auto"/>
        <w:jc w:val="both"/>
        <w:rPr>
          <w:rFonts w:eastAsia="標楷體"/>
        </w:rPr>
      </w:pPr>
      <w:r w:rsidRPr="00A55EED">
        <w:rPr>
          <w:rFonts w:eastAsia="標楷體"/>
        </w:rPr>
        <w:t xml:space="preserve">Yang C.C, </w:t>
      </w:r>
      <w:proofErr w:type="spellStart"/>
      <w:r w:rsidRPr="00A55EED">
        <w:rPr>
          <w:rFonts w:eastAsia="標楷體"/>
          <w:b/>
          <w:u w:val="single"/>
        </w:rPr>
        <w:t>Guo</w:t>
      </w:r>
      <w:proofErr w:type="spellEnd"/>
      <w:r w:rsidRPr="00A55EED">
        <w:rPr>
          <w:rFonts w:eastAsia="標楷體"/>
          <w:b/>
          <w:u w:val="single"/>
        </w:rPr>
        <w:t xml:space="preserve"> </w:t>
      </w:r>
      <w:r w:rsidR="00347BBC" w:rsidRPr="00A55EED">
        <w:rPr>
          <w:rFonts w:eastAsia="標楷體"/>
          <w:b/>
          <w:u w:val="single"/>
        </w:rPr>
        <w:t>L.Y</w:t>
      </w:r>
      <w:r w:rsidR="00347BBC" w:rsidRPr="00A55EED">
        <w:rPr>
          <w:rFonts w:eastAsia="標楷體"/>
        </w:rPr>
        <w:t>,2018, “Combining Multi-factorial Assessment Tools and Dimensionality Reduction Analysis for Fall-Risk Classification in Community-Dwelling Elderly”, 3rd Global Conference on Biomedical Engineering, 30 November-December 2, Taoyuan, Taiwan. (Oral)</w:t>
      </w:r>
    </w:p>
    <w:p w14:paraId="33841E69" w14:textId="21ADC819" w:rsidR="00347BBC" w:rsidRPr="00A55EED" w:rsidRDefault="00347BBC" w:rsidP="00347BBC">
      <w:pPr>
        <w:numPr>
          <w:ilvl w:val="0"/>
          <w:numId w:val="43"/>
        </w:numPr>
        <w:spacing w:line="240" w:lineRule="auto"/>
        <w:jc w:val="both"/>
        <w:rPr>
          <w:rFonts w:eastAsia="標楷體"/>
        </w:rPr>
      </w:pPr>
      <w:r w:rsidRPr="00A55EED">
        <w:rPr>
          <w:rFonts w:eastAsia="標楷體"/>
        </w:rPr>
        <w:t xml:space="preserve">Hu C.H, Young B.C, Chen C.A,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,2018, “Effects of Manual Therapy and Muscle Strength Exercise on Mechanical Neck Pain Disorder: Randomized Controlled Trial”, 21th International Conference on Mechanics in Medicine and Biology, November 22-24. (Oral)</w:t>
      </w:r>
    </w:p>
    <w:p w14:paraId="6E8F7D7B" w14:textId="77777777" w:rsidR="00347BBC" w:rsidRPr="00A55EED" w:rsidRDefault="00347BBC" w:rsidP="00347BBC">
      <w:pPr>
        <w:numPr>
          <w:ilvl w:val="0"/>
          <w:numId w:val="43"/>
        </w:numPr>
        <w:spacing w:line="240" w:lineRule="auto"/>
        <w:jc w:val="both"/>
        <w:rPr>
          <w:rFonts w:eastAsia="標楷體"/>
        </w:rPr>
      </w:pPr>
      <w:r w:rsidRPr="00A55EED">
        <w:rPr>
          <w:rFonts w:eastAsia="標楷體"/>
        </w:rPr>
        <w:t xml:space="preserve">Lin C.T *, Lai Y.H, Li J.Y,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,2018, “A Pilot Study To Investigate The Effect Of Different Mattress Design By Measuring Blood Perfusion, Skin Temperature And Interface Pressure”, 21th International Conference on Mechanics in Medicine and Biology, November 22-24. (Oral)</w:t>
      </w:r>
    </w:p>
    <w:p w14:paraId="4DDDF72B" w14:textId="02DD5D33" w:rsidR="00F252F8" w:rsidRPr="00A55EED" w:rsidRDefault="00F252F8" w:rsidP="00D91B35">
      <w:pPr>
        <w:numPr>
          <w:ilvl w:val="0"/>
          <w:numId w:val="43"/>
        </w:numPr>
        <w:spacing w:line="240" w:lineRule="auto"/>
        <w:jc w:val="both"/>
        <w:rPr>
          <w:rFonts w:eastAsia="標楷體"/>
        </w:rPr>
      </w:pPr>
      <w:r w:rsidRPr="00A55EED">
        <w:rPr>
          <w:rFonts w:eastAsia="標楷體"/>
        </w:rPr>
        <w:t xml:space="preserve">Chung, W.C.,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B.C., Wu, S.H., Chang, N.J.*, 2015, “A Comparison of Ankle Proprioception between Ballet Dancers and Normal Subjects”, 2015 Annual Symposium on Biomedical Engineering and Technology, Taipei, Taiwan, Nov 13-14. (Poster)</w:t>
      </w:r>
    </w:p>
    <w:p w14:paraId="014D2C19" w14:textId="423C48CB" w:rsidR="0077645B" w:rsidRPr="00A55EED" w:rsidRDefault="0077645B" w:rsidP="00D91B35">
      <w:pPr>
        <w:numPr>
          <w:ilvl w:val="0"/>
          <w:numId w:val="43"/>
        </w:numPr>
        <w:spacing w:line="240" w:lineRule="auto"/>
        <w:jc w:val="both"/>
        <w:rPr>
          <w:rFonts w:eastAsia="標楷體"/>
        </w:rPr>
      </w:pPr>
      <w:r w:rsidRPr="00A55EED">
        <w:rPr>
          <w:rFonts w:eastAsia="標楷體"/>
        </w:rPr>
        <w:t xml:space="preserve">Wu L.Y., Lai Y.H., </w:t>
      </w:r>
      <w:r w:rsidRPr="00A55EED">
        <w:rPr>
          <w:rFonts w:eastAsia="標楷體"/>
          <w:bCs/>
        </w:rPr>
        <w:t>Su W.Y.</w:t>
      </w:r>
      <w:r w:rsidRPr="00A55EED">
        <w:rPr>
          <w:rFonts w:eastAsia="標楷體"/>
        </w:rPr>
        <w:t xml:space="preserve">, </w:t>
      </w:r>
      <w:r w:rsidRPr="00A55EED">
        <w:rPr>
          <w:rFonts w:eastAsia="標楷體"/>
          <w:bCs/>
        </w:rPr>
        <w:t>Young B.C</w:t>
      </w:r>
      <w:r w:rsidRPr="00A55EED">
        <w:rPr>
          <w:rFonts w:eastAsia="標楷體"/>
        </w:rPr>
        <w:t xml:space="preserve">., Yen C.W.,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2015, “A Decomposition Algorithm of the Vertical Ground Reaction Forces for the Single Force Plate”, 2015 Annual Symposium on Biomedical Engineering and Technology, Taipei, Taiwan, Nov. 13-14. (Oral)</w:t>
      </w:r>
    </w:p>
    <w:p w14:paraId="1DC16E1D" w14:textId="748C7190" w:rsidR="0077645B" w:rsidRPr="00A55EED" w:rsidRDefault="0077645B" w:rsidP="00D91B35">
      <w:pPr>
        <w:numPr>
          <w:ilvl w:val="0"/>
          <w:numId w:val="43"/>
        </w:numPr>
        <w:spacing w:line="240" w:lineRule="auto"/>
        <w:jc w:val="both"/>
        <w:rPr>
          <w:rFonts w:eastAsia="標楷體"/>
        </w:rPr>
      </w:pPr>
      <w:r w:rsidRPr="00A55EED">
        <w:rPr>
          <w:rFonts w:eastAsia="標楷體"/>
        </w:rPr>
        <w:t xml:space="preserve">Lin Y.J,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2015, “The Association of Physical Activity and Physical Function with Clinical Outcomes in Adults with Chronic Kidney Disease”, 3rd International Conference on Health Literacy and Healthcare Efficiency, Tainan, Taiwan, Nov 9-11. </w:t>
      </w:r>
      <w:r w:rsidRPr="00A55EED">
        <w:rPr>
          <w:rFonts w:eastAsia="標楷體"/>
        </w:rPr>
        <w:lastRenderedPageBreak/>
        <w:t xml:space="preserve">(Poster, </w:t>
      </w:r>
      <w:r w:rsidR="00592600">
        <w:rPr>
          <w:rFonts w:eastAsia="標楷體"/>
        </w:rPr>
        <w:t>NSTC</w:t>
      </w:r>
      <w:r w:rsidRPr="00A55EED">
        <w:t>103-2410-H-037-013-MY2</w:t>
      </w:r>
      <w:r w:rsidRPr="00A55EED">
        <w:rPr>
          <w:rFonts w:eastAsia="標楷體"/>
        </w:rPr>
        <w:t>)</w:t>
      </w:r>
    </w:p>
    <w:p w14:paraId="78051F5B" w14:textId="0D9F6566" w:rsidR="0077645B" w:rsidRPr="00A55EED" w:rsidRDefault="0077645B" w:rsidP="00D91B35">
      <w:pPr>
        <w:numPr>
          <w:ilvl w:val="0"/>
          <w:numId w:val="43"/>
        </w:numPr>
        <w:spacing w:line="240" w:lineRule="auto"/>
        <w:jc w:val="both"/>
        <w:rPr>
          <w:rFonts w:eastAsia="標楷體"/>
        </w:rPr>
      </w:pPr>
      <w:r w:rsidRPr="00A55EED">
        <w:rPr>
          <w:rFonts w:eastAsia="標楷體"/>
        </w:rPr>
        <w:t xml:space="preserve">Lin Y.J,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Feng Y.C, Lai Y.H, Yen C.W, 2015, “Comparison pulse wave velocity and pulse transit time of artery between diabetic and no diabetic subjects”, The International Conference on Health Literacy and Healthcare Efficiency, Tainan, Taiwan, Nov. 9-11. (Oral)</w:t>
      </w:r>
    </w:p>
    <w:p w14:paraId="3701ABE2" w14:textId="1950EEA6" w:rsidR="0077645B" w:rsidRPr="00A55EED" w:rsidRDefault="0077645B" w:rsidP="00D91B35">
      <w:pPr>
        <w:numPr>
          <w:ilvl w:val="0"/>
          <w:numId w:val="43"/>
        </w:numPr>
        <w:spacing w:line="240" w:lineRule="auto"/>
        <w:jc w:val="both"/>
        <w:rPr>
          <w:rFonts w:eastAsia="標楷體"/>
        </w:rPr>
      </w:pPr>
      <w:r w:rsidRPr="00A55EED">
        <w:rPr>
          <w:rFonts w:eastAsia="標楷體"/>
        </w:rPr>
        <w:t xml:space="preserve">Wang S.M., Wu C.Z., </w:t>
      </w:r>
      <w:r w:rsidRPr="00A55EED">
        <w:rPr>
          <w:rFonts w:eastAsia="標楷體"/>
          <w:bCs/>
        </w:rPr>
        <w:t>Lin Y.J.,</w:t>
      </w:r>
      <w:r w:rsidRPr="00A55EED">
        <w:rPr>
          <w:rFonts w:eastAsia="標楷體"/>
          <w:b/>
          <w:u w:val="single"/>
        </w:rPr>
        <w:t xml:space="preserve">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2015, “Muscle Activation of Using a Suspension Training System During the Rectus </w:t>
      </w:r>
      <w:proofErr w:type="spellStart"/>
      <w:r w:rsidRPr="00A55EED">
        <w:rPr>
          <w:rFonts w:eastAsia="標楷體"/>
        </w:rPr>
        <w:t>Femoris</w:t>
      </w:r>
      <w:proofErr w:type="spellEnd"/>
      <w:r w:rsidRPr="00A55EED">
        <w:rPr>
          <w:rFonts w:eastAsia="標楷體"/>
        </w:rPr>
        <w:t xml:space="preserve"> Training”, The Annual Scientific Symposium if Taiwan Society of Biomechanics, Kaohsiung, Taiwan, Oct. 16. (Oral)</w:t>
      </w:r>
    </w:p>
    <w:p w14:paraId="50E016E4" w14:textId="627D173E" w:rsidR="004232B2" w:rsidRPr="00A55EED" w:rsidRDefault="004232B2" w:rsidP="00D91B35">
      <w:pPr>
        <w:numPr>
          <w:ilvl w:val="0"/>
          <w:numId w:val="43"/>
        </w:numPr>
        <w:spacing w:line="240" w:lineRule="auto"/>
        <w:jc w:val="both"/>
        <w:rPr>
          <w:rFonts w:eastAsia="標楷體"/>
        </w:rPr>
      </w:pPr>
      <w:r w:rsidRPr="00A55EED">
        <w:rPr>
          <w:rFonts w:eastAsia="標楷體"/>
        </w:rPr>
        <w:t xml:space="preserve">Wu C.C., </w:t>
      </w:r>
      <w:r w:rsidRPr="00A55EED">
        <w:rPr>
          <w:rFonts w:eastAsia="標楷體"/>
          <w:bCs/>
        </w:rPr>
        <w:t>Lin Y.J</w:t>
      </w:r>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2015, “Comparison of Validation between </w:t>
      </w:r>
      <w:proofErr w:type="spellStart"/>
      <w:r w:rsidRPr="00A55EED">
        <w:rPr>
          <w:rFonts w:eastAsia="標楷體"/>
        </w:rPr>
        <w:t>ActiGraph</w:t>
      </w:r>
      <w:proofErr w:type="spellEnd"/>
      <w:r w:rsidRPr="00A55EED">
        <w:rPr>
          <w:rFonts w:eastAsia="標楷體"/>
        </w:rPr>
        <w:t xml:space="preserve"> and </w:t>
      </w:r>
      <w:proofErr w:type="spellStart"/>
      <w:r w:rsidRPr="00A55EED">
        <w:rPr>
          <w:rFonts w:eastAsia="標楷體"/>
        </w:rPr>
        <w:t>Oserio</w:t>
      </w:r>
      <w:proofErr w:type="spellEnd"/>
      <w:r w:rsidRPr="00A55EED">
        <w:rPr>
          <w:rFonts w:eastAsia="標楷體"/>
        </w:rPr>
        <w:t xml:space="preserve"> Pedometer”, the Annual Scientific Symposium if Taiwan Society of Biomechanics, Kaohsiung, Taiwan, Oct. 16. (Poster)</w:t>
      </w:r>
    </w:p>
    <w:p w14:paraId="73F19B02" w14:textId="2C27E8A6" w:rsidR="004232B2" w:rsidRPr="00A55EED" w:rsidRDefault="004232B2" w:rsidP="004232B2">
      <w:pPr>
        <w:numPr>
          <w:ilvl w:val="0"/>
          <w:numId w:val="43"/>
        </w:numPr>
        <w:spacing w:line="240" w:lineRule="auto"/>
        <w:jc w:val="both"/>
        <w:rPr>
          <w:rFonts w:eastAsia="標楷體"/>
          <w:szCs w:val="20"/>
        </w:rPr>
      </w:pPr>
      <w:r w:rsidRPr="00A55EED">
        <w:rPr>
          <w:rFonts w:eastAsia="標楷體"/>
        </w:rPr>
        <w:t xml:space="preserve">Chao T.T., Wang S.M., </w:t>
      </w:r>
      <w:r w:rsidRPr="00A55EED">
        <w:rPr>
          <w:rFonts w:eastAsia="標楷體"/>
          <w:bCs/>
        </w:rPr>
        <w:t>Lin Y.J.</w:t>
      </w:r>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2015, “The EMG Signal of Different Thumb Movements on Smartphone Touch Screen”, the Annual Scientific Symposium if Taiwan Society of Biomechanics, Kaohsiung, Taiwan, Oct. 16. (Oral)</w:t>
      </w:r>
    </w:p>
    <w:p w14:paraId="1214EB5E" w14:textId="6AC1A0DB" w:rsidR="004232B2" w:rsidRPr="00A55EED" w:rsidRDefault="004232B2" w:rsidP="004232B2">
      <w:pPr>
        <w:numPr>
          <w:ilvl w:val="0"/>
          <w:numId w:val="43"/>
        </w:numPr>
        <w:spacing w:line="240" w:lineRule="auto"/>
        <w:jc w:val="both"/>
        <w:rPr>
          <w:rFonts w:eastAsia="標楷體"/>
          <w:szCs w:val="20"/>
        </w:rPr>
      </w:pPr>
      <w:r w:rsidRPr="00A55EED">
        <w:rPr>
          <w:rFonts w:eastAsia="標楷體"/>
        </w:rPr>
        <w:t xml:space="preserve">Hu C.H., </w:t>
      </w:r>
      <w:r w:rsidRPr="00A55EED">
        <w:rPr>
          <w:rFonts w:eastAsia="標楷體"/>
          <w:bCs/>
        </w:rPr>
        <w:t>Young B.C</w:t>
      </w:r>
      <w:r w:rsidRPr="00A55EED">
        <w:rPr>
          <w:rFonts w:eastAsia="標楷體"/>
        </w:rPr>
        <w:t xml:space="preserve">., Chang 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2015, “Comparing the Effect of Stretching and Massage Therapy on Chronic Neck Pain Disorder In Terms of Oxygen Concentration Change”, the Annual Scientific Symposium if Taiwan Society of Biomechanics, Kaohsiung, Taiwan, Oct. 16. (Poster)</w:t>
      </w:r>
    </w:p>
    <w:p w14:paraId="2144E46D" w14:textId="07DBB0CA" w:rsidR="004232B2" w:rsidRPr="00A55EED" w:rsidRDefault="004232B2" w:rsidP="004232B2">
      <w:pPr>
        <w:numPr>
          <w:ilvl w:val="0"/>
          <w:numId w:val="43"/>
        </w:numPr>
        <w:spacing w:line="240" w:lineRule="auto"/>
        <w:jc w:val="both"/>
        <w:rPr>
          <w:rFonts w:eastAsia="標楷體"/>
          <w:szCs w:val="20"/>
        </w:rPr>
      </w:pPr>
      <w:r w:rsidRPr="00A55EED">
        <w:rPr>
          <w:rFonts w:eastAsia="標楷體"/>
        </w:rPr>
        <w:t xml:space="preserve">Chen C.J., </w:t>
      </w:r>
      <w:r w:rsidRPr="00A55EED">
        <w:rPr>
          <w:rFonts w:eastAsia="標楷體"/>
          <w:bCs/>
        </w:rPr>
        <w:t>Young B.C.</w:t>
      </w:r>
      <w:r w:rsidRPr="00A55EED">
        <w:rPr>
          <w:rFonts w:eastAsia="標楷體"/>
        </w:rPr>
        <w:t xml:space="preserve">, Chang Y.,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2015, “Investigate Sternocleidomastoid Oxyhemoglobin for Mechanical Neck Disorder and Smartphone Addicts with NIRS”, the Annual Scientific Symposium of Taiwan Society of Biomechanics, Kaohsiung, Taiwan, Oct. 16. (Poster)</w:t>
      </w:r>
    </w:p>
    <w:p w14:paraId="1219DE39" w14:textId="1F93A171" w:rsidR="004232B2" w:rsidRPr="00A55EED" w:rsidRDefault="004232B2" w:rsidP="004232B2">
      <w:pPr>
        <w:numPr>
          <w:ilvl w:val="0"/>
          <w:numId w:val="43"/>
        </w:numPr>
        <w:spacing w:line="240" w:lineRule="auto"/>
        <w:jc w:val="both"/>
        <w:rPr>
          <w:rFonts w:eastAsia="標楷體"/>
          <w:szCs w:val="20"/>
        </w:rPr>
      </w:pPr>
      <w:r w:rsidRPr="00A55EED">
        <w:rPr>
          <w:rFonts w:eastAsia="標楷體"/>
          <w:bCs/>
        </w:rPr>
        <w:t>Wang H.C.</w:t>
      </w:r>
      <w:r w:rsidRPr="00A55EED">
        <w:rPr>
          <w:rFonts w:eastAsia="標楷體"/>
        </w:rPr>
        <w:t xml:space="preserve">, </w:t>
      </w:r>
      <w:proofErr w:type="spellStart"/>
      <w:r w:rsidRPr="00A55EED">
        <w:rPr>
          <w:rFonts w:eastAsia="標楷體"/>
          <w:b/>
          <w:u w:val="single"/>
        </w:rPr>
        <w:t>Guo</w:t>
      </w:r>
      <w:proofErr w:type="spellEnd"/>
      <w:r w:rsidRPr="00A55EED">
        <w:rPr>
          <w:rFonts w:eastAsia="標楷體"/>
          <w:b/>
          <w:u w:val="single"/>
        </w:rPr>
        <w:t xml:space="preserve"> L.Y.*</w:t>
      </w:r>
      <w:r w:rsidRPr="00A55EED">
        <w:rPr>
          <w:rFonts w:eastAsia="標楷體"/>
        </w:rPr>
        <w:t xml:space="preserve">, 2015, “Comparison of the Effects of Thermal Stimulation and Transcutaneous Electrical Nerve Stimulation on Upper Extremity Sensory and Motor Function in Acute Stroke Patients”, </w:t>
      </w:r>
      <w:r w:rsidRPr="00A55EED">
        <w:rPr>
          <w:rFonts w:eastAsia="標楷體" w:cs="標楷體"/>
        </w:rPr>
        <w:t>Taiwan Physical Therapy Association</w:t>
      </w:r>
      <w:r w:rsidRPr="00A55EED">
        <w:rPr>
          <w:rFonts w:eastAsia="標楷體"/>
        </w:rPr>
        <w:t>, Taipei, Taiwan, Sep. 6.</w:t>
      </w:r>
    </w:p>
    <w:p w14:paraId="57600BA1" w14:textId="77777777" w:rsidR="00F252F8" w:rsidRPr="00A55EED" w:rsidRDefault="00F252F8" w:rsidP="00D91B35">
      <w:pPr>
        <w:numPr>
          <w:ilvl w:val="0"/>
          <w:numId w:val="43"/>
        </w:numPr>
        <w:spacing w:line="240" w:lineRule="auto"/>
        <w:jc w:val="both"/>
        <w:rPr>
          <w:rFonts w:eastAsia="標楷體"/>
        </w:rPr>
      </w:pPr>
      <w:r w:rsidRPr="00A55EED">
        <w:rPr>
          <w:rFonts w:eastAsia="標楷體"/>
        </w:rPr>
        <w:t xml:space="preserve">Yang C.C, Yang B.C, Chen T.H,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2015, “Investigation of Motor Unit Short-term Synchronization in Sternocleidomastoid Muscles in Asymptomatic Individuals and Clients with Mechanical Neck Disorder”, 2015 Biomedical Research Symposium of National Health Research Institutes, Hsinchu, Taiwan, Aug 10-11. (Poster, </w:t>
      </w:r>
      <w:r w:rsidRPr="00A55EED">
        <w:rPr>
          <w:rFonts w:eastAsia="標楷體"/>
          <w:b/>
          <w:bCs/>
          <w:i/>
          <w:iCs/>
        </w:rPr>
        <w:t>NHRI-EX104-10204EI</w:t>
      </w:r>
      <w:r w:rsidRPr="00A55EED">
        <w:rPr>
          <w:rFonts w:eastAsia="標楷體"/>
        </w:rPr>
        <w:t>)</w:t>
      </w:r>
    </w:p>
    <w:p w14:paraId="1AAB059E"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Y.C, </w:t>
      </w:r>
      <w:proofErr w:type="spellStart"/>
      <w:r w:rsidRPr="00A55EED">
        <w:rPr>
          <w:rFonts w:eastAsia="標楷體"/>
        </w:rPr>
        <w:t>Guo</w:t>
      </w:r>
      <w:proofErr w:type="spellEnd"/>
      <w:r w:rsidRPr="00A55EED">
        <w:rPr>
          <w:rFonts w:eastAsia="標楷體"/>
        </w:rPr>
        <w:t xml:space="preserve"> L.Y*, 2013, “Application of Postural Correction Biofeedback Training    for Clients with Mechanical Neck Pain”, 2013 Sport Technology Application Contest, Taichung, Taiwan, Dec 05, 2013. (</w:t>
      </w:r>
      <w:r w:rsidRPr="00A55EED">
        <w:rPr>
          <w:rFonts w:eastAsia="標楷體"/>
          <w:b/>
          <w:bCs/>
        </w:rPr>
        <w:t>Paper Award</w:t>
      </w:r>
      <w:r w:rsidRPr="00A55EED">
        <w:rPr>
          <w:rFonts w:eastAsia="標楷體"/>
        </w:rPr>
        <w:t xml:space="preserve">, </w:t>
      </w:r>
      <w:r w:rsidRPr="00A55EED">
        <w:rPr>
          <w:rFonts w:eastAsia="標楷體"/>
          <w:b/>
          <w:bCs/>
          <w:i/>
          <w:iCs/>
        </w:rPr>
        <w:t>NHRI-EX102-10204EI</w:t>
      </w:r>
      <w:r w:rsidRPr="00A55EED">
        <w:rPr>
          <w:rFonts w:eastAsia="標楷體"/>
        </w:rPr>
        <w:t>)</w:t>
      </w:r>
      <w:r w:rsidRPr="00A55EED">
        <w:rPr>
          <w:rFonts w:eastAsia="標楷體"/>
          <w:b/>
          <w:bCs/>
        </w:rPr>
        <w:t xml:space="preserve"> </w:t>
      </w:r>
    </w:p>
    <w:p w14:paraId="2E0347FB"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Lin Y.J, Feng Y.C, Lai Y.H,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2013, “Development of Peripheral Tissue Micro-Circulation Measurement System and Validation with Clinical Assessment Parameters”, 2013 Annual Symposium on Biomedical Engineering and Technology, Hsinchu, Taiwan, Nov 15-16, 2013. (Poster , </w:t>
      </w:r>
      <w:r w:rsidRPr="00A55EED">
        <w:rPr>
          <w:rFonts w:eastAsia="標楷體"/>
          <w:b/>
          <w:bCs/>
        </w:rPr>
        <w:t>Paper Award</w:t>
      </w:r>
      <w:r w:rsidRPr="00A55EED">
        <w:rPr>
          <w:rFonts w:eastAsia="標楷體"/>
        </w:rPr>
        <w:t>)</w:t>
      </w:r>
    </w:p>
    <w:p w14:paraId="4EED29E5"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Sue M.W, Lai Y.H,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2013, “An Investigation of a Novel Recyclable Mattress: Pressure Relief Capabilities and Effects on the Peripheral Circulation’s Physiological Signals”, 2013 Annual Symposium on Biomedical Engineering and Technology, Hsinchu, </w:t>
      </w:r>
      <w:r w:rsidRPr="00A55EED">
        <w:rPr>
          <w:rFonts w:eastAsia="標楷體"/>
        </w:rPr>
        <w:lastRenderedPageBreak/>
        <w:t>Taiwan, Nov 15-16, 2013. (Poster)</w:t>
      </w:r>
    </w:p>
    <w:p w14:paraId="7B6D1B7E" w14:textId="77777777" w:rsidR="00F252F8" w:rsidRPr="00A55EED" w:rsidRDefault="00F252F8" w:rsidP="00D91B35">
      <w:pPr>
        <w:numPr>
          <w:ilvl w:val="0"/>
          <w:numId w:val="43"/>
        </w:numPr>
        <w:tabs>
          <w:tab w:val="num" w:pos="1020"/>
        </w:tabs>
        <w:adjustRightInd/>
        <w:snapToGrid w:val="0"/>
        <w:spacing w:line="240" w:lineRule="auto"/>
        <w:jc w:val="both"/>
        <w:rPr>
          <w:rFonts w:eastAsia="標楷體"/>
        </w:rPr>
      </w:pPr>
      <w:r w:rsidRPr="00A55EED">
        <w:rPr>
          <w:rFonts w:eastAsia="標楷體"/>
        </w:rPr>
        <w:t xml:space="preserve">Wang S.T, Lung Y.R,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,2013, “Validity Investigation of Custom-Made Postural Assessment System”, 2013 Annual Symposium of Taiwan Rehabilitation Engineering and Assistive Technology Society(TREATS), Tainan, Taiwan, Feb 23, 2013. (Oral)</w:t>
      </w:r>
    </w:p>
    <w:p w14:paraId="23C4A0CB"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Wu C.Y, Wang S.T,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“Effect the Spinal Stability Improvement and Exercise Performance by Respiratory</w:t>
      </w:r>
      <w:r w:rsidRPr="00A55EED">
        <w:rPr>
          <w:rFonts w:ascii="新細明體" w:hAnsi="新細明體" w:cs="新細明體" w:hint="eastAsia"/>
        </w:rPr>
        <w:t>‐</w:t>
      </w:r>
      <w:r w:rsidRPr="00A55EED">
        <w:rPr>
          <w:rFonts w:eastAsia="標楷體"/>
        </w:rPr>
        <w:t xml:space="preserve">Muscle Training: A Pilot Study”, 2012 Sport Technology Application Contest, Taichung, Taiwan, Dec 06, 2012. </w:t>
      </w:r>
      <w:r w:rsidRPr="00A55EED">
        <w:rPr>
          <w:rFonts w:eastAsia="標楷體"/>
          <w:b/>
          <w:bCs/>
        </w:rPr>
        <w:t>(Paper Award)</w:t>
      </w:r>
    </w:p>
    <w:p w14:paraId="49595480"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Lo P.Y, Su B.L, Hong C.H, Lin N.H, Wang S.T, Yen C.W,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“Using the Novel Designed Force Plate in Investigating its Reliability for Measuring the Balance Ability among the Young Adults”, 2012 Sport Technology Application Contest, Taichung, Taiwan, Dec 06, 2012. (</w:t>
      </w:r>
      <w:r w:rsidRPr="00A55EED">
        <w:rPr>
          <w:rFonts w:eastAsia="標楷體"/>
          <w:b/>
          <w:bCs/>
        </w:rPr>
        <w:t>Paper Award</w:t>
      </w:r>
      <w:r w:rsidRPr="00A55EED">
        <w:rPr>
          <w:rFonts w:eastAsia="標楷體"/>
        </w:rPr>
        <w:t xml:space="preserve">, </w:t>
      </w:r>
      <w:r w:rsidRPr="00A55EED">
        <w:rPr>
          <w:rFonts w:eastAsia="標楷體"/>
          <w:b/>
          <w:bCs/>
          <w:i/>
          <w:iCs/>
        </w:rPr>
        <w:t>NSYSUKMU 101-017</w:t>
      </w:r>
      <w:r w:rsidRPr="00A55EED">
        <w:rPr>
          <w:rFonts w:eastAsia="標楷體"/>
        </w:rPr>
        <w:t>)</w:t>
      </w:r>
    </w:p>
    <w:p w14:paraId="030B9AA8"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“The Effects of Wobble Board Training on Ankle Proprioception in Healthy Subjects”, 2012 Sport Technology Application Contest, Taichung, Taiwan, Dec 06, 2012. (</w:t>
      </w:r>
      <w:r w:rsidRPr="00A55EED">
        <w:rPr>
          <w:rFonts w:eastAsia="標楷體"/>
          <w:b/>
          <w:bCs/>
        </w:rPr>
        <w:t>Oral Paper Competition Winner</w:t>
      </w:r>
      <w:r w:rsidRPr="00A55EED">
        <w:rPr>
          <w:rFonts w:eastAsia="標楷體"/>
        </w:rPr>
        <w:t xml:space="preserve">, </w:t>
      </w:r>
      <w:r w:rsidRPr="00A55EED">
        <w:rPr>
          <w:rFonts w:eastAsia="標楷體"/>
          <w:b/>
          <w:bCs/>
          <w:i/>
          <w:iCs/>
        </w:rPr>
        <w:t>NSC100-2321-B- 037-005</w:t>
      </w:r>
      <w:r w:rsidRPr="00A55EED">
        <w:rPr>
          <w:rFonts w:eastAsia="標楷體"/>
        </w:rPr>
        <w:t>)</w:t>
      </w:r>
    </w:p>
    <w:p w14:paraId="6F38BE93" w14:textId="77777777" w:rsidR="00F252F8" w:rsidRPr="00A55EED" w:rsidRDefault="00F252F8" w:rsidP="00D91B35">
      <w:pPr>
        <w:numPr>
          <w:ilvl w:val="0"/>
          <w:numId w:val="43"/>
        </w:numPr>
        <w:adjustRightInd/>
        <w:snapToGrid w:val="0"/>
        <w:spacing w:line="240" w:lineRule="auto"/>
        <w:jc w:val="both"/>
        <w:rPr>
          <w:rFonts w:eastAsia="標楷體"/>
        </w:rPr>
      </w:pPr>
      <w:proofErr w:type="spellStart"/>
      <w:r w:rsidRPr="00A55EED">
        <w:rPr>
          <w:rFonts w:eastAsia="標楷體"/>
        </w:rPr>
        <w:t>Chien</w:t>
      </w:r>
      <w:proofErr w:type="spellEnd"/>
      <w:r w:rsidRPr="00A55EED">
        <w:rPr>
          <w:rFonts w:eastAsia="標楷體"/>
        </w:rPr>
        <w:t xml:space="preserve"> C.K, Lee H.Y, Huang S.C,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Yang, C.H*, 2012, “Can Foot Plantar Vibration Improve Postural Control With One-Leg Standing?”, 2012 Annual Symposium on Biomedical Engineering and Technology, Taoyuan, Taiwan, Nov 17-18, 2012. (Poster)</w:t>
      </w:r>
    </w:p>
    <w:p w14:paraId="6EF3F94D"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Lo P.Y, Su B.L, Hong C.H, Lin N.H, Wang S.T, Yen C.W,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“Using the Novel Designed Force Plate in Investigating its Reliability for Measuring the Balance Ability among the Young Adults”, 2012 Annual Symposium on Biomedical Engineering and Technology, Taoyuan, Taiwan, Nov 17-18, 2012. (Poster, </w:t>
      </w:r>
      <w:r w:rsidRPr="00A55EED">
        <w:rPr>
          <w:rFonts w:eastAsia="標楷體"/>
          <w:b/>
          <w:bCs/>
          <w:i/>
          <w:iCs/>
        </w:rPr>
        <w:t>NSYSUKMU 101-017</w:t>
      </w:r>
      <w:r w:rsidRPr="00A55EED">
        <w:rPr>
          <w:rFonts w:eastAsia="標楷體"/>
        </w:rPr>
        <w:t>)</w:t>
      </w:r>
    </w:p>
    <w:p w14:paraId="20AFDF1C"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Chiu C.N, Lee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“The Effects of </w:t>
      </w:r>
      <w:proofErr w:type="spellStart"/>
      <w:r w:rsidRPr="00A55EED">
        <w:rPr>
          <w:rFonts w:eastAsia="標楷體"/>
        </w:rPr>
        <w:t>Kinesio</w:t>
      </w:r>
      <w:proofErr w:type="spellEnd"/>
      <w:r w:rsidRPr="00A55EED">
        <w:rPr>
          <w:rFonts w:eastAsia="標楷體"/>
        </w:rPr>
        <w:t xml:space="preserve"> Taping on Muscular Endurance of Deep Neck Flexors for Subjects with Forward Head Posture”, 2012 Annual Symposium on Biomedical Engineering and Technology, Taoyuan, Taiwan, Nov 17-18, 2012. (Poster)</w:t>
      </w:r>
    </w:p>
    <w:p w14:paraId="160EEA73"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Wang S.T, Lung Y.R,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“Validity Investigation of Custom-made Postural Assessment System”, 2012 Annual Symposium on Biomedical Engineering and Technology, Taoyuan, Taiwan, Nov 17-18, 2012. (Poster, </w:t>
      </w:r>
      <w:r w:rsidRPr="00A55EED">
        <w:rPr>
          <w:rFonts w:eastAsia="標楷體"/>
          <w:b/>
          <w:bCs/>
          <w:i/>
          <w:iCs/>
        </w:rPr>
        <w:t>NSC101-2321-B-037-002</w:t>
      </w:r>
      <w:r w:rsidRPr="00A55EED">
        <w:rPr>
          <w:rFonts w:eastAsia="標楷體"/>
        </w:rPr>
        <w:t>)</w:t>
      </w:r>
    </w:p>
    <w:p w14:paraId="5544F6DF"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Jasmine Fan, Lee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“The Effects of Wobble Board Training on Ankle Proprioception in Healthy Subjects: A Pilot Study”, 2012 Annual Symposium on Biomedical Engineering and Technology, Taoyuan, Taiwan, Nov 17-18, 2012. (Oral, </w:t>
      </w:r>
      <w:r w:rsidRPr="00A55EED">
        <w:rPr>
          <w:rFonts w:eastAsia="標楷體"/>
          <w:b/>
          <w:bCs/>
          <w:i/>
          <w:iCs/>
        </w:rPr>
        <w:t>NSC100-2321-B-037-005</w:t>
      </w:r>
      <w:r w:rsidRPr="00A55EED">
        <w:rPr>
          <w:rFonts w:eastAsia="標楷體"/>
        </w:rPr>
        <w:t>)</w:t>
      </w:r>
    </w:p>
    <w:p w14:paraId="51BFB296"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Lin Y.J, Chen S.W, Huang C.C,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“Investigation of the Relationship Between Inter</w:t>
      </w:r>
      <w:r w:rsidRPr="00A55EED">
        <w:rPr>
          <w:rFonts w:ascii="新細明體" w:hAnsi="新細明體" w:cs="新細明體" w:hint="eastAsia"/>
        </w:rPr>
        <w:t>‐</w:t>
      </w:r>
      <w:r w:rsidRPr="00A55EED">
        <w:rPr>
          <w:rFonts w:eastAsia="標楷體"/>
        </w:rPr>
        <w:t xml:space="preserve">Limbs Coordination Abilities for Young Adult Drop Shot </w:t>
      </w:r>
      <w:proofErr w:type="spellStart"/>
      <w:r w:rsidRPr="00A55EED">
        <w:rPr>
          <w:rFonts w:eastAsia="標楷體"/>
        </w:rPr>
        <w:t>Viration</w:t>
      </w:r>
      <w:proofErr w:type="spellEnd"/>
      <w:r w:rsidRPr="00A55EED">
        <w:rPr>
          <w:rFonts w:eastAsia="標楷體"/>
        </w:rPr>
        <w:t xml:space="preserve"> Analysis”, 2012 International Symposium on Sports Biomechanics and TSBS Annual Meeting, Changhua, Taiwan, Oct 27, 2012. (Poster, </w:t>
      </w:r>
      <w:r w:rsidRPr="00A55EED">
        <w:rPr>
          <w:rFonts w:eastAsia="標楷體"/>
          <w:b/>
          <w:bCs/>
          <w:i/>
          <w:iCs/>
        </w:rPr>
        <w:t>NSC97-2622-B-037-003-CC3</w:t>
      </w:r>
      <w:r w:rsidRPr="00A55EED">
        <w:rPr>
          <w:rFonts w:eastAsia="標楷體"/>
        </w:rPr>
        <w:t>)</w:t>
      </w:r>
    </w:p>
    <w:p w14:paraId="4232FBB5"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Ji M.Y, </w:t>
      </w:r>
      <w:proofErr w:type="spellStart"/>
      <w:r w:rsidRPr="00A55EED">
        <w:rPr>
          <w:rFonts w:eastAsia="標楷體"/>
        </w:rPr>
        <w:t>Guo</w:t>
      </w:r>
      <w:proofErr w:type="spellEnd"/>
      <w:r w:rsidRPr="00A55EED">
        <w:rPr>
          <w:rFonts w:eastAsia="標楷體"/>
        </w:rPr>
        <w:t xml:space="preserve"> J.U, Huang J.J,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C.H*, 2012, “Effects of </w:t>
      </w:r>
      <w:proofErr w:type="spellStart"/>
      <w:r w:rsidRPr="00A55EED">
        <w:rPr>
          <w:rFonts w:eastAsia="標楷體"/>
        </w:rPr>
        <w:t>Vastus</w:t>
      </w:r>
      <w:proofErr w:type="spellEnd"/>
      <w:r w:rsidRPr="00A55EED">
        <w:rPr>
          <w:rFonts w:eastAsia="標楷體"/>
        </w:rPr>
        <w:t xml:space="preserve"> </w:t>
      </w:r>
      <w:proofErr w:type="spellStart"/>
      <w:r w:rsidRPr="00A55EED">
        <w:rPr>
          <w:rFonts w:eastAsia="標楷體"/>
        </w:rPr>
        <w:t>Lateralis</w:t>
      </w:r>
      <w:proofErr w:type="spellEnd"/>
      <w:r w:rsidRPr="00A55EED">
        <w:rPr>
          <w:rFonts w:eastAsia="標楷體"/>
        </w:rPr>
        <w:t xml:space="preserve"> Inhibition Taping on Lower Limb Proximal Muscle Activation During Dynamic Activities: A Preliminary Study”, 2012 International Symposium on Sports Biomechanics and TSBS Annual Meeting, Changhua, Taiwan, Oct 27, 2012. (Oral)</w:t>
      </w:r>
    </w:p>
    <w:p w14:paraId="38EF3914"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Chiu C.N, Lee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“The Effects of </w:t>
      </w:r>
      <w:proofErr w:type="spellStart"/>
      <w:r w:rsidRPr="00A55EED">
        <w:rPr>
          <w:rFonts w:eastAsia="標楷體"/>
        </w:rPr>
        <w:t>Kinesio</w:t>
      </w:r>
      <w:proofErr w:type="spellEnd"/>
      <w:r w:rsidRPr="00A55EED">
        <w:rPr>
          <w:rFonts w:eastAsia="標楷體"/>
        </w:rPr>
        <w:t xml:space="preserve"> Taping on Muscular Endurance of Deep Neck Flexors for Subjects with Forward Head Posture”, 2012 International Symposium on Sports Biomechanics and TSBS Annual Meeting, Changhua, Taiwan, Oct 27, 2012. (Oral)</w:t>
      </w:r>
    </w:p>
    <w:p w14:paraId="4C6D8470"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Wu C.Y, Wang S.T,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2012, “Effect the Spinal Stability Improvement and Exercise Performance by Respiratory</w:t>
      </w:r>
      <w:r w:rsidRPr="00A55EED">
        <w:rPr>
          <w:rFonts w:ascii="新細明體" w:hAnsi="新細明體" w:cs="新細明體" w:hint="eastAsia"/>
        </w:rPr>
        <w:t>‐</w:t>
      </w:r>
      <w:r w:rsidRPr="00A55EED">
        <w:rPr>
          <w:rFonts w:eastAsia="標楷體"/>
        </w:rPr>
        <w:t>Muscle Training: A Pilot Study”, 2012 International Symposium on Sports Biomechanics and TSBS Annual Meeting, Changhua, Taiwan, Oct 27, 2012. (Oral)</w:t>
      </w:r>
    </w:p>
    <w:p w14:paraId="207EA42A"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Lin Y.Y,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2012, “Reliability of Electromagnetic Tracking System (ETS) </w:t>
      </w:r>
      <w:r w:rsidRPr="00A55EED">
        <w:rPr>
          <w:rFonts w:eastAsia="標楷體"/>
        </w:rPr>
        <w:lastRenderedPageBreak/>
        <w:t>Analysis of Cervical Coupled Motion”, 2012 International Symposium on Sports Biomechanics and TSBS Annual Meeting, Changhua, Taiwan, Oct 27, 2012. (Oral)</w:t>
      </w:r>
    </w:p>
    <w:p w14:paraId="356CB32E"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Wang S.T, Yu Y.L,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2011, “The Effects of Suspension Exercise Training on Low Back Pain using Bilateral Symmetry Biofeedback Software”, 2011 International Sports Biomechanics Conference and Annual Meeting of Taiwan Society of Biomechanics in Sports, Taoyuan, Taiwan, Oct 29, 2011. (</w:t>
      </w:r>
      <w:r w:rsidRPr="00A55EED">
        <w:t>Poster</w:t>
      </w:r>
      <w:r w:rsidRPr="00A55EED">
        <w:rPr>
          <w:rFonts w:eastAsia="標楷體"/>
        </w:rPr>
        <w:t xml:space="preserve">, </w:t>
      </w:r>
      <w:r w:rsidRPr="00A55EED">
        <w:rPr>
          <w:rFonts w:eastAsia="標楷體"/>
          <w:b/>
          <w:bCs/>
          <w:i/>
          <w:iCs/>
        </w:rPr>
        <w:t>NSC99-2622-B-037- 001-CC3</w:t>
      </w:r>
      <w:r w:rsidRPr="00A55EED">
        <w:rPr>
          <w:rFonts w:eastAsia="標楷體"/>
        </w:rPr>
        <w:t>)</w:t>
      </w:r>
    </w:p>
    <w:p w14:paraId="2622AFF9"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Chen S.W, Philip Chen,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2011, “A Study of Peripheral Autonomic Features of Younger Populations with Family History of Hypertension”, 2011 International Sports Biomechanics Conference and Annual Meeting of Taiwan Society of Biomechanics in Sports, Taoyuan, Taiwan, Oct 29, 2011. (</w:t>
      </w:r>
      <w:r w:rsidRPr="00A55EED">
        <w:t>Poster</w:t>
      </w:r>
      <w:r w:rsidRPr="00A55EED">
        <w:rPr>
          <w:rFonts w:eastAsia="標楷體"/>
        </w:rPr>
        <w:t>)</w:t>
      </w:r>
    </w:p>
    <w:p w14:paraId="1BC5A925"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Lo P.Y, Evelyn Yang, Yu Y.L,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“Monitoring a Whole Night Sleep Oximetry Level and Heart Rate Activity to Test the Effect of Exercise on Quality of Sleep”, 2011 International Sports Biomechanics </w:t>
      </w:r>
      <w:r w:rsidRPr="00A55EED">
        <w:t>Conference</w:t>
      </w:r>
      <w:r w:rsidRPr="00A55EED">
        <w:rPr>
          <w:rFonts w:eastAsia="標楷體"/>
        </w:rPr>
        <w:t xml:space="preserve"> and Annual Meeting of Taiwan Society of Biomechanics in Sports, Taoyuan, Taiwan, Oct 29, 2011. (Poster , </w:t>
      </w:r>
      <w:r w:rsidRPr="00A55EED">
        <w:rPr>
          <w:rFonts w:eastAsia="標楷體"/>
          <w:b/>
          <w:bCs/>
        </w:rPr>
        <w:t>Paper Competition Winner</w:t>
      </w:r>
      <w:r w:rsidRPr="00A55EED">
        <w:rPr>
          <w:rFonts w:eastAsia="標楷體"/>
        </w:rPr>
        <w:t xml:space="preserve">, </w:t>
      </w:r>
      <w:r w:rsidRPr="00A55EED">
        <w:rPr>
          <w:rFonts w:eastAsia="標楷體"/>
          <w:b/>
          <w:bCs/>
          <w:i/>
          <w:iCs/>
        </w:rPr>
        <w:t>NSC100-2815-C-037-017-B</w:t>
      </w:r>
      <w:r w:rsidRPr="00A55EED">
        <w:rPr>
          <w:rFonts w:eastAsia="標楷體"/>
        </w:rPr>
        <w:t>)</w:t>
      </w:r>
    </w:p>
    <w:p w14:paraId="08F6A113"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Hsu Y.C, </w:t>
      </w:r>
      <w:proofErr w:type="spellStart"/>
      <w:r w:rsidRPr="00A55EED">
        <w:rPr>
          <w:rFonts w:eastAsia="標楷體"/>
        </w:rPr>
        <w:t>Yeh</w:t>
      </w:r>
      <w:proofErr w:type="spellEnd"/>
      <w:r w:rsidRPr="00A55EED">
        <w:rPr>
          <w:rFonts w:eastAsia="標楷體"/>
        </w:rPr>
        <w:t xml:space="preserve"> Y.H, Wang S.T,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“Reliability of Evaluation of Lateral Posture and Spinal Curve of the Custom-designed Body Posture Assessment Evaluating System”, 2011 International Sports Biomechanics </w:t>
      </w:r>
      <w:r w:rsidRPr="00A55EED">
        <w:t>Conference</w:t>
      </w:r>
      <w:r w:rsidRPr="00A55EED">
        <w:rPr>
          <w:rFonts w:eastAsia="標楷體"/>
        </w:rPr>
        <w:t xml:space="preserve"> and Annual Meeting of Taiwan Society of Biomechanics in Sports, Taoyuan, Taiwan, Oct 29, 2011. (Oral, </w:t>
      </w:r>
      <w:r w:rsidRPr="00A55EED">
        <w:rPr>
          <w:rFonts w:eastAsia="標楷體"/>
          <w:b/>
          <w:bCs/>
          <w:i/>
          <w:iCs/>
        </w:rPr>
        <w:t>NSC99-2410-H-037-009-MY2</w:t>
      </w:r>
      <w:r w:rsidRPr="00A55EED">
        <w:rPr>
          <w:rFonts w:eastAsia="標楷體"/>
        </w:rPr>
        <w:t>)</w:t>
      </w:r>
    </w:p>
    <w:p w14:paraId="788E04F4"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Wu C.Y, Yu Y.L,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“Reliability of Suspension Training Force Sensory System”, 2011 International Sports </w:t>
      </w:r>
      <w:r w:rsidRPr="00A55EED">
        <w:t>Biomechanics</w:t>
      </w:r>
      <w:r w:rsidRPr="00A55EED">
        <w:rPr>
          <w:rFonts w:eastAsia="標楷體"/>
        </w:rPr>
        <w:t xml:space="preserve"> Conference and Annual Meeting of Taiwan Society of Biomechanics in Sports, Taoyuan, Taiwan, Oct 29, 2011. (Oral, </w:t>
      </w:r>
      <w:r w:rsidRPr="00A55EED">
        <w:rPr>
          <w:rFonts w:eastAsia="標楷體"/>
          <w:b/>
          <w:bCs/>
          <w:i/>
          <w:iCs/>
        </w:rPr>
        <w:t>NSC99-2622-B-037-001-CC3</w:t>
      </w:r>
      <w:r w:rsidRPr="00A55EED">
        <w:rPr>
          <w:rFonts w:eastAsia="標楷體"/>
        </w:rPr>
        <w:t>)</w:t>
      </w:r>
    </w:p>
    <w:p w14:paraId="7B610789"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Y.C,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“The Effects of </w:t>
      </w:r>
      <w:proofErr w:type="spellStart"/>
      <w:r w:rsidRPr="00A55EED">
        <w:rPr>
          <w:rFonts w:eastAsia="標楷體"/>
        </w:rPr>
        <w:t>Kinesio</w:t>
      </w:r>
      <w:proofErr w:type="spellEnd"/>
      <w:r w:rsidRPr="00A55EED">
        <w:rPr>
          <w:rFonts w:eastAsia="標楷體"/>
        </w:rPr>
        <w:t xml:space="preserve"> Taping on Neck Flexor Muscles Endurance: A Pilot Study”, 2011 </w:t>
      </w:r>
      <w:r w:rsidRPr="00A55EED">
        <w:t>International</w:t>
      </w:r>
      <w:r w:rsidRPr="00A55EED">
        <w:rPr>
          <w:rFonts w:eastAsia="標楷體"/>
        </w:rPr>
        <w:t xml:space="preserve"> Sports Biomechanics Conference and Annual Meeting of Taiwan Society of Biomechanics in Sports, Taoyuan, Taiwan, Oct 29, 2011. (Oral, </w:t>
      </w:r>
      <w:r w:rsidRPr="00A55EED">
        <w:rPr>
          <w:rFonts w:eastAsia="標楷體"/>
          <w:b/>
          <w:bCs/>
          <w:i/>
          <w:iCs/>
        </w:rPr>
        <w:t>NHRI-EX100-9713EC</w:t>
      </w:r>
      <w:r w:rsidRPr="00A55EED">
        <w:rPr>
          <w:rFonts w:eastAsia="標楷體"/>
        </w:rPr>
        <w:t>)</w:t>
      </w:r>
    </w:p>
    <w:p w14:paraId="546B1F8F"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Wu T.Y, Dai Y.S, Chen H.M, Huang P.C,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C.H, 2011, “Delayed Activation of </w:t>
      </w:r>
      <w:proofErr w:type="spellStart"/>
      <w:r w:rsidRPr="00A55EED">
        <w:rPr>
          <w:rFonts w:eastAsia="標楷體"/>
        </w:rPr>
        <w:t>Vasti</w:t>
      </w:r>
      <w:proofErr w:type="spellEnd"/>
      <w:r w:rsidRPr="00A55EED">
        <w:rPr>
          <w:rFonts w:eastAsia="標楷體"/>
        </w:rPr>
        <w:t xml:space="preserve"> and </w:t>
      </w:r>
      <w:proofErr w:type="spellStart"/>
      <w:r w:rsidRPr="00A55EED">
        <w:rPr>
          <w:rFonts w:eastAsia="標楷體"/>
        </w:rPr>
        <w:t>Glutues</w:t>
      </w:r>
      <w:proofErr w:type="spellEnd"/>
      <w:r w:rsidRPr="00A55EED">
        <w:rPr>
          <w:rFonts w:eastAsia="標楷體"/>
        </w:rPr>
        <w:t xml:space="preserve"> </w:t>
      </w:r>
      <w:proofErr w:type="spellStart"/>
      <w:r w:rsidRPr="00A55EED">
        <w:t>Medius</w:t>
      </w:r>
      <w:proofErr w:type="spellEnd"/>
      <w:r w:rsidRPr="00A55EED">
        <w:rPr>
          <w:rFonts w:eastAsia="標楷體"/>
        </w:rPr>
        <w:t xml:space="preserve"> Muscles During Dynamic </w:t>
      </w:r>
      <w:proofErr w:type="spellStart"/>
      <w:r w:rsidRPr="00A55EED">
        <w:rPr>
          <w:rFonts w:eastAsia="標楷體"/>
        </w:rPr>
        <w:t>Activitiesin</w:t>
      </w:r>
      <w:proofErr w:type="spellEnd"/>
      <w:r w:rsidRPr="00A55EED">
        <w:rPr>
          <w:rFonts w:eastAsia="標楷體"/>
        </w:rPr>
        <w:t xml:space="preserve"> Individuals with Patellofemoral Pain Syndrome”, 2011 International Biomechanics Conference &amp; Annual Meeting of Taiwanese Society of Biomechanics, Tainan, Taiwan, Oct 20-21, 2011. (Oral)</w:t>
      </w:r>
    </w:p>
    <w:p w14:paraId="2CA6967B" w14:textId="77777777" w:rsidR="00F252F8" w:rsidRPr="00A55EED" w:rsidRDefault="00F252F8" w:rsidP="00D91B35">
      <w:pPr>
        <w:numPr>
          <w:ilvl w:val="0"/>
          <w:numId w:val="43"/>
        </w:numPr>
        <w:adjustRightInd/>
        <w:snapToGrid w:val="0"/>
        <w:spacing w:line="240" w:lineRule="auto"/>
        <w:jc w:val="both"/>
        <w:rPr>
          <w:rFonts w:eastAsia="標楷體"/>
        </w:rPr>
      </w:pPr>
      <w:proofErr w:type="spellStart"/>
      <w:r w:rsidRPr="00A55EED">
        <w:rPr>
          <w:rFonts w:eastAsia="標楷體"/>
        </w:rPr>
        <w:t>Tu</w:t>
      </w:r>
      <w:proofErr w:type="spellEnd"/>
      <w:r w:rsidRPr="00A55EED">
        <w:rPr>
          <w:rFonts w:eastAsia="標楷體"/>
        </w:rPr>
        <w:t xml:space="preserve"> K.H,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“Table Tennis </w:t>
      </w:r>
      <w:r w:rsidRPr="00A55EED">
        <w:t>Play's</w:t>
      </w:r>
      <w:r w:rsidRPr="00A55EED">
        <w:rPr>
          <w:rFonts w:eastAsia="標楷體"/>
        </w:rPr>
        <w:t xml:space="preserve"> Posture Change After Long Term Train”, 2011 International Biomechanics Conference &amp; Annual Meeting of Taiwanese Society of Biomechanics, Tainan, Taiwan, Oct 20-21, 2011. (Oral, </w:t>
      </w:r>
      <w:r w:rsidRPr="00A55EED">
        <w:rPr>
          <w:rFonts w:eastAsia="標楷體"/>
          <w:b/>
          <w:bCs/>
          <w:i/>
          <w:iCs/>
        </w:rPr>
        <w:t>NSC99-2815-C-037-026-H</w:t>
      </w:r>
      <w:r w:rsidRPr="00A55EED">
        <w:rPr>
          <w:rFonts w:eastAsia="標楷體"/>
        </w:rPr>
        <w:t>)</w:t>
      </w:r>
    </w:p>
    <w:p w14:paraId="0DE7A4E2" w14:textId="77777777" w:rsidR="00F252F8" w:rsidRPr="00A55EED" w:rsidRDefault="00F252F8" w:rsidP="00D91B35">
      <w:pPr>
        <w:numPr>
          <w:ilvl w:val="0"/>
          <w:numId w:val="43"/>
        </w:numPr>
        <w:tabs>
          <w:tab w:val="num" w:pos="1020"/>
        </w:tabs>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Chen S.K, Chao G.H, Su F.C, Chou S.L, Yang C.H, 2011, “Effect of the Different Distance between the Trunk and Backpack on Children’s Gait Patterns”, 2011 Annual Symposium on Biomedical Engineering and Technology, Tainan, Taiwan, Aug 19-20, 2011. (Poster)</w:t>
      </w:r>
    </w:p>
    <w:p w14:paraId="0AAD2E6C"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Lin C.F,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2011, “Effects of Different </w:t>
      </w:r>
      <w:proofErr w:type="spellStart"/>
      <w:r w:rsidRPr="00A55EED">
        <w:rPr>
          <w:rFonts w:eastAsia="標楷體"/>
        </w:rPr>
        <w:t>Kinesio</w:t>
      </w:r>
      <w:proofErr w:type="spellEnd"/>
      <w:r w:rsidRPr="00A55EED">
        <w:rPr>
          <w:rFonts w:eastAsia="標楷體"/>
        </w:rPr>
        <w:t xml:space="preserve"> Taping Methods for Subjects with Mechanical Neck Disorder”, 2011 Annual Symposium on Biomedical Engineering and Technology, Tainan, Taiwan, Aug 19-20, 2011. (Oral, </w:t>
      </w:r>
      <w:r w:rsidRPr="00A55EED">
        <w:rPr>
          <w:rFonts w:eastAsia="標楷體"/>
          <w:b/>
          <w:bCs/>
          <w:i/>
          <w:iCs/>
        </w:rPr>
        <w:t>NHRI-EX100-9713EC</w:t>
      </w:r>
      <w:r w:rsidRPr="00A55EED">
        <w:rPr>
          <w:rFonts w:eastAsia="標楷體"/>
        </w:rPr>
        <w:t>)</w:t>
      </w:r>
    </w:p>
    <w:p w14:paraId="30DAA12E" w14:textId="77777777" w:rsidR="00F252F8" w:rsidRPr="00A55EED" w:rsidRDefault="00F252F8" w:rsidP="00D91B35">
      <w:pPr>
        <w:numPr>
          <w:ilvl w:val="0"/>
          <w:numId w:val="43"/>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Chen S.K, Chao G.H, Su F.C, Chou S.L, Yang C.H, 2011, “Knee Proprioception Ability and Coordination in Ballet Dancers”, 2011 Annual Symposium on Biomedical Engineering and </w:t>
      </w:r>
      <w:r w:rsidRPr="00A55EED">
        <w:t>Technology</w:t>
      </w:r>
      <w:r w:rsidRPr="00A55EED">
        <w:rPr>
          <w:rFonts w:eastAsia="標楷體"/>
        </w:rPr>
        <w:t>, Tainan, Taiwan, Aug 19-20, 2011. (</w:t>
      </w:r>
      <w:r w:rsidRPr="00A55EED">
        <w:t>Poster</w:t>
      </w:r>
      <w:r w:rsidRPr="00A55EED">
        <w:rPr>
          <w:rFonts w:eastAsia="標楷體"/>
        </w:rPr>
        <w:t>)</w:t>
      </w:r>
    </w:p>
    <w:p w14:paraId="4E66212D" w14:textId="77777777" w:rsidR="00F252F8" w:rsidRPr="00A55EED" w:rsidRDefault="00F252F8" w:rsidP="00D91B35">
      <w:pPr>
        <w:numPr>
          <w:ilvl w:val="0"/>
          <w:numId w:val="43"/>
        </w:numPr>
        <w:adjustRightInd/>
        <w:snapToGrid w:val="0"/>
        <w:spacing w:line="240" w:lineRule="auto"/>
        <w:jc w:val="both"/>
      </w:pPr>
      <w:r w:rsidRPr="00A55EED">
        <w:t xml:space="preserve">Chen C.Y, Chang C.J, </w:t>
      </w:r>
      <w:proofErr w:type="spellStart"/>
      <w:r w:rsidRPr="00A55EED">
        <w:rPr>
          <w:b/>
          <w:bCs/>
          <w:u w:val="single"/>
        </w:rPr>
        <w:t>Guo</w:t>
      </w:r>
      <w:proofErr w:type="spellEnd"/>
      <w:r w:rsidRPr="00A55EED">
        <w:rPr>
          <w:b/>
          <w:bCs/>
          <w:u w:val="single"/>
        </w:rPr>
        <w:t xml:space="preserve"> L.Y*</w:t>
      </w:r>
      <w:r w:rsidRPr="00A55EED">
        <w:t xml:space="preserve">, Chiu Y.C, 2010, “Multi-functional Coordination Assessment Application”, 2010 Annual Conference Biomedical Engineering, 10-11 Dec, 2010. (Poster, </w:t>
      </w:r>
      <w:r w:rsidRPr="00A55EED">
        <w:rPr>
          <w:b/>
          <w:bCs/>
          <w:i/>
          <w:iCs/>
        </w:rPr>
        <w:t>NSC97-2622-B-037-003-CC3</w:t>
      </w:r>
      <w:r w:rsidRPr="00A55EED">
        <w:t>)</w:t>
      </w:r>
    </w:p>
    <w:p w14:paraId="3F138F6B" w14:textId="77777777" w:rsidR="00F252F8" w:rsidRPr="00A55EED" w:rsidRDefault="00F252F8" w:rsidP="00D91B35">
      <w:pPr>
        <w:numPr>
          <w:ilvl w:val="0"/>
          <w:numId w:val="43"/>
        </w:numPr>
        <w:adjustRightInd/>
        <w:snapToGrid w:val="0"/>
        <w:spacing w:line="240" w:lineRule="auto"/>
        <w:jc w:val="both"/>
      </w:pPr>
      <w:r w:rsidRPr="00A55EED">
        <w:t xml:space="preserve">Wu C.L, Chen C.Y, Hsieh Y.L, Lo R, </w:t>
      </w:r>
      <w:proofErr w:type="spellStart"/>
      <w:r w:rsidRPr="00A55EED">
        <w:rPr>
          <w:b/>
          <w:bCs/>
          <w:u w:val="single"/>
        </w:rPr>
        <w:t>Guo</w:t>
      </w:r>
      <w:proofErr w:type="spellEnd"/>
      <w:r w:rsidRPr="00A55EED">
        <w:rPr>
          <w:b/>
          <w:bCs/>
          <w:u w:val="single"/>
        </w:rPr>
        <w:t xml:space="preserve"> L.Y*</w:t>
      </w:r>
      <w:r w:rsidRPr="00A55EED">
        <w:t xml:space="preserve">, 2010, “A Study of Skin Temperature and Microcirculation by Using Different Commercial Mouse Pads”, 2010 Annual Conference </w:t>
      </w:r>
      <w:r w:rsidRPr="00A55EED">
        <w:lastRenderedPageBreak/>
        <w:t xml:space="preserve">Biomedical Engineering, 10-11 Dec, 2010. (Poster, </w:t>
      </w:r>
      <w:r w:rsidRPr="00A55EED">
        <w:rPr>
          <w:rFonts w:eastAsia="標楷體"/>
          <w:b/>
          <w:bCs/>
          <w:i/>
          <w:iCs/>
        </w:rPr>
        <w:t>NSC98-2622-B- 037-003-CC3</w:t>
      </w:r>
      <w:r w:rsidRPr="00A55EED">
        <w:t>)</w:t>
      </w:r>
    </w:p>
    <w:p w14:paraId="6C71CE11" w14:textId="77777777" w:rsidR="00F252F8" w:rsidRPr="00A55EED" w:rsidRDefault="00F252F8" w:rsidP="00D91B35">
      <w:pPr>
        <w:numPr>
          <w:ilvl w:val="0"/>
          <w:numId w:val="43"/>
        </w:numPr>
        <w:adjustRightInd/>
        <w:snapToGrid w:val="0"/>
        <w:spacing w:line="240" w:lineRule="auto"/>
        <w:jc w:val="both"/>
      </w:pPr>
      <w:r w:rsidRPr="00A55EED">
        <w:t xml:space="preserve">Chang C.H, Huang C.C, </w:t>
      </w:r>
      <w:proofErr w:type="spellStart"/>
      <w:r w:rsidRPr="00A55EED">
        <w:t>Hou</w:t>
      </w:r>
      <w:proofErr w:type="spellEnd"/>
      <w:r w:rsidRPr="00A55EED">
        <w:t xml:space="preserve"> Y.Y, Chao K.H, Li Y.C, </w:t>
      </w:r>
      <w:proofErr w:type="spellStart"/>
      <w:r w:rsidRPr="00A55EED">
        <w:rPr>
          <w:b/>
          <w:bCs/>
          <w:u w:val="single"/>
        </w:rPr>
        <w:t>Guo</w:t>
      </w:r>
      <w:proofErr w:type="spellEnd"/>
      <w:r w:rsidRPr="00A55EED">
        <w:rPr>
          <w:b/>
          <w:bCs/>
          <w:u w:val="single"/>
        </w:rPr>
        <w:t xml:space="preserve"> L.Y*</w:t>
      </w:r>
      <w:r w:rsidRPr="00A55EED">
        <w:t xml:space="preserve">, 2010, “The Effect of Different </w:t>
      </w:r>
      <w:proofErr w:type="spellStart"/>
      <w:r w:rsidRPr="00A55EED">
        <w:t>Hotpack</w:t>
      </w:r>
      <w:proofErr w:type="spellEnd"/>
      <w:r w:rsidRPr="00A55EED">
        <w:t xml:space="preserve"> on Skin Surface Temperature and Blood Flow of The Knee”, 2010 Annual Conference Biomedical Engineering, 10-11 Dec, 2010. (Poster)</w:t>
      </w:r>
    </w:p>
    <w:p w14:paraId="64FB45FA" w14:textId="77777777" w:rsidR="00F252F8" w:rsidRPr="00A55EED" w:rsidRDefault="00F252F8" w:rsidP="00D91B35">
      <w:pPr>
        <w:numPr>
          <w:ilvl w:val="0"/>
          <w:numId w:val="43"/>
        </w:numPr>
        <w:adjustRightInd/>
        <w:snapToGrid w:val="0"/>
        <w:spacing w:line="240" w:lineRule="auto"/>
        <w:jc w:val="both"/>
      </w:pPr>
      <w:r w:rsidRPr="00A55EED">
        <w:t xml:space="preserve">Wu T.Y, Dai Y.S, Chen H.M, Huang P.C, </w:t>
      </w:r>
      <w:proofErr w:type="spellStart"/>
      <w:r w:rsidRPr="00A55EED">
        <w:rPr>
          <w:b/>
          <w:bCs/>
          <w:u w:val="single"/>
        </w:rPr>
        <w:t>Guo</w:t>
      </w:r>
      <w:proofErr w:type="spellEnd"/>
      <w:r w:rsidRPr="00A55EED">
        <w:rPr>
          <w:b/>
          <w:bCs/>
          <w:u w:val="single"/>
        </w:rPr>
        <w:t xml:space="preserve"> L.Y</w:t>
      </w:r>
      <w:r w:rsidRPr="00A55EED">
        <w:t xml:space="preserve">, Yang C.H, 2010, “Patellofemoral Joint Mobilization Altered Activation of </w:t>
      </w:r>
      <w:proofErr w:type="spellStart"/>
      <w:r w:rsidRPr="00A55EED">
        <w:t>Vasti</w:t>
      </w:r>
      <w:proofErr w:type="spellEnd"/>
      <w:r w:rsidRPr="00A55EED">
        <w:t xml:space="preserve"> Muscles During Dynamic Activities”, 2010 Taiwanese Society of Biomechanics and Taiwan Society of Biomechanics in Sports, 29-30 Oct, 2010.</w:t>
      </w:r>
      <w:r w:rsidRPr="00A55EED">
        <w:rPr>
          <w:rFonts w:eastAsia="標楷體"/>
        </w:rPr>
        <w:t xml:space="preserve"> (Oral)</w:t>
      </w:r>
    </w:p>
    <w:p w14:paraId="16B885ED" w14:textId="77777777" w:rsidR="00F252F8" w:rsidRPr="00A55EED" w:rsidRDefault="00F252F8" w:rsidP="00D91B35">
      <w:pPr>
        <w:numPr>
          <w:ilvl w:val="0"/>
          <w:numId w:val="43"/>
        </w:numPr>
        <w:adjustRightInd/>
        <w:snapToGrid w:val="0"/>
        <w:spacing w:line="240" w:lineRule="auto"/>
        <w:jc w:val="both"/>
      </w:pPr>
      <w:proofErr w:type="spellStart"/>
      <w:r w:rsidRPr="00A55EED">
        <w:t>Shiu</w:t>
      </w:r>
      <w:proofErr w:type="spellEnd"/>
      <w:r w:rsidRPr="00A55EED">
        <w:t xml:space="preserve"> J.Y, Deng T.W, Chen J, Chang K.C, Lin H.T, </w:t>
      </w:r>
      <w:proofErr w:type="spellStart"/>
      <w:r w:rsidRPr="00A55EED">
        <w:rPr>
          <w:b/>
          <w:bCs/>
          <w:u w:val="single"/>
        </w:rPr>
        <w:t>Guo</w:t>
      </w:r>
      <w:proofErr w:type="spellEnd"/>
      <w:r w:rsidRPr="00A55EED">
        <w:rPr>
          <w:b/>
          <w:bCs/>
          <w:u w:val="single"/>
        </w:rPr>
        <w:t xml:space="preserve"> L.Y</w:t>
      </w:r>
      <w:r w:rsidRPr="00A55EED">
        <w:t xml:space="preserve">, Yang C.H, 2010, “Effects of </w:t>
      </w:r>
      <w:proofErr w:type="spellStart"/>
      <w:r w:rsidRPr="00A55EED">
        <w:t>Vastus</w:t>
      </w:r>
      <w:proofErr w:type="spellEnd"/>
      <w:r w:rsidRPr="00A55EED">
        <w:t xml:space="preserve"> </w:t>
      </w:r>
      <w:proofErr w:type="spellStart"/>
      <w:r w:rsidRPr="00A55EED">
        <w:t>Lateralis</w:t>
      </w:r>
      <w:proofErr w:type="spellEnd"/>
      <w:r w:rsidRPr="00A55EED">
        <w:t xml:space="preserve"> Inhibition Taping on Lower Limb Biomechanics During Single Drop Landing”, 2010 Taiwanese Society of Biomechanics and Taiwan Society of Biomechanics in Sports, 29-30 Oct, 2010.</w:t>
      </w:r>
      <w:r w:rsidRPr="00A55EED">
        <w:rPr>
          <w:rFonts w:eastAsia="標楷體"/>
        </w:rPr>
        <w:t xml:space="preserve"> (Oral)</w:t>
      </w:r>
    </w:p>
    <w:p w14:paraId="3FF6A379" w14:textId="77777777" w:rsidR="00F252F8" w:rsidRPr="00A55EED" w:rsidRDefault="00F252F8" w:rsidP="00D91B35">
      <w:pPr>
        <w:numPr>
          <w:ilvl w:val="0"/>
          <w:numId w:val="43"/>
        </w:numPr>
        <w:adjustRightInd/>
        <w:snapToGrid w:val="0"/>
        <w:spacing w:line="240" w:lineRule="auto"/>
        <w:jc w:val="both"/>
      </w:pPr>
      <w:r w:rsidRPr="00A55EED">
        <w:t xml:space="preserve">Chen Y.Y, </w:t>
      </w:r>
      <w:proofErr w:type="spellStart"/>
      <w:r w:rsidRPr="00A55EED">
        <w:t>Liaw</w:t>
      </w:r>
      <w:proofErr w:type="spellEnd"/>
      <w:r w:rsidRPr="00A55EED">
        <w:t xml:space="preserve"> L.J, Liang J.M, Hung W.T, </w:t>
      </w:r>
      <w:proofErr w:type="spellStart"/>
      <w:r w:rsidRPr="00A55EED">
        <w:rPr>
          <w:b/>
          <w:bCs/>
          <w:u w:val="single"/>
        </w:rPr>
        <w:t>Guo</w:t>
      </w:r>
      <w:proofErr w:type="spellEnd"/>
      <w:r w:rsidRPr="00A55EED">
        <w:rPr>
          <w:b/>
          <w:bCs/>
          <w:u w:val="single"/>
        </w:rPr>
        <w:t xml:space="preserve"> L.Y</w:t>
      </w:r>
      <w:r w:rsidRPr="00A55EED">
        <w:t>, Wu, W.L, 2010, “Influence of Sensory Systems and Working Memory Task on Postural Control in Children with Attention Deficit Hyperactivity Disorder”, 2010 Taiwanese Society of Biomechanics and Taiwan Society of Biomechanics in Sports, 29-30 Oct, 2010.</w:t>
      </w:r>
      <w:r w:rsidRPr="00A55EED">
        <w:rPr>
          <w:rFonts w:eastAsia="標楷體"/>
        </w:rPr>
        <w:t xml:space="preserve"> (Oral)</w:t>
      </w:r>
    </w:p>
    <w:p w14:paraId="73EA32A5" w14:textId="77777777" w:rsidR="00F252F8" w:rsidRPr="00A55EED" w:rsidRDefault="00F252F8" w:rsidP="00D91B35">
      <w:pPr>
        <w:numPr>
          <w:ilvl w:val="0"/>
          <w:numId w:val="43"/>
        </w:numPr>
        <w:adjustRightInd/>
        <w:snapToGrid w:val="0"/>
        <w:spacing w:line="240" w:lineRule="auto"/>
        <w:jc w:val="both"/>
      </w:pPr>
      <w:r w:rsidRPr="00A55EED">
        <w:t xml:space="preserve">Chen S.W, Yang C.H, Wu W.L, </w:t>
      </w:r>
      <w:proofErr w:type="spellStart"/>
      <w:r w:rsidRPr="00A55EED">
        <w:rPr>
          <w:b/>
          <w:bCs/>
          <w:u w:val="single"/>
        </w:rPr>
        <w:t>Guo</w:t>
      </w:r>
      <w:proofErr w:type="spellEnd"/>
      <w:r w:rsidRPr="00A55EED">
        <w:rPr>
          <w:b/>
          <w:bCs/>
          <w:u w:val="single"/>
        </w:rPr>
        <w:t xml:space="preserve"> L.Y*</w:t>
      </w:r>
      <w:r w:rsidRPr="00A55EED">
        <w:t>, 2010, “A Study on Peripheral Autonomic Analysis Features for Younger with Familial History of Hypertension”, 2010 Taiwanese Society of Biomechanics and Taiwan Society of Biomechanics in Sports, 29-30 Oct, 2010.</w:t>
      </w:r>
      <w:r w:rsidRPr="00A55EED">
        <w:rPr>
          <w:rFonts w:eastAsia="標楷體"/>
        </w:rPr>
        <w:t xml:space="preserve"> (Oral)</w:t>
      </w:r>
    </w:p>
    <w:p w14:paraId="7AA5CE09" w14:textId="77777777" w:rsidR="00F252F8" w:rsidRPr="00A55EED" w:rsidRDefault="00F252F8" w:rsidP="00D91B35">
      <w:pPr>
        <w:numPr>
          <w:ilvl w:val="0"/>
          <w:numId w:val="43"/>
        </w:numPr>
        <w:adjustRightInd/>
        <w:snapToGrid w:val="0"/>
        <w:spacing w:line="240" w:lineRule="auto"/>
        <w:jc w:val="both"/>
      </w:pPr>
      <w:proofErr w:type="spellStart"/>
      <w:r w:rsidRPr="00A55EED">
        <w:t>Tu</w:t>
      </w:r>
      <w:proofErr w:type="spellEnd"/>
      <w:r w:rsidRPr="00A55EED">
        <w:t xml:space="preserve"> K.H, Wang S.T, Kelechi </w:t>
      </w:r>
      <w:proofErr w:type="spellStart"/>
      <w:r w:rsidRPr="00A55EED">
        <w:t>Anudokem</w:t>
      </w:r>
      <w:proofErr w:type="spellEnd"/>
      <w:r w:rsidRPr="00A55EED">
        <w:t xml:space="preserve">, Hsu Y.C, Lu Y.C, </w:t>
      </w:r>
      <w:proofErr w:type="spellStart"/>
      <w:r w:rsidRPr="00A55EED">
        <w:t>Liaw</w:t>
      </w:r>
      <w:proofErr w:type="spellEnd"/>
      <w:r w:rsidRPr="00A55EED">
        <w:t xml:space="preserve"> L.J, </w:t>
      </w:r>
      <w:proofErr w:type="spellStart"/>
      <w:r w:rsidRPr="00A55EED">
        <w:t>Hou</w:t>
      </w:r>
      <w:proofErr w:type="spellEnd"/>
      <w:r w:rsidRPr="00A55EED">
        <w:t xml:space="preserve"> Y.Y, </w:t>
      </w:r>
      <w:proofErr w:type="spellStart"/>
      <w:r w:rsidRPr="00A55EED">
        <w:rPr>
          <w:b/>
          <w:bCs/>
          <w:u w:val="single"/>
        </w:rPr>
        <w:t>Guo</w:t>
      </w:r>
      <w:proofErr w:type="spellEnd"/>
      <w:r w:rsidRPr="00A55EED">
        <w:rPr>
          <w:b/>
          <w:bCs/>
          <w:u w:val="single"/>
        </w:rPr>
        <w:t xml:space="preserve"> L.Y*</w:t>
      </w:r>
      <w:r w:rsidRPr="00A55EED">
        <w:t>, 2010, “Reliability of Ultrasound Measurements for the Muscle Pattern Children’s’ Transverse Abdominal and Lumbar Multifidus”, 2010 Taiwanese Society of Biomechanics and Taiwan Society of Biomechanics in Sports, 29-30 Oct, 2010.</w:t>
      </w:r>
      <w:r w:rsidRPr="00A55EED">
        <w:rPr>
          <w:rFonts w:eastAsia="標楷體"/>
        </w:rPr>
        <w:t xml:space="preserve"> (Oral, </w:t>
      </w:r>
      <w:r w:rsidRPr="00A55EED">
        <w:rPr>
          <w:rFonts w:eastAsia="標楷體"/>
          <w:b/>
          <w:bCs/>
          <w:i/>
          <w:iCs/>
        </w:rPr>
        <w:t>NSC98-2410-H-037-013</w:t>
      </w:r>
      <w:r w:rsidRPr="00A55EED">
        <w:rPr>
          <w:rFonts w:eastAsia="標楷體"/>
        </w:rPr>
        <w:t>)</w:t>
      </w:r>
    </w:p>
    <w:p w14:paraId="45DE3744" w14:textId="77777777" w:rsidR="00F252F8" w:rsidRPr="00A55EED" w:rsidRDefault="00F252F8" w:rsidP="00D91B35">
      <w:pPr>
        <w:numPr>
          <w:ilvl w:val="0"/>
          <w:numId w:val="43"/>
        </w:numPr>
        <w:adjustRightInd/>
        <w:snapToGrid w:val="0"/>
        <w:spacing w:line="240" w:lineRule="auto"/>
        <w:jc w:val="both"/>
      </w:pPr>
      <w:r w:rsidRPr="00A55EED">
        <w:t xml:space="preserve">Wang S.T, </w:t>
      </w:r>
      <w:proofErr w:type="spellStart"/>
      <w:r w:rsidRPr="00A55EED">
        <w:t>Tu</w:t>
      </w:r>
      <w:proofErr w:type="spellEnd"/>
      <w:r w:rsidRPr="00A55EED">
        <w:t xml:space="preserve"> K.H, Kelechi </w:t>
      </w:r>
      <w:proofErr w:type="spellStart"/>
      <w:r w:rsidRPr="00A55EED">
        <w:t>Anudokem</w:t>
      </w:r>
      <w:proofErr w:type="spellEnd"/>
      <w:r w:rsidRPr="00A55EED">
        <w:t xml:space="preserve">, Hsu Y.C, Lu Y.C, </w:t>
      </w:r>
      <w:proofErr w:type="spellStart"/>
      <w:r w:rsidRPr="00A55EED">
        <w:rPr>
          <w:b/>
          <w:bCs/>
          <w:u w:val="single"/>
        </w:rPr>
        <w:t>Guo</w:t>
      </w:r>
      <w:proofErr w:type="spellEnd"/>
      <w:r w:rsidRPr="00A55EED">
        <w:rPr>
          <w:b/>
          <w:bCs/>
          <w:u w:val="single"/>
        </w:rPr>
        <w:t xml:space="preserve"> L.Y*</w:t>
      </w:r>
      <w:r w:rsidRPr="00A55EED">
        <w:t>, 2010, “Effect of Backpack Load Position on Gait Patterns”, 2010 Taiwanese Society of Biomechanics and Taiwan Society of Biomechanics in Sports, 29-30 Oct, 2010.</w:t>
      </w:r>
      <w:r w:rsidRPr="00A55EED">
        <w:rPr>
          <w:rFonts w:eastAsia="標楷體"/>
        </w:rPr>
        <w:t xml:space="preserve"> (</w:t>
      </w:r>
      <w:r w:rsidRPr="00A55EED">
        <w:rPr>
          <w:rFonts w:eastAsia="標楷體"/>
          <w:b/>
          <w:bCs/>
        </w:rPr>
        <w:t>Oral Paper Award</w:t>
      </w:r>
      <w:r w:rsidRPr="00A55EED">
        <w:rPr>
          <w:rFonts w:eastAsia="標楷體"/>
        </w:rPr>
        <w:t xml:space="preserve">, </w:t>
      </w:r>
      <w:r w:rsidRPr="00A55EED">
        <w:rPr>
          <w:rFonts w:eastAsia="標楷體"/>
          <w:b/>
          <w:bCs/>
          <w:i/>
          <w:iCs/>
        </w:rPr>
        <w:t>NSC98-2410-H-037-013</w:t>
      </w:r>
      <w:r w:rsidRPr="00A55EED">
        <w:rPr>
          <w:rFonts w:eastAsia="標楷體"/>
        </w:rPr>
        <w:t>)</w:t>
      </w:r>
    </w:p>
    <w:p w14:paraId="78FAF940" w14:textId="77777777" w:rsidR="00F252F8" w:rsidRPr="00A55EED" w:rsidRDefault="00F252F8" w:rsidP="00D91B35">
      <w:pPr>
        <w:numPr>
          <w:ilvl w:val="0"/>
          <w:numId w:val="43"/>
        </w:numPr>
        <w:adjustRightInd/>
        <w:snapToGrid w:val="0"/>
        <w:spacing w:line="240" w:lineRule="auto"/>
        <w:jc w:val="both"/>
      </w:pPr>
      <w:r w:rsidRPr="00A55EED">
        <w:t xml:space="preserve">Chang C.H, Huang C.C, </w:t>
      </w:r>
      <w:proofErr w:type="spellStart"/>
      <w:r w:rsidRPr="00A55EED">
        <w:t>Hou</w:t>
      </w:r>
      <w:proofErr w:type="spellEnd"/>
      <w:r w:rsidRPr="00A55EED">
        <w:t xml:space="preserve"> Y.Y, Chao K.H, Li Y.C, </w:t>
      </w:r>
      <w:proofErr w:type="spellStart"/>
      <w:r w:rsidRPr="00A55EED">
        <w:rPr>
          <w:b/>
          <w:bCs/>
          <w:u w:val="single"/>
        </w:rPr>
        <w:t>Guo</w:t>
      </w:r>
      <w:proofErr w:type="spellEnd"/>
      <w:r w:rsidRPr="00A55EED">
        <w:rPr>
          <w:b/>
          <w:bCs/>
          <w:u w:val="single"/>
        </w:rPr>
        <w:t xml:space="preserve"> L.Y*</w:t>
      </w:r>
      <w:r w:rsidRPr="00A55EED">
        <w:t xml:space="preserve">, 2010, “The Effect of Different </w:t>
      </w:r>
      <w:proofErr w:type="spellStart"/>
      <w:r w:rsidRPr="00A55EED">
        <w:t>Hotpack</w:t>
      </w:r>
      <w:proofErr w:type="spellEnd"/>
      <w:r w:rsidRPr="00A55EED">
        <w:t xml:space="preserve"> on Skin Surface Temperature of the Knee”, 2010 Taiwanese Society of Biomechanics and Taiwan Society of Biomechanics in Sports, 29-30 Oct, 2010.</w:t>
      </w:r>
      <w:r w:rsidRPr="00A55EED">
        <w:rPr>
          <w:rFonts w:eastAsia="標楷體"/>
        </w:rPr>
        <w:t xml:space="preserve"> (Poster)</w:t>
      </w:r>
    </w:p>
    <w:p w14:paraId="4F390C60" w14:textId="77777777" w:rsidR="00F252F8" w:rsidRPr="00A55EED" w:rsidRDefault="00F252F8" w:rsidP="00D91B35">
      <w:pPr>
        <w:numPr>
          <w:ilvl w:val="0"/>
          <w:numId w:val="43"/>
        </w:numPr>
        <w:adjustRightInd/>
        <w:snapToGrid w:val="0"/>
        <w:spacing w:line="240" w:lineRule="auto"/>
        <w:jc w:val="both"/>
      </w:pPr>
      <w:r w:rsidRPr="00A55EED">
        <w:t xml:space="preserve">Ting Y.T, </w:t>
      </w:r>
      <w:proofErr w:type="spellStart"/>
      <w:r w:rsidRPr="00A55EED">
        <w:rPr>
          <w:b/>
          <w:bCs/>
          <w:u w:val="single"/>
        </w:rPr>
        <w:t>Guo</w:t>
      </w:r>
      <w:proofErr w:type="spellEnd"/>
      <w:r w:rsidRPr="00A55EED">
        <w:rPr>
          <w:b/>
          <w:bCs/>
          <w:u w:val="single"/>
        </w:rPr>
        <w:t xml:space="preserve"> L.Y</w:t>
      </w:r>
      <w:r w:rsidRPr="00A55EED">
        <w:t>, Su F.C, 2010, “Effects of Ball Size and Ground Contact Area in Core Stability Ball”, 2010 Taiwanese Society of Biomechanics and Taiwan Society of Biomechanics in Sports, 29-30 Oct, 2010.</w:t>
      </w:r>
      <w:r w:rsidRPr="00A55EED">
        <w:rPr>
          <w:rFonts w:eastAsia="標楷體"/>
        </w:rPr>
        <w:t xml:space="preserve"> (</w:t>
      </w:r>
      <w:r w:rsidRPr="00A55EED">
        <w:rPr>
          <w:rFonts w:eastAsia="標楷體"/>
          <w:b/>
          <w:bCs/>
        </w:rPr>
        <w:t>Poster</w:t>
      </w:r>
      <w:r w:rsidRPr="00A55EED">
        <w:rPr>
          <w:b/>
          <w:bCs/>
        </w:rPr>
        <w:t xml:space="preserve"> </w:t>
      </w:r>
      <w:r w:rsidRPr="00A55EED">
        <w:rPr>
          <w:rFonts w:eastAsia="標楷體"/>
          <w:b/>
          <w:bCs/>
        </w:rPr>
        <w:t>Paper Competition Winner</w:t>
      </w:r>
      <w:r w:rsidRPr="00A55EED">
        <w:rPr>
          <w:rFonts w:eastAsia="標楷體"/>
        </w:rPr>
        <w:t>)</w:t>
      </w:r>
    </w:p>
    <w:p w14:paraId="5A9CB017" w14:textId="77777777" w:rsidR="00F252F8" w:rsidRPr="00A55EED" w:rsidRDefault="00F252F8" w:rsidP="00D91B35">
      <w:pPr>
        <w:numPr>
          <w:ilvl w:val="0"/>
          <w:numId w:val="43"/>
        </w:numPr>
        <w:adjustRightInd/>
        <w:snapToGrid w:val="0"/>
        <w:spacing w:line="240" w:lineRule="auto"/>
        <w:jc w:val="both"/>
      </w:pPr>
      <w:r w:rsidRPr="00A55EED">
        <w:t xml:space="preserve">Lin C.F, Chang Y, Liu T.J, </w:t>
      </w:r>
      <w:proofErr w:type="spellStart"/>
      <w:r w:rsidRPr="00A55EED">
        <w:rPr>
          <w:b/>
          <w:bCs/>
          <w:u w:val="single"/>
        </w:rPr>
        <w:t>Guo</w:t>
      </w:r>
      <w:proofErr w:type="spellEnd"/>
      <w:r w:rsidRPr="00A55EED">
        <w:rPr>
          <w:b/>
          <w:bCs/>
          <w:u w:val="single"/>
        </w:rPr>
        <w:t xml:space="preserve"> L.Y*</w:t>
      </w:r>
      <w:r w:rsidRPr="00A55EED">
        <w:t>, 2010, “Cranial-Cervical Muscular Strength Measurement in subject with Mechanical Neck Disorder”, 2010 Taiwanese Society of Biomechanics and Taiwan Society of Biomechanics in Sports, 29-30 Oct, 2010.</w:t>
      </w:r>
      <w:r w:rsidRPr="00A55EED">
        <w:rPr>
          <w:rFonts w:eastAsia="標楷體"/>
        </w:rPr>
        <w:t xml:space="preserve"> (Oral, </w:t>
      </w:r>
      <w:r w:rsidRPr="00A55EED">
        <w:rPr>
          <w:rFonts w:eastAsia="標楷體"/>
          <w:b/>
          <w:bCs/>
          <w:i/>
          <w:iCs/>
        </w:rPr>
        <w:t>NHRI-EX99-9713EC</w:t>
      </w:r>
      <w:r w:rsidRPr="00A55EED">
        <w:rPr>
          <w:rFonts w:eastAsia="標楷體"/>
        </w:rPr>
        <w:t>)</w:t>
      </w:r>
    </w:p>
    <w:p w14:paraId="481C4DCD" w14:textId="77777777" w:rsidR="00F252F8" w:rsidRPr="00A55EED" w:rsidRDefault="00F252F8" w:rsidP="00D91B35">
      <w:pPr>
        <w:numPr>
          <w:ilvl w:val="0"/>
          <w:numId w:val="43"/>
        </w:numPr>
        <w:adjustRightInd/>
        <w:snapToGrid w:val="0"/>
        <w:spacing w:line="240" w:lineRule="auto"/>
        <w:jc w:val="both"/>
      </w:pPr>
      <w:r w:rsidRPr="00A55EED">
        <w:t xml:space="preserve">Huang J.S, Yang C.H, Lee W.L, Chang J.J, </w:t>
      </w:r>
      <w:proofErr w:type="spellStart"/>
      <w:r w:rsidRPr="00A55EED">
        <w:rPr>
          <w:b/>
          <w:bCs/>
          <w:u w:val="single"/>
        </w:rPr>
        <w:t>Guo</w:t>
      </w:r>
      <w:proofErr w:type="spellEnd"/>
      <w:r w:rsidRPr="00A55EED">
        <w:rPr>
          <w:b/>
          <w:bCs/>
          <w:u w:val="single"/>
        </w:rPr>
        <w:t xml:space="preserve"> L.Y</w:t>
      </w:r>
      <w:r w:rsidRPr="00A55EED">
        <w:t xml:space="preserve">, 2009, “Effect of Diagnostic Ultrasound Probe Pressure and Head and Neck Position on Measurement of Human Median Nerve”, The Biomedical Engineering Society 2009 Annual Symposium, Taipei, Taiwan, 11-12 Dec, 2009. </w:t>
      </w:r>
      <w:r w:rsidRPr="00A55EED">
        <w:rPr>
          <w:rFonts w:eastAsia="標楷體"/>
        </w:rPr>
        <w:t>(Oral)</w:t>
      </w:r>
    </w:p>
    <w:p w14:paraId="00E19D73" w14:textId="77777777" w:rsidR="00F252F8" w:rsidRPr="00A55EED" w:rsidRDefault="00F252F8" w:rsidP="00D91B35">
      <w:pPr>
        <w:numPr>
          <w:ilvl w:val="0"/>
          <w:numId w:val="43"/>
        </w:numPr>
        <w:adjustRightInd/>
        <w:snapToGrid w:val="0"/>
        <w:spacing w:line="240" w:lineRule="auto"/>
        <w:jc w:val="both"/>
      </w:pPr>
      <w:r w:rsidRPr="00A55EED">
        <w:t xml:space="preserve">Lin C.F, Lin W.Y, Cheng P.F,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“Bilateral Symmetric Assessment of Pushing Force While Using Suspended Trainer - A Pilot Study”, </w:t>
      </w:r>
      <w:bookmarkStart w:id="17" w:name="OLE_LINK14"/>
      <w:r w:rsidRPr="00A55EED">
        <w:rPr>
          <w:rFonts w:eastAsia="標楷體"/>
        </w:rPr>
        <w:t>The</w:t>
      </w:r>
      <w:bookmarkEnd w:id="17"/>
      <w:r w:rsidRPr="00A55EED">
        <w:rPr>
          <w:rFonts w:eastAsia="標楷體"/>
        </w:rPr>
        <w:t xml:space="preserve"> Biomedical Engineering Society 2009 Annual Symposium, </w:t>
      </w:r>
      <w:r w:rsidRPr="00A55EED">
        <w:t>Taipei, Taiwan, Dec 11-12.</w:t>
      </w:r>
      <w:r w:rsidRPr="00A55EED">
        <w:rPr>
          <w:rFonts w:eastAsia="標楷體"/>
        </w:rPr>
        <w:t>( Oral)</w:t>
      </w:r>
    </w:p>
    <w:p w14:paraId="6A61EE6F" w14:textId="77777777" w:rsidR="00F252F8" w:rsidRPr="00A55EED" w:rsidRDefault="00F252F8" w:rsidP="00D91B35">
      <w:pPr>
        <w:numPr>
          <w:ilvl w:val="0"/>
          <w:numId w:val="43"/>
        </w:numPr>
        <w:adjustRightInd/>
        <w:snapToGrid w:val="0"/>
        <w:spacing w:line="240" w:lineRule="auto"/>
        <w:jc w:val="both"/>
      </w:pPr>
      <w:r w:rsidRPr="00A55EED">
        <w:t xml:space="preserve">Ting Y.T, Wang Y.L, Su F.C,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“The Muscle Activation and Body Balance Patterns for Different Spinal Stabilization Movements and Leg Supports”, The Biomedical Engineering Society 2009 Annual Symposium, </w:t>
      </w:r>
      <w:r w:rsidRPr="00A55EED">
        <w:t>Taipei, Taiwan, Dec 11-12.</w:t>
      </w:r>
      <w:r w:rsidRPr="00A55EED">
        <w:rPr>
          <w:rFonts w:eastAsia="標楷體"/>
        </w:rPr>
        <w:t>( Poster)</w:t>
      </w:r>
    </w:p>
    <w:p w14:paraId="4A05183A" w14:textId="77777777" w:rsidR="00F252F8" w:rsidRPr="00A55EED" w:rsidRDefault="00F252F8" w:rsidP="00D91B35">
      <w:pPr>
        <w:numPr>
          <w:ilvl w:val="0"/>
          <w:numId w:val="43"/>
        </w:numPr>
        <w:adjustRightInd/>
        <w:snapToGrid w:val="0"/>
        <w:spacing w:line="240" w:lineRule="auto"/>
        <w:jc w:val="both"/>
      </w:pP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Chao G.H, Chou S.L, Chen S.K, Yang C.H, </w:t>
      </w:r>
      <w:r w:rsidRPr="00A55EED">
        <w:rPr>
          <w:rFonts w:eastAsia="標楷體"/>
        </w:rPr>
        <w:t xml:space="preserve">2009, “Ankle Proprioception </w:t>
      </w:r>
      <w:r w:rsidRPr="00A55EED">
        <w:rPr>
          <w:rFonts w:eastAsia="標楷體"/>
        </w:rPr>
        <w:lastRenderedPageBreak/>
        <w:t xml:space="preserve">Characteristics of Ballet Dancers During Functional Standing Position”, The </w:t>
      </w:r>
      <w:r w:rsidRPr="00A55EED">
        <w:t>Biomedical</w:t>
      </w:r>
      <w:r w:rsidRPr="00A55EED">
        <w:rPr>
          <w:rFonts w:eastAsia="標楷體"/>
        </w:rPr>
        <w:t xml:space="preserve"> Engineering Society 2009 Annual Symposium, </w:t>
      </w:r>
      <w:r w:rsidRPr="00A55EED">
        <w:t>Taipei, Taiwan, Dec 11-12.</w:t>
      </w:r>
      <w:r w:rsidRPr="00A55EED">
        <w:rPr>
          <w:rFonts w:eastAsia="標楷體"/>
        </w:rPr>
        <w:t xml:space="preserve">( Poster, </w:t>
      </w:r>
      <w:r w:rsidRPr="00A55EED">
        <w:rPr>
          <w:rFonts w:eastAsia="標楷體"/>
          <w:b/>
          <w:bCs/>
          <w:i/>
          <w:iCs/>
        </w:rPr>
        <w:t>NSC</w:t>
      </w:r>
      <w:r w:rsidRPr="00A55EED">
        <w:rPr>
          <w:b/>
          <w:bCs/>
          <w:i/>
          <w:iCs/>
        </w:rPr>
        <w:t>98-2815-C-037-016-B</w:t>
      </w:r>
      <w:r w:rsidRPr="00A55EED">
        <w:rPr>
          <w:rFonts w:eastAsia="標楷體"/>
        </w:rPr>
        <w:t>)</w:t>
      </w:r>
    </w:p>
    <w:p w14:paraId="407F50B2" w14:textId="77777777" w:rsidR="00F252F8" w:rsidRPr="00A55EED" w:rsidRDefault="00F252F8" w:rsidP="00D91B35">
      <w:pPr>
        <w:numPr>
          <w:ilvl w:val="0"/>
          <w:numId w:val="43"/>
        </w:numPr>
        <w:adjustRightInd/>
        <w:snapToGrid w:val="0"/>
        <w:spacing w:line="240" w:lineRule="auto"/>
        <w:jc w:val="both"/>
      </w:pPr>
      <w:bookmarkStart w:id="18" w:name="OLE_LINK7"/>
      <w:bookmarkStart w:id="19" w:name="OLE_LINK6"/>
      <w:r w:rsidRPr="00A55EED">
        <w:t xml:space="preserve">Lee S.Y, Yang C.H, </w:t>
      </w:r>
      <w:proofErr w:type="spellStart"/>
      <w:r w:rsidRPr="00A55EED">
        <w:t>Hou</w:t>
      </w:r>
      <w:proofErr w:type="spellEnd"/>
      <w:r w:rsidRPr="00A55EED">
        <w:t xml:space="preserve"> Y.Y, Chen S.K,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“Neck Movements </w:t>
      </w:r>
      <w:r w:rsidRPr="00A55EED">
        <w:t>characteristics</w:t>
      </w:r>
      <w:r w:rsidRPr="00A55EED">
        <w:rPr>
          <w:rFonts w:eastAsia="標楷體"/>
        </w:rPr>
        <w:t xml:space="preserve"> for Subjects with Mechanical Neck Disorder”, The Biomedical Engineering Society 2009 Annual Symposium, </w:t>
      </w:r>
      <w:r w:rsidRPr="00A55EED">
        <w:t>Taipei, Taiwan, Dec 11-12.</w:t>
      </w:r>
      <w:r w:rsidRPr="00A55EED">
        <w:rPr>
          <w:rFonts w:eastAsia="標楷體"/>
        </w:rPr>
        <w:t xml:space="preserve">( Poster, </w:t>
      </w:r>
      <w:r w:rsidRPr="00A55EED">
        <w:rPr>
          <w:rFonts w:eastAsia="標楷體"/>
          <w:b/>
          <w:bCs/>
          <w:i/>
          <w:iCs/>
        </w:rPr>
        <w:t>NHRI-EX98-9713EC</w:t>
      </w:r>
      <w:r w:rsidRPr="00A55EED">
        <w:rPr>
          <w:rFonts w:eastAsia="標楷體"/>
        </w:rPr>
        <w:t>)</w:t>
      </w:r>
      <w:bookmarkEnd w:id="18"/>
      <w:bookmarkEnd w:id="19"/>
    </w:p>
    <w:p w14:paraId="6F479E85" w14:textId="77777777" w:rsidR="00F252F8" w:rsidRPr="00A55EED" w:rsidRDefault="00F252F8" w:rsidP="00D91B35">
      <w:pPr>
        <w:numPr>
          <w:ilvl w:val="0"/>
          <w:numId w:val="43"/>
        </w:numPr>
        <w:adjustRightInd/>
        <w:snapToGrid w:val="0"/>
        <w:spacing w:line="240" w:lineRule="auto"/>
        <w:jc w:val="both"/>
      </w:pPr>
      <w:r w:rsidRPr="00A55EED">
        <w:t xml:space="preserve">Yang C.C, Lee S.Y,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“Application of Electromagnetic Tracking Device on Neck Mobility Measurement—Focus on Coupled Motion”, The </w:t>
      </w:r>
      <w:r w:rsidRPr="00A55EED">
        <w:t>Biomedical</w:t>
      </w:r>
      <w:r w:rsidRPr="00A55EED">
        <w:rPr>
          <w:rFonts w:eastAsia="標楷體"/>
        </w:rPr>
        <w:t xml:space="preserve"> Engineering Society 2009 Annual Symposium, </w:t>
      </w:r>
      <w:r w:rsidRPr="00A55EED">
        <w:t>Taipei, Taiwan, Dec 11-12.</w:t>
      </w:r>
      <w:r w:rsidRPr="00A55EED">
        <w:rPr>
          <w:rFonts w:eastAsia="標楷體"/>
        </w:rPr>
        <w:t xml:space="preserve">( Poster, </w:t>
      </w:r>
      <w:r w:rsidRPr="00A55EED">
        <w:rPr>
          <w:rFonts w:eastAsia="標楷體"/>
          <w:b/>
          <w:bCs/>
          <w:i/>
          <w:iCs/>
        </w:rPr>
        <w:t>NHRI-EX98-9713EC</w:t>
      </w:r>
      <w:r w:rsidRPr="00A55EED">
        <w:rPr>
          <w:rFonts w:eastAsia="標楷體"/>
        </w:rPr>
        <w:t>)</w:t>
      </w:r>
    </w:p>
    <w:p w14:paraId="299936B3" w14:textId="77777777" w:rsidR="00F252F8" w:rsidRPr="00A55EED" w:rsidRDefault="00F252F8" w:rsidP="00D91B35">
      <w:pPr>
        <w:numPr>
          <w:ilvl w:val="0"/>
          <w:numId w:val="43"/>
        </w:numPr>
        <w:adjustRightInd/>
        <w:snapToGrid w:val="0"/>
        <w:spacing w:line="240" w:lineRule="auto"/>
        <w:jc w:val="both"/>
        <w:rPr>
          <w:rFonts w:eastAsia="標楷體"/>
        </w:rPr>
      </w:pPr>
      <w:r w:rsidRPr="00A55EED">
        <w:t xml:space="preserve">Lin F.R, Chen P.R, Lou T, Lai Y.H, Hsieh Y.Z, Chen Y.F, Hu Y.T, Huang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Yang C.H, 2009, “Changes in Kinematics of Temporomandibular Joints at Different Head and Neck Postures in Young Healthy Individuals”, 2009 International Symposium on Biomechanics combined with the Annual Scientific Meeting of Taiwanese Society of </w:t>
      </w:r>
      <w:r w:rsidRPr="00A55EED">
        <w:rPr>
          <w:rFonts w:eastAsia="標楷體"/>
        </w:rPr>
        <w:t>Biomechanics, Taipei, Taiwan Dec 10-11, 2009 (Oral).</w:t>
      </w:r>
    </w:p>
    <w:p w14:paraId="75D43788" w14:textId="77777777" w:rsidR="00F252F8" w:rsidRPr="00A55EED" w:rsidRDefault="00F252F8" w:rsidP="00D91B35">
      <w:pPr>
        <w:numPr>
          <w:ilvl w:val="0"/>
          <w:numId w:val="43"/>
        </w:numPr>
        <w:adjustRightInd/>
        <w:snapToGrid w:val="0"/>
        <w:spacing w:line="240" w:lineRule="auto"/>
        <w:jc w:val="both"/>
      </w:pPr>
      <w:r w:rsidRPr="00A55EED">
        <w:t>Chao G.H, Chou S.L, Chen S.K, Yang C.H,</w:t>
      </w:r>
      <w:r w:rsidRPr="00A55EED">
        <w:rPr>
          <w:rFonts w:eastAsia="標楷體"/>
        </w:rPr>
        <w:t xml:space="preserve"> </w:t>
      </w:r>
      <w:bookmarkStart w:id="20" w:name="OLE_LINK13"/>
      <w:proofErr w:type="spellStart"/>
      <w:r w:rsidRPr="00A55EED">
        <w:rPr>
          <w:rFonts w:eastAsia="標楷體"/>
          <w:b/>
          <w:bCs/>
          <w:u w:val="single"/>
        </w:rPr>
        <w:t>Guo</w:t>
      </w:r>
      <w:proofErr w:type="spellEnd"/>
      <w:r w:rsidRPr="00A55EED">
        <w:rPr>
          <w:rFonts w:eastAsia="標楷體"/>
          <w:b/>
          <w:bCs/>
          <w:u w:val="single"/>
        </w:rPr>
        <w:t xml:space="preserve"> L.Y*</w:t>
      </w:r>
      <w:r w:rsidRPr="00A55EED">
        <w:t>,</w:t>
      </w:r>
      <w:bookmarkEnd w:id="20"/>
      <w:r w:rsidRPr="00A55EED">
        <w:t xml:space="preserve"> </w:t>
      </w:r>
      <w:r w:rsidRPr="00A55EED">
        <w:rPr>
          <w:rFonts w:eastAsia="標楷體"/>
        </w:rPr>
        <w:t xml:space="preserve">2009, “Knee Proprioception Ability and Coordination in Ballet Dancers”, 2009 International Symposium on </w:t>
      </w:r>
      <w:r w:rsidRPr="00A55EED">
        <w:t>Biomechanics</w:t>
      </w:r>
      <w:r w:rsidRPr="00A55EED">
        <w:rPr>
          <w:rFonts w:eastAsia="標楷體"/>
        </w:rPr>
        <w:t xml:space="preserve"> Combined with the Annual Scientific Meeting of Taiwanese Society of Biomechanics, </w:t>
      </w:r>
      <w:r w:rsidRPr="00A55EED">
        <w:t>Taipei, Taiwan, Dec 10-11.</w:t>
      </w:r>
      <w:r w:rsidRPr="00A55EED">
        <w:rPr>
          <w:rFonts w:eastAsia="標楷體"/>
        </w:rPr>
        <w:t xml:space="preserve">( Oral, </w:t>
      </w:r>
      <w:r w:rsidRPr="00A55EED">
        <w:rPr>
          <w:rFonts w:eastAsia="標楷體"/>
          <w:b/>
          <w:bCs/>
          <w:i/>
          <w:iCs/>
        </w:rPr>
        <w:t>NSC</w:t>
      </w:r>
      <w:r w:rsidRPr="00A55EED">
        <w:rPr>
          <w:b/>
          <w:bCs/>
          <w:i/>
          <w:iCs/>
        </w:rPr>
        <w:t>98-2815-C-037-016-B</w:t>
      </w:r>
      <w:r w:rsidRPr="00A55EED">
        <w:rPr>
          <w:rFonts w:eastAsia="標楷體"/>
        </w:rPr>
        <w:t>)</w:t>
      </w:r>
    </w:p>
    <w:p w14:paraId="696359AF" w14:textId="77777777" w:rsidR="00F252F8" w:rsidRPr="00A55EED" w:rsidRDefault="00F252F8" w:rsidP="00D91B35">
      <w:pPr>
        <w:numPr>
          <w:ilvl w:val="0"/>
          <w:numId w:val="43"/>
        </w:numPr>
        <w:adjustRightInd/>
        <w:snapToGrid w:val="0"/>
        <w:spacing w:line="240" w:lineRule="auto"/>
        <w:jc w:val="both"/>
      </w:pPr>
      <w:r w:rsidRPr="00A55EED">
        <w:t xml:space="preserve">Ho Y.F, </w:t>
      </w:r>
      <w:proofErr w:type="spellStart"/>
      <w:r w:rsidRPr="00A55EED">
        <w:t>Hou</w:t>
      </w:r>
      <w:proofErr w:type="spellEnd"/>
      <w:r w:rsidRPr="00A55EED">
        <w:t xml:space="preserve"> Y.Y,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“Multi-functional Coordination Assessment and Training Equipment For Upper and Lower Extremities”, 2009 International Symposium on Biomechanics Combined with the Annual Scientific Meeting of Taiwanese Society of Biomechanics, </w:t>
      </w:r>
      <w:r w:rsidRPr="00A55EED">
        <w:t>Taipei, Taiwan, Dec 10-11.</w:t>
      </w:r>
      <w:r w:rsidRPr="00A55EED">
        <w:rPr>
          <w:rFonts w:eastAsia="標楷體"/>
        </w:rPr>
        <w:t xml:space="preserve">( Poster, </w:t>
      </w:r>
      <w:r w:rsidRPr="00A55EED">
        <w:rPr>
          <w:rFonts w:eastAsia="標楷體"/>
          <w:b/>
          <w:bCs/>
          <w:i/>
          <w:iCs/>
        </w:rPr>
        <w:t>NSC97-2622-B-037-003-CC3</w:t>
      </w:r>
      <w:r w:rsidRPr="00A55EED">
        <w:rPr>
          <w:rFonts w:eastAsia="標楷體"/>
        </w:rPr>
        <w:t>)</w:t>
      </w:r>
    </w:p>
    <w:p w14:paraId="23748364" w14:textId="77777777" w:rsidR="00F252F8" w:rsidRPr="00A55EED" w:rsidRDefault="00F252F8" w:rsidP="00D91B35">
      <w:pPr>
        <w:numPr>
          <w:ilvl w:val="0"/>
          <w:numId w:val="43"/>
        </w:numPr>
        <w:adjustRightInd/>
        <w:snapToGrid w:val="0"/>
        <w:spacing w:line="240" w:lineRule="auto"/>
        <w:jc w:val="both"/>
      </w:pPr>
      <w:r w:rsidRPr="00A55EED">
        <w:t xml:space="preserve">Yu Y.L, Lin C.F, Wang S.T,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2009, “Biomechanics Analysis of Lower Extremity When Wearing High-heeled Shoes”, 2009 International Symposium on </w:t>
      </w:r>
      <w:r w:rsidRPr="00A55EED">
        <w:t>Biomechanics</w:t>
      </w:r>
      <w:r w:rsidRPr="00A55EED">
        <w:rPr>
          <w:rFonts w:eastAsia="標楷體"/>
        </w:rPr>
        <w:t xml:space="preserve"> Combined with the Annual Scientific Meeting of Taiwanese Society of Biomechanics, </w:t>
      </w:r>
      <w:r w:rsidRPr="00A55EED">
        <w:t>Taipei, Taiwan, Dec 10-11.</w:t>
      </w:r>
      <w:r w:rsidRPr="00A55EED">
        <w:rPr>
          <w:rFonts w:eastAsia="標楷體"/>
        </w:rPr>
        <w:t xml:space="preserve">( Poster, </w:t>
      </w:r>
      <w:r w:rsidRPr="00A55EED">
        <w:rPr>
          <w:rFonts w:eastAsia="標楷體"/>
          <w:b/>
          <w:bCs/>
          <w:i/>
          <w:iCs/>
        </w:rPr>
        <w:t>NSC97-2629-E-037-001</w:t>
      </w:r>
      <w:r w:rsidRPr="00A55EED">
        <w:rPr>
          <w:rFonts w:eastAsia="標楷體"/>
        </w:rPr>
        <w:t>)</w:t>
      </w:r>
    </w:p>
    <w:p w14:paraId="47E14D9F" w14:textId="77777777" w:rsidR="00F252F8" w:rsidRPr="00A55EED" w:rsidRDefault="00F252F8" w:rsidP="00D91B35">
      <w:pPr>
        <w:numPr>
          <w:ilvl w:val="0"/>
          <w:numId w:val="43"/>
        </w:numPr>
        <w:adjustRightInd/>
        <w:snapToGrid w:val="0"/>
        <w:spacing w:line="240" w:lineRule="auto"/>
        <w:jc w:val="both"/>
      </w:pPr>
      <w:r w:rsidRPr="00A55EED">
        <w:t xml:space="preserve">Chen R.P, Hsu K.J, Wu Y.J, Lin Y.Y, Huang J.Y, Yang C.H, </w:t>
      </w:r>
      <w:proofErr w:type="spellStart"/>
      <w:r w:rsidRPr="00A55EED">
        <w:rPr>
          <w:b/>
          <w:bCs/>
          <w:u w:val="single"/>
        </w:rPr>
        <w:t>Guo</w:t>
      </w:r>
      <w:proofErr w:type="spellEnd"/>
      <w:r w:rsidRPr="00A55EED">
        <w:rPr>
          <w:b/>
          <w:bCs/>
          <w:u w:val="single"/>
        </w:rPr>
        <w:t xml:space="preserve"> L.Y*</w:t>
      </w:r>
      <w:r w:rsidRPr="00A55EED">
        <w:t>, 2009, “Distribution Difference of Foot Plantar Pressure during Level Walking in Young Obese and Non-obese Individuals”, 58</w:t>
      </w:r>
      <w:r w:rsidRPr="00A55EED">
        <w:rPr>
          <w:vertAlign w:val="superscript"/>
        </w:rPr>
        <w:t>th</w:t>
      </w:r>
      <w:r w:rsidRPr="00A55EED">
        <w:t xml:space="preserve"> Scientific Conference of Association of Physical Therapy R.O.C, Taipei, Taiwan, 7 </w:t>
      </w:r>
      <w:r w:rsidRPr="00A55EED">
        <w:rPr>
          <w:lang w:val="en-AU"/>
        </w:rPr>
        <w:t>March, 2009.</w:t>
      </w:r>
      <w:r w:rsidRPr="00A55EED">
        <w:rPr>
          <w:rFonts w:eastAsia="標楷體"/>
        </w:rPr>
        <w:t>( Poster)</w:t>
      </w:r>
    </w:p>
    <w:p w14:paraId="296BB2BE" w14:textId="77777777" w:rsidR="00F252F8" w:rsidRPr="00A55EED" w:rsidRDefault="00F252F8" w:rsidP="00D91B35">
      <w:pPr>
        <w:numPr>
          <w:ilvl w:val="0"/>
          <w:numId w:val="43"/>
        </w:numPr>
        <w:adjustRightInd/>
        <w:snapToGrid w:val="0"/>
        <w:spacing w:line="240" w:lineRule="auto"/>
        <w:jc w:val="both"/>
      </w:pPr>
      <w:r w:rsidRPr="00A55EED">
        <w:t xml:space="preserve">Lin W.Y, Liu Y.H, Tsai Y.J, Huang C.C, Chen C.C,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2009, ”</w:t>
      </w:r>
      <w:r w:rsidRPr="00A55EED">
        <w:t>Different</w:t>
      </w:r>
      <w:r w:rsidRPr="00A55EED">
        <w:rPr>
          <w:rFonts w:eastAsia="標楷體"/>
        </w:rPr>
        <w:t xml:space="preserve"> Kinematic Patterns of Upper Extremity during Pitching Movement between Amateur and Professional Baseball Players”,</w:t>
      </w:r>
      <w:r w:rsidRPr="00A55EED">
        <w:t xml:space="preserve"> 58</w:t>
      </w:r>
      <w:r w:rsidRPr="00A55EED">
        <w:rPr>
          <w:vertAlign w:val="superscript"/>
        </w:rPr>
        <w:t>th</w:t>
      </w:r>
      <w:r w:rsidRPr="00A55EED">
        <w:t xml:space="preserve"> Scientific Conference of Association of Physical Therapy R.O.C, Taipei, Taiwan, March 7.</w:t>
      </w:r>
      <w:r w:rsidRPr="00A55EED">
        <w:rPr>
          <w:rFonts w:eastAsia="標楷體"/>
        </w:rPr>
        <w:t>( Poster)</w:t>
      </w:r>
    </w:p>
    <w:p w14:paraId="23B4DEAB" w14:textId="77777777" w:rsidR="00F252F8" w:rsidRPr="00A55EED" w:rsidRDefault="00F252F8" w:rsidP="00D91B35">
      <w:pPr>
        <w:numPr>
          <w:ilvl w:val="0"/>
          <w:numId w:val="43"/>
        </w:numPr>
        <w:adjustRightInd/>
        <w:snapToGrid w:val="0"/>
        <w:spacing w:line="240" w:lineRule="auto"/>
        <w:jc w:val="both"/>
      </w:pPr>
      <w:r w:rsidRPr="00A55EED">
        <w:t xml:space="preserve">Yang J.B, Tsai Y.J, Leong I.T, Wu W.L, Lin H.T,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b/>
          <w:bCs/>
        </w:rPr>
        <w:t xml:space="preserve">, </w:t>
      </w:r>
      <w:r w:rsidRPr="00A55EED">
        <w:rPr>
          <w:rFonts w:eastAsia="標楷體"/>
        </w:rPr>
        <w:t>2009, ”Motor Control Effects of Traditional Exercise for the Elderly Subjects and Its Possible Underlying Mechanis</w:t>
      </w:r>
      <w:r w:rsidRPr="00A55EED">
        <w:t>m</w:t>
      </w:r>
      <w:r w:rsidRPr="00A55EED">
        <w:rPr>
          <w:rFonts w:eastAsia="標楷體"/>
        </w:rPr>
        <w:t>s”,</w:t>
      </w:r>
      <w:r w:rsidRPr="00A55EED">
        <w:t xml:space="preserve"> 58</w:t>
      </w:r>
      <w:r w:rsidRPr="00A55EED">
        <w:rPr>
          <w:vertAlign w:val="superscript"/>
        </w:rPr>
        <w:t>th</w:t>
      </w:r>
      <w:r w:rsidRPr="00A55EED">
        <w:t xml:space="preserve"> Scientific Conference of Association of Physical Therapy R.O.C, Taipei, Taiwan, March 7.( Poster)</w:t>
      </w:r>
    </w:p>
    <w:p w14:paraId="6CCF1013" w14:textId="77777777" w:rsidR="00F252F8" w:rsidRPr="00A55EED" w:rsidRDefault="00F252F8" w:rsidP="00D91B35">
      <w:pPr>
        <w:numPr>
          <w:ilvl w:val="0"/>
          <w:numId w:val="43"/>
        </w:numPr>
        <w:adjustRightInd/>
        <w:snapToGrid w:val="0"/>
        <w:spacing w:line="240" w:lineRule="auto"/>
        <w:jc w:val="both"/>
      </w:pPr>
      <w:r w:rsidRPr="00A55EED">
        <w:t xml:space="preserve">Tsai Y.J, Liu Y.Y, Lee S.Y, Fu Y.C, Chang W.N,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2008, “Effect of Postural Control from Continuous Tai-Chi </w:t>
      </w:r>
      <w:proofErr w:type="spellStart"/>
      <w:r w:rsidRPr="00A55EED">
        <w:t>Chuan</w:t>
      </w:r>
      <w:proofErr w:type="spellEnd"/>
      <w:r w:rsidRPr="00A55EED">
        <w:t xml:space="preserve"> Training in the Elderly Subjects”, </w:t>
      </w:r>
      <w:r w:rsidRPr="00A55EED">
        <w:rPr>
          <w:rFonts w:eastAsia="標楷體"/>
        </w:rPr>
        <w:t>Congress of Taiwanese Society of Biomechanics, R.O.C, Nov 1. (Oral)</w:t>
      </w:r>
    </w:p>
    <w:p w14:paraId="5EA88D74" w14:textId="77777777" w:rsidR="00F252F8" w:rsidRPr="00A55EED" w:rsidRDefault="00F252F8" w:rsidP="00D91B35">
      <w:pPr>
        <w:numPr>
          <w:ilvl w:val="0"/>
          <w:numId w:val="43"/>
        </w:numPr>
        <w:adjustRightInd/>
        <w:snapToGrid w:val="0"/>
        <w:spacing w:line="240" w:lineRule="auto"/>
        <w:jc w:val="both"/>
      </w:pPr>
      <w:r w:rsidRPr="00A55EED">
        <w:t xml:space="preserve">Lee S.Y, Cheng C.L, Yang C.H, Wu W.L, Lin H.T,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2008, “Effect on the Shoulder-Neck Muscles Activities at Different Computer Mouse Operation Positions”, </w:t>
      </w:r>
      <w:r w:rsidRPr="00A55EED">
        <w:rPr>
          <w:rFonts w:eastAsia="標楷體"/>
        </w:rPr>
        <w:t>Congress of Taiwanese Society of Biomechanics, R.O.C, Nov 1. (Oral)</w:t>
      </w:r>
    </w:p>
    <w:p w14:paraId="0347925B" w14:textId="77777777" w:rsidR="00F252F8" w:rsidRPr="00A55EED" w:rsidRDefault="00F252F8" w:rsidP="00D91B35">
      <w:pPr>
        <w:numPr>
          <w:ilvl w:val="0"/>
          <w:numId w:val="43"/>
        </w:numPr>
        <w:adjustRightInd/>
        <w:snapToGrid w:val="0"/>
        <w:spacing w:line="240" w:lineRule="auto"/>
        <w:jc w:val="both"/>
      </w:pPr>
      <w:r w:rsidRPr="00A55EED">
        <w:t xml:space="preserve">Lee S.Y, Lo W, Yang C.H, Wu W.L, Lin H.T, </w:t>
      </w:r>
      <w:proofErr w:type="spellStart"/>
      <w:r w:rsidRPr="00A55EED">
        <w:rPr>
          <w:rFonts w:eastAsia="標楷體"/>
          <w:b/>
          <w:bCs/>
          <w:u w:val="single"/>
        </w:rPr>
        <w:t>Guo</w:t>
      </w:r>
      <w:proofErr w:type="spellEnd"/>
      <w:r w:rsidRPr="00A55EED">
        <w:rPr>
          <w:rFonts w:eastAsia="標楷體"/>
          <w:b/>
          <w:bCs/>
          <w:u w:val="single"/>
        </w:rPr>
        <w:t xml:space="preserve"> L.Y.</w:t>
      </w:r>
      <w:r w:rsidRPr="00A55EED">
        <w:t>, 2008, “Initial Effects on Plantar Pressure Pattern Wearing High-heel Shoe during Slow Running”,</w:t>
      </w:r>
      <w:r w:rsidRPr="00A55EED">
        <w:rPr>
          <w:rFonts w:eastAsia="標楷體"/>
        </w:rPr>
        <w:t xml:space="preserve"> Congress of </w:t>
      </w:r>
      <w:r w:rsidRPr="00A55EED">
        <w:t>Taiwanese</w:t>
      </w:r>
      <w:r w:rsidRPr="00A55EED">
        <w:rPr>
          <w:rFonts w:eastAsia="標楷體"/>
        </w:rPr>
        <w:t xml:space="preserve"> Society of Biomechanics, R.O.C, Nov 1. (Poster)</w:t>
      </w:r>
    </w:p>
    <w:p w14:paraId="6BC66028" w14:textId="77777777" w:rsidR="00F252F8" w:rsidRPr="00A55EED" w:rsidRDefault="00F252F8" w:rsidP="00D91B35">
      <w:pPr>
        <w:numPr>
          <w:ilvl w:val="0"/>
          <w:numId w:val="43"/>
        </w:numPr>
        <w:adjustRightInd/>
        <w:snapToGrid w:val="0"/>
        <w:spacing w:line="240" w:lineRule="auto"/>
        <w:jc w:val="both"/>
      </w:pPr>
      <w:r w:rsidRPr="00A55EED">
        <w:t xml:space="preserve">Lee S.Y, Li K.H, Chou H.C,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t xml:space="preserve">, 2008, “Effects of Different Head </w:t>
      </w:r>
      <w:r w:rsidRPr="00A55EED">
        <w:lastRenderedPageBreak/>
        <w:t xml:space="preserve">Positions on Heart Rate Variability and Blood Flow in Young Healthy Subjects”, </w:t>
      </w:r>
      <w:r w:rsidRPr="00A55EED">
        <w:rPr>
          <w:rFonts w:eastAsia="標楷體"/>
        </w:rPr>
        <w:t>Congress of Taiwanese Society of Biomechanics, R.O.C, Nov 1. (Oral)</w:t>
      </w:r>
    </w:p>
    <w:p w14:paraId="3463DA17" w14:textId="77777777" w:rsidR="00F252F8" w:rsidRPr="00A55EED" w:rsidRDefault="00F252F8" w:rsidP="00D91B35">
      <w:pPr>
        <w:numPr>
          <w:ilvl w:val="0"/>
          <w:numId w:val="43"/>
        </w:numPr>
        <w:adjustRightInd/>
        <w:snapToGrid w:val="0"/>
        <w:spacing w:line="240" w:lineRule="auto"/>
        <w:jc w:val="both"/>
      </w:pPr>
      <w:r w:rsidRPr="00A55EED">
        <w:t xml:space="preserve">Cheng C.L, Lee S.Y,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2008, “</w:t>
      </w:r>
      <w:r w:rsidRPr="00A55EED">
        <w:t>The Effect on the Shoulder-Neck Muscles Activity on Different Mouse Operation Positions”, 56</w:t>
      </w:r>
      <w:r w:rsidRPr="00A55EED">
        <w:rPr>
          <w:vertAlign w:val="superscript"/>
        </w:rPr>
        <w:t>th</w:t>
      </w:r>
      <w:r w:rsidRPr="00A55EED">
        <w:t xml:space="preserve"> Scientific Conference of Association of Physical Therapy R.O.C, Taipei, Taiwan, March 30.</w:t>
      </w:r>
      <w:r w:rsidRPr="00A55EED">
        <w:rPr>
          <w:rFonts w:eastAsia="標楷體"/>
        </w:rPr>
        <w:t xml:space="preserve"> (Poster)</w:t>
      </w:r>
    </w:p>
    <w:p w14:paraId="75B282FD" w14:textId="77777777" w:rsidR="00F252F8" w:rsidRPr="00A55EED" w:rsidRDefault="00F252F8" w:rsidP="00D91B35">
      <w:pPr>
        <w:numPr>
          <w:ilvl w:val="0"/>
          <w:numId w:val="43"/>
        </w:numPr>
        <w:adjustRightInd/>
        <w:snapToGrid w:val="0"/>
        <w:spacing w:line="240" w:lineRule="auto"/>
        <w:jc w:val="both"/>
      </w:pPr>
      <w:r w:rsidRPr="00A55EED">
        <w:t xml:space="preserve">Lo W, Lee S.Y,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2008, “</w:t>
      </w:r>
      <w:r w:rsidRPr="00A55EED">
        <w:t>The Initial Influence on the Plantar Pressure Pattern during Slow Running”, 56</w:t>
      </w:r>
      <w:r w:rsidRPr="00A55EED">
        <w:rPr>
          <w:vertAlign w:val="superscript"/>
        </w:rPr>
        <w:t>th</w:t>
      </w:r>
      <w:r w:rsidRPr="00A55EED">
        <w:t xml:space="preserve"> Scientific Conference of Association of Physical Therapy R.O.C, Taipei, Taiwan, March 30.</w:t>
      </w:r>
      <w:r w:rsidRPr="00A55EED">
        <w:rPr>
          <w:rFonts w:eastAsia="標楷體"/>
        </w:rPr>
        <w:t xml:space="preserve"> (Poster)</w:t>
      </w:r>
    </w:p>
    <w:p w14:paraId="5C580D8F" w14:textId="77777777" w:rsidR="00F252F8" w:rsidRPr="00A55EED" w:rsidRDefault="00F252F8" w:rsidP="00D91B35">
      <w:pPr>
        <w:numPr>
          <w:ilvl w:val="0"/>
          <w:numId w:val="43"/>
        </w:numPr>
        <w:adjustRightInd/>
        <w:snapToGrid w:val="0"/>
        <w:spacing w:line="240" w:lineRule="auto"/>
        <w:jc w:val="both"/>
      </w:pPr>
      <w:r w:rsidRPr="00A55EED">
        <w:t xml:space="preserve">Yang C.C, Yang C.H, Lee S.Y, Yang C.H,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2008, “</w:t>
      </w:r>
      <w:r w:rsidRPr="00A55EED">
        <w:t>Neck Mobility Difference between Different Genders”, 56</w:t>
      </w:r>
      <w:r w:rsidRPr="00A55EED">
        <w:rPr>
          <w:vertAlign w:val="superscript"/>
        </w:rPr>
        <w:t>th</w:t>
      </w:r>
      <w:r w:rsidRPr="00A55EED">
        <w:t xml:space="preserve"> Scientific Conference of Association of Physical Therapy R.O.C, Taipei, Taiwan, March 30.</w:t>
      </w:r>
      <w:r w:rsidRPr="00A55EED">
        <w:rPr>
          <w:rFonts w:eastAsia="標楷體"/>
        </w:rPr>
        <w:t xml:space="preserve"> (Poster)</w:t>
      </w:r>
    </w:p>
    <w:p w14:paraId="390D0549" w14:textId="77777777" w:rsidR="00F252F8" w:rsidRPr="00A55EED" w:rsidRDefault="00F252F8" w:rsidP="00D91B35">
      <w:pPr>
        <w:numPr>
          <w:ilvl w:val="0"/>
          <w:numId w:val="43"/>
        </w:numPr>
        <w:adjustRightInd/>
        <w:snapToGrid w:val="0"/>
        <w:spacing w:line="240" w:lineRule="auto"/>
        <w:jc w:val="both"/>
      </w:pPr>
      <w:bookmarkStart w:id="21" w:name="OLE_LINK5"/>
      <w:r w:rsidRPr="00A55EED">
        <w:rPr>
          <w:rFonts w:eastAsia="標楷體"/>
          <w:lang w:val="en-AU"/>
        </w:rPr>
        <w:t xml:space="preserve">Huang J.J, </w:t>
      </w:r>
      <w:proofErr w:type="spellStart"/>
      <w:r w:rsidRPr="00A55EED">
        <w:rPr>
          <w:rFonts w:eastAsia="標楷體"/>
          <w:b/>
          <w:bCs/>
          <w:u w:val="single"/>
          <w:lang w:val="en-AU"/>
        </w:rPr>
        <w:t>Guo</w:t>
      </w:r>
      <w:proofErr w:type="spellEnd"/>
      <w:r w:rsidRPr="00A55EED">
        <w:rPr>
          <w:rFonts w:eastAsia="標楷體"/>
          <w:b/>
          <w:bCs/>
          <w:u w:val="single"/>
          <w:lang w:val="en-AU"/>
        </w:rPr>
        <w:t xml:space="preserve"> L.Y</w:t>
      </w:r>
      <w:r w:rsidRPr="00A55EED">
        <w:rPr>
          <w:rFonts w:eastAsia="標楷體"/>
          <w:lang w:val="en-AU"/>
        </w:rPr>
        <w:t xml:space="preserve">, Yang C.H*, Liang C.C, Yu T.C, 2008, “Do Self-reported Foot and Ankle </w:t>
      </w:r>
      <w:r w:rsidRPr="00A55EED">
        <w:t>Outcome</w:t>
      </w:r>
      <w:r w:rsidRPr="00A55EED">
        <w:rPr>
          <w:rFonts w:eastAsia="標楷體"/>
          <w:lang w:val="en-AU"/>
        </w:rPr>
        <w:t xml:space="preserve"> Score, Sensorimotor and Functional Impairments Change in People with Acute Lateral Ankle Sprains? A Six-month Follow-up Investigation”, </w:t>
      </w:r>
      <w:r w:rsidRPr="00A55EED">
        <w:rPr>
          <w:rFonts w:eastAsia="標楷體"/>
        </w:rPr>
        <w:t>56</w:t>
      </w:r>
      <w:r w:rsidRPr="00A55EED">
        <w:rPr>
          <w:rFonts w:eastAsia="標楷體"/>
          <w:vertAlign w:val="superscript"/>
        </w:rPr>
        <w:t>th</w:t>
      </w:r>
      <w:r w:rsidRPr="00A55EED">
        <w:rPr>
          <w:rFonts w:eastAsia="標楷體"/>
        </w:rPr>
        <w:t xml:space="preserve"> Scientific Conference of Association of Physical Therapy R.O.C (Taiwan), Taipei, Taiwan, 30 </w:t>
      </w:r>
      <w:r w:rsidRPr="00A55EED">
        <w:rPr>
          <w:rFonts w:eastAsia="標楷體"/>
          <w:lang w:val="en-AU"/>
        </w:rPr>
        <w:t>March.</w:t>
      </w:r>
      <w:r w:rsidRPr="00A55EED">
        <w:rPr>
          <w:rFonts w:eastAsia="標楷體"/>
        </w:rPr>
        <w:t xml:space="preserve">(Poster, </w:t>
      </w:r>
      <w:r w:rsidRPr="00A55EED">
        <w:rPr>
          <w:rFonts w:eastAsia="標楷體"/>
          <w:b/>
          <w:bCs/>
          <w:i/>
          <w:iCs/>
        </w:rPr>
        <w:t>NSC 94-2314-B-277-003</w:t>
      </w:r>
      <w:r w:rsidRPr="00A55EED">
        <w:rPr>
          <w:rFonts w:eastAsia="標楷體"/>
        </w:rPr>
        <w:t>)</w:t>
      </w:r>
      <w:bookmarkEnd w:id="21"/>
    </w:p>
    <w:p w14:paraId="43908F4C"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Tseng K.L., Lin H.T.,</w:t>
      </w:r>
      <w:r w:rsidRPr="00A55EED">
        <w:rPr>
          <w:rFonts w:eastAsia="標楷體"/>
          <w:sz w:val="16"/>
          <w:szCs w:val="16"/>
        </w:rPr>
        <w:t xml:space="preserve"> </w:t>
      </w:r>
      <w:r w:rsidRPr="00A55EED">
        <w:rPr>
          <w:rFonts w:eastAsia="標楷體"/>
        </w:rPr>
        <w:t xml:space="preserve">Wang L.H., Wu W.L., </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2007, “The Dynamic Balance in Different Skill Level Players in Tennis Forehand Stroke”, </w:t>
      </w:r>
      <w:r w:rsidRPr="00A55EED">
        <w:t>Congress of Taiwanese Society of Biomechanics, R.O.C, Tainan, Taiwan, Dec 21.</w:t>
      </w:r>
      <w:r w:rsidRPr="00A55EED">
        <w:rPr>
          <w:rFonts w:eastAsia="標楷體"/>
        </w:rPr>
        <w:t xml:space="preserve"> (Oral)</w:t>
      </w:r>
    </w:p>
    <w:p w14:paraId="1BD61EEB" w14:textId="77777777" w:rsidR="00F252F8" w:rsidRPr="00A55EED" w:rsidRDefault="00F252F8" w:rsidP="00D91B35">
      <w:pPr>
        <w:numPr>
          <w:ilvl w:val="0"/>
          <w:numId w:val="43"/>
        </w:numPr>
        <w:adjustRightInd/>
        <w:snapToGrid w:val="0"/>
        <w:spacing w:line="240" w:lineRule="auto"/>
        <w:jc w:val="both"/>
        <w:rPr>
          <w:rFonts w:eastAsia="標楷體"/>
        </w:rPr>
      </w:pPr>
      <w:r w:rsidRPr="00A55EED">
        <w:t xml:space="preserve">Lai S.Q, Lee W.L, Shi J.Y, </w:t>
      </w:r>
      <w:proofErr w:type="spellStart"/>
      <w:r w:rsidRPr="00A55EED">
        <w:rPr>
          <w:b/>
          <w:bCs/>
          <w:u w:val="single"/>
        </w:rPr>
        <w:t>Guo</w:t>
      </w:r>
      <w:proofErr w:type="spellEnd"/>
      <w:r w:rsidRPr="00A55EED">
        <w:rPr>
          <w:b/>
          <w:bCs/>
          <w:u w:val="single"/>
        </w:rPr>
        <w:t xml:space="preserve"> L.Y</w:t>
      </w:r>
      <w:r w:rsidRPr="00A55EED">
        <w:t>, Yang C.H*, 2007, “Is Reduction of Blood Flow around Patella with Different Seat Postures?”, Congress of Taiwanese Society of Biomechanics, R.O.C, Tainan, Taiwan, Dec 21. (</w:t>
      </w:r>
      <w:r w:rsidRPr="00A55EED">
        <w:rPr>
          <w:rFonts w:eastAsia="標楷體"/>
        </w:rPr>
        <w:t>Poster</w:t>
      </w:r>
      <w:r w:rsidRPr="00A55EED">
        <w:t>,</w:t>
      </w:r>
      <w:r w:rsidRPr="00A55EED">
        <w:rPr>
          <w:b/>
          <w:bCs/>
          <w:i/>
          <w:iCs/>
        </w:rPr>
        <w:t xml:space="preserve"> NSC 96-2524-S- 037-001-EC3</w:t>
      </w:r>
      <w:r w:rsidRPr="00A55EED">
        <w:t xml:space="preserve"> )</w:t>
      </w:r>
    </w:p>
    <w:p w14:paraId="006CDBB7"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Leong I.T, Tsai Y.J, Yang </w:t>
      </w:r>
      <w:r w:rsidRPr="00A55EED">
        <w:rPr>
          <w:rFonts w:eastAsia="標楷體"/>
          <w:lang w:val="en-GB"/>
        </w:rPr>
        <w:t xml:space="preserve">C.H, </w:t>
      </w:r>
      <w:r w:rsidRPr="00A55EED">
        <w:rPr>
          <w:rFonts w:eastAsia="標楷體"/>
          <w:b/>
          <w:bCs/>
          <w:sz w:val="23"/>
          <w:szCs w:val="23"/>
          <w:u w:val="single"/>
        </w:rPr>
        <w:t>Guo L.Y*</w:t>
      </w:r>
      <w:r w:rsidRPr="00A55EED">
        <w:rPr>
          <w:rFonts w:eastAsia="標楷體"/>
        </w:rPr>
        <w:t xml:space="preserve">, 2007, “Spectrum Distribution of Skin Blood </w:t>
      </w:r>
      <w:r w:rsidRPr="00A55EED">
        <w:t>Flow</w:t>
      </w:r>
      <w:r w:rsidRPr="00A55EED">
        <w:rPr>
          <w:rFonts w:eastAsia="標楷體"/>
        </w:rPr>
        <w:t xml:space="preserve"> after Chinese Traditional Exercise”, Congress of Taiwanese Society of Biomechanics, R.O.C, Dec 21. (</w:t>
      </w:r>
      <w:r w:rsidRPr="00A55EED">
        <w:rPr>
          <w:rFonts w:eastAsia="標楷體"/>
          <w:b/>
          <w:bCs/>
        </w:rPr>
        <w:t>Poster paper Award</w:t>
      </w:r>
      <w:r w:rsidRPr="00A55EED">
        <w:rPr>
          <w:rFonts w:eastAsia="標楷體"/>
        </w:rPr>
        <w:t xml:space="preserve">, </w:t>
      </w:r>
      <w:r w:rsidRPr="00A55EED">
        <w:rPr>
          <w:rFonts w:eastAsia="標楷體"/>
          <w:b/>
          <w:bCs/>
          <w:i/>
          <w:iCs/>
        </w:rPr>
        <w:t>DOH96-TD-M-113-004-(2/2)</w:t>
      </w:r>
      <w:r w:rsidRPr="00A55EED">
        <w:rPr>
          <w:rFonts w:eastAsia="標楷體"/>
        </w:rPr>
        <w:t>)</w:t>
      </w:r>
    </w:p>
    <w:p w14:paraId="6B35B3C0"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Leong I.T, Tsai Y.J, Yang </w:t>
      </w:r>
      <w:r w:rsidRPr="00A55EED">
        <w:rPr>
          <w:rFonts w:eastAsia="標楷體"/>
          <w:lang w:val="en-GB"/>
        </w:rPr>
        <w:t xml:space="preserve">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w:t>
      </w:r>
      <w:proofErr w:type="spellStart"/>
      <w:r w:rsidRPr="00A55EED">
        <w:rPr>
          <w:rFonts w:eastAsia="標楷體"/>
        </w:rPr>
        <w:t>Wai</w:t>
      </w:r>
      <w:proofErr w:type="spellEnd"/>
      <w:r w:rsidRPr="00A55EED">
        <w:rPr>
          <w:rFonts w:eastAsia="標楷體"/>
        </w:rPr>
        <w:t xml:space="preserve"> Tan Kung and Yuan Chi Dance Can </w:t>
      </w:r>
      <w:r w:rsidRPr="00A55EED">
        <w:t>Strengthen</w:t>
      </w:r>
      <w:r w:rsidRPr="00A55EED">
        <w:rPr>
          <w:rFonts w:eastAsia="標楷體"/>
        </w:rPr>
        <w:t xml:space="preserve"> the Lower Extremity Muscles”, Congress of Taiwanese Society of Biomechanics, R.O.C, Dec 21. (</w:t>
      </w:r>
      <w:r w:rsidRPr="00A55EED">
        <w:rPr>
          <w:rFonts w:eastAsia="標楷體"/>
          <w:b/>
          <w:bCs/>
        </w:rPr>
        <w:t>Poster Paper Competition Winner</w:t>
      </w:r>
      <w:r w:rsidRPr="00A55EED">
        <w:rPr>
          <w:rFonts w:eastAsia="標楷體"/>
        </w:rPr>
        <w:t xml:space="preserve">, </w:t>
      </w:r>
      <w:r w:rsidRPr="00A55EED">
        <w:rPr>
          <w:rFonts w:eastAsia="標楷體"/>
          <w:b/>
          <w:bCs/>
          <w:i/>
          <w:iCs/>
        </w:rPr>
        <w:t>DOH96-TD-M-113- 004-(2/2)</w:t>
      </w:r>
      <w:r w:rsidRPr="00A55EED">
        <w:rPr>
          <w:rFonts w:eastAsia="標楷體"/>
        </w:rPr>
        <w:t>)</w:t>
      </w:r>
    </w:p>
    <w:p w14:paraId="063DB667"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Liu Y.Y, Lee S.Y, Ho I.J, Fu Y.C, Chang W.N,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w:t>
      </w:r>
      <w:r w:rsidRPr="00A55EED">
        <w:rPr>
          <w:rFonts w:eastAsia="標楷體"/>
          <w:sz w:val="26"/>
          <w:szCs w:val="26"/>
        </w:rPr>
        <w:t xml:space="preserve"> “Postural Control Effect of Tai-Chi </w:t>
      </w:r>
      <w:proofErr w:type="spellStart"/>
      <w:r w:rsidRPr="00A55EED">
        <w:rPr>
          <w:rFonts w:eastAsia="標楷體"/>
          <w:sz w:val="26"/>
          <w:szCs w:val="26"/>
        </w:rPr>
        <w:t>Chuan</w:t>
      </w:r>
      <w:proofErr w:type="spellEnd"/>
      <w:r w:rsidRPr="00A55EED">
        <w:rPr>
          <w:rFonts w:eastAsia="標楷體"/>
          <w:sz w:val="26"/>
          <w:szCs w:val="26"/>
        </w:rPr>
        <w:t xml:space="preserve"> Practice Years for the Elders While Obstacle Crossing and Pants Wearing”</w:t>
      </w:r>
      <w:r w:rsidRPr="00A55EED">
        <w:rPr>
          <w:rFonts w:eastAsia="標楷體"/>
        </w:rPr>
        <w:t>, Congress of Taiwanese Society of Biomechanics, R.O.C, Dec 21. (Poster)</w:t>
      </w:r>
    </w:p>
    <w:p w14:paraId="088B50C8"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S.Y, Liu H.L,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xml:space="preserve">, 2007, “Dynamic Plantar Pressure Patterns During </w:t>
      </w:r>
      <w:r w:rsidRPr="00A55EED">
        <w:t>Level</w:t>
      </w:r>
      <w:r w:rsidRPr="00A55EED">
        <w:rPr>
          <w:rFonts w:eastAsia="標楷體"/>
        </w:rPr>
        <w:t xml:space="preserve"> Walking with Wearing Different Base Sizes of High-heel Shoes”</w:t>
      </w:r>
      <w:bookmarkStart w:id="22" w:name="OLE_LINK4"/>
      <w:bookmarkStart w:id="23" w:name="OLE_LINK3"/>
      <w:r w:rsidRPr="00A55EED">
        <w:rPr>
          <w:rFonts w:eastAsia="標楷體"/>
        </w:rPr>
        <w:t>, Congress of Taiwanese Society of Biomechanics, R.O.C, Dec 21. (Poster)</w:t>
      </w:r>
      <w:bookmarkEnd w:id="22"/>
      <w:bookmarkEnd w:id="23"/>
    </w:p>
    <w:p w14:paraId="63A6C772"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Tsai Y.J, </w:t>
      </w:r>
      <w:r w:rsidRPr="00A55EED">
        <w:rPr>
          <w:rFonts w:eastAsia="標楷體"/>
          <w:vertAlign w:val="superscript"/>
        </w:rPr>
        <w:t xml:space="preserve"> </w:t>
      </w:r>
      <w:r w:rsidRPr="00A55EED">
        <w:rPr>
          <w:rFonts w:eastAsia="標楷體"/>
        </w:rPr>
        <w:t xml:space="preserve">Leong I.T, Chen C.C, Cheng C.M,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“The Initial Effects of Chinese Traditional Exercise on Heart Rate Variability”, Congress of Taiwanese Society of Biomechanics, R.O.C, Dec 21. (</w:t>
      </w:r>
      <w:r w:rsidRPr="00A55EED">
        <w:rPr>
          <w:rFonts w:eastAsia="標楷體"/>
          <w:b/>
          <w:bCs/>
        </w:rPr>
        <w:t>Poster Paper Award</w:t>
      </w:r>
      <w:r w:rsidRPr="00A55EED">
        <w:rPr>
          <w:rFonts w:eastAsia="標楷體"/>
        </w:rPr>
        <w:t xml:space="preserve">, </w:t>
      </w:r>
      <w:r w:rsidRPr="00A55EED">
        <w:rPr>
          <w:rFonts w:eastAsia="標楷體"/>
          <w:b/>
          <w:bCs/>
          <w:i/>
          <w:iCs/>
        </w:rPr>
        <w:t>DOH96-TD-M-113-004-(2/2)</w:t>
      </w:r>
      <w:r w:rsidRPr="00A55EED">
        <w:rPr>
          <w:rFonts w:eastAsia="標楷體"/>
        </w:rPr>
        <w:t>)</w:t>
      </w:r>
    </w:p>
    <w:p w14:paraId="103E4280"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Yang L.C, Lee S.Y,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xml:space="preserve">, 2007, “Alterations in Plantar Pressure Patterns after Ankle Taping during Landing”, Congress of Taiwanese Society of </w:t>
      </w:r>
      <w:r w:rsidRPr="00A55EED">
        <w:t>Biomechanics</w:t>
      </w:r>
      <w:r w:rsidRPr="00A55EED">
        <w:rPr>
          <w:rFonts w:eastAsia="標楷體"/>
        </w:rPr>
        <w:t>, R.O.C, Dec 21. (Poster)</w:t>
      </w:r>
    </w:p>
    <w:p w14:paraId="3F89D30F"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Ting Y.T, Lin H.T, Wu W.L,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xml:space="preserve">, 2007, “Effect of Different Ankle Taping and Cadence in Muscle Activation During Gait”, 2007 Annual Symposium on Biomedical </w:t>
      </w:r>
      <w:r w:rsidRPr="00A55EED">
        <w:t>Engineering</w:t>
      </w:r>
      <w:r w:rsidRPr="00A55EED">
        <w:rPr>
          <w:rFonts w:eastAsia="標楷體"/>
        </w:rPr>
        <w:t xml:space="preserve"> and Technology, Dec 14-15. (Poster)</w:t>
      </w:r>
    </w:p>
    <w:p w14:paraId="2572C6E2"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Yang C.C, Yang C.H,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“Measurement of Cervical Mobility and its Combined Motion Using Electromagnetic Tracking Device”, 2007 Annual Symposium on Biomedical Engineering and Technology, Dec 14-15. (Poster)</w:t>
      </w:r>
    </w:p>
    <w:p w14:paraId="3F449D2D"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Yang L.C, Lee S.Y,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“Alterations in Plantar Pressure Patterns after Ankle Taping during Landing”, 2007 Annual Symposium on Biomedical Engineering and Technology, Dec 14-15. (Poster)</w:t>
      </w:r>
    </w:p>
    <w:p w14:paraId="464E8F5B"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S.Y, </w:t>
      </w:r>
      <w:r w:rsidRPr="00A55EED">
        <w:t>Liu</w:t>
      </w:r>
      <w:r w:rsidRPr="00A55EED">
        <w:rPr>
          <w:rFonts w:eastAsia="標楷體"/>
        </w:rPr>
        <w:t xml:space="preserve"> H.L,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xml:space="preserve">, 2007, “Dynamic Plantar Pressure Patterns During </w:t>
      </w:r>
      <w:r w:rsidRPr="00A55EED">
        <w:rPr>
          <w:rFonts w:eastAsia="標楷體"/>
        </w:rPr>
        <w:lastRenderedPageBreak/>
        <w:t>Level Walking with Wearing Different Base Sizes of High-heel Shoes”, 2007 Annual Symposium on Biomedical Engineering and Technology, Dec 14-15. (Poster)</w:t>
      </w:r>
    </w:p>
    <w:p w14:paraId="4EDE5EE3" w14:textId="77777777" w:rsidR="00F252F8" w:rsidRPr="00A55EED" w:rsidRDefault="00F252F8" w:rsidP="00D91B35">
      <w:pPr>
        <w:numPr>
          <w:ilvl w:val="0"/>
          <w:numId w:val="43"/>
        </w:numPr>
        <w:adjustRightInd/>
        <w:snapToGrid w:val="0"/>
        <w:spacing w:line="240" w:lineRule="auto"/>
        <w:jc w:val="both"/>
        <w:rPr>
          <w:rFonts w:eastAsia="標楷體"/>
        </w:rPr>
      </w:pPr>
      <w:r w:rsidRPr="00A55EED">
        <w:t xml:space="preserve">Gong W.Y, </w:t>
      </w:r>
      <w:proofErr w:type="spellStart"/>
      <w:r w:rsidRPr="00A55EED">
        <w:t>Jenp</w:t>
      </w:r>
      <w:proofErr w:type="spellEnd"/>
      <w:r w:rsidRPr="00A55EED">
        <w:t xml:space="preserve"> W.Z, You Q.Y, Chen Y.Y, </w:t>
      </w:r>
      <w:proofErr w:type="spellStart"/>
      <w:r w:rsidRPr="00A55EED">
        <w:rPr>
          <w:b/>
          <w:bCs/>
          <w:u w:val="single"/>
        </w:rPr>
        <w:t>Guo</w:t>
      </w:r>
      <w:proofErr w:type="spellEnd"/>
      <w:r w:rsidRPr="00A55EED">
        <w:rPr>
          <w:b/>
          <w:bCs/>
          <w:u w:val="single"/>
        </w:rPr>
        <w:t xml:space="preserve"> L.Y</w:t>
      </w:r>
      <w:r w:rsidRPr="00A55EED">
        <w:t xml:space="preserve">, Yang C.H*, 2007, “Effects of Fibular Repositioning Taping on Spatial-temporal Characteristics during Level Walking in Individuals with </w:t>
      </w:r>
      <w:r w:rsidRPr="00A55EED">
        <w:rPr>
          <w:rFonts w:eastAsia="標楷體"/>
        </w:rPr>
        <w:t>Functional</w:t>
      </w:r>
      <w:r w:rsidRPr="00A55EED">
        <w:t xml:space="preserve"> Ankle Instability”, 55</w:t>
      </w:r>
      <w:r w:rsidRPr="00A55EED">
        <w:rPr>
          <w:vertAlign w:val="superscript"/>
        </w:rPr>
        <w:t>th</w:t>
      </w:r>
      <w:r w:rsidRPr="00A55EED">
        <w:t xml:space="preserve"> Scientific Conference of Association of Physical Therapy R.O.C, Kaohsiung, Taiwan, October 20.</w:t>
      </w:r>
    </w:p>
    <w:p w14:paraId="43EB1995" w14:textId="77777777" w:rsidR="00F252F8" w:rsidRPr="00A55EED" w:rsidRDefault="00F252F8" w:rsidP="00D91B35">
      <w:pPr>
        <w:numPr>
          <w:ilvl w:val="0"/>
          <w:numId w:val="43"/>
        </w:numPr>
        <w:adjustRightInd/>
        <w:snapToGrid w:val="0"/>
        <w:spacing w:line="240" w:lineRule="auto"/>
        <w:jc w:val="both"/>
      </w:pPr>
      <w:r w:rsidRPr="00A55EED">
        <w:t xml:space="preserve">Lai S.Q, Lee W.L, Shi J.Y, </w:t>
      </w:r>
      <w:proofErr w:type="spellStart"/>
      <w:r w:rsidRPr="00A55EED">
        <w:rPr>
          <w:b/>
          <w:bCs/>
          <w:u w:val="single"/>
        </w:rPr>
        <w:t>Guo</w:t>
      </w:r>
      <w:proofErr w:type="spellEnd"/>
      <w:r w:rsidRPr="00A55EED">
        <w:rPr>
          <w:b/>
          <w:bCs/>
          <w:u w:val="single"/>
        </w:rPr>
        <w:t xml:space="preserve"> L.Y</w:t>
      </w:r>
      <w:r w:rsidRPr="00A55EED">
        <w:t xml:space="preserve">, Yang C.H, 2007, “Initial Effect on Changes in Blood Flow </w:t>
      </w:r>
      <w:r w:rsidRPr="00A55EED">
        <w:rPr>
          <w:rFonts w:eastAsia="標楷體"/>
        </w:rPr>
        <w:t>around</w:t>
      </w:r>
      <w:r w:rsidRPr="00A55EED">
        <w:t xml:space="preserve"> Patella with Different Seat Postures in Young Healthy Subjects”, 55</w:t>
      </w:r>
      <w:r w:rsidRPr="00A55EED">
        <w:rPr>
          <w:vertAlign w:val="superscript"/>
        </w:rPr>
        <w:t>th</w:t>
      </w:r>
      <w:r w:rsidRPr="00A55EED">
        <w:t xml:space="preserve"> Scientific Conference of Association of Physical Therapy R.O.C, Kaohsiung, Taiwan, October 20.</w:t>
      </w:r>
    </w:p>
    <w:p w14:paraId="2D415148"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Yang L.C, </w:t>
      </w:r>
      <w:r w:rsidRPr="00A55EED">
        <w:t>Lee</w:t>
      </w:r>
      <w:r w:rsidRPr="00A55EED">
        <w:rPr>
          <w:rFonts w:eastAsia="標楷體"/>
        </w:rPr>
        <w:t xml:space="preserve"> S.Y,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“Plantar Pressure Pattern after Ankle Taping during Hopping”, The 55</w:t>
      </w:r>
      <w:r w:rsidRPr="00A55EED">
        <w:rPr>
          <w:rFonts w:eastAsia="標楷體"/>
          <w:vertAlign w:val="superscript"/>
        </w:rPr>
        <w:t>th</w:t>
      </w:r>
      <w:r w:rsidRPr="00A55EED">
        <w:rPr>
          <w:rFonts w:eastAsia="標楷體"/>
        </w:rPr>
        <w:t xml:space="preserve"> Academic Conference of The Physical Therapy Association of R.O.C, Oct 20. (Poster)</w:t>
      </w:r>
    </w:p>
    <w:p w14:paraId="3DD7FD11"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Li K.H, Chou H.C, Shih P.Y,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“Reliability of Automatic Coordination Measurement System for Upper Extremity”, the 55</w:t>
      </w:r>
      <w:r w:rsidRPr="00A55EED">
        <w:rPr>
          <w:rFonts w:eastAsia="標楷體"/>
          <w:vertAlign w:val="superscript"/>
        </w:rPr>
        <w:t>th</w:t>
      </w:r>
      <w:r w:rsidRPr="00A55EED">
        <w:rPr>
          <w:rFonts w:eastAsia="標楷體"/>
        </w:rPr>
        <w:t xml:space="preserve"> Academic Conference of The Physical Therapy Association of R.O.C, Oct 20. (Poster)</w:t>
      </w:r>
    </w:p>
    <w:p w14:paraId="22143AB6"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Lee S.Y, </w:t>
      </w:r>
      <w:r w:rsidRPr="00A55EED">
        <w:t>Liu</w:t>
      </w:r>
      <w:r w:rsidRPr="00A55EED">
        <w:rPr>
          <w:rFonts w:eastAsia="標楷體"/>
        </w:rPr>
        <w:t xml:space="preserve"> H.L, Yang C.H,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“Dynamic Plantar Pressure Patterns During Level Walking with Wearing Different Base Sizes of High-heel Shoes”, The 55th Academic Conference of The Physical Therapy Association of R.O.C, Oct 20. (Poster)</w:t>
      </w:r>
    </w:p>
    <w:p w14:paraId="7D1D212B"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Tsai Y.J, Leong I.T, Chen C.C, Cheng C.M,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“The Effects of Chinese Traditional Exercise on Heart Rate Variability”, The 55</w:t>
      </w:r>
      <w:r w:rsidRPr="00A55EED">
        <w:rPr>
          <w:rFonts w:eastAsia="標楷體"/>
          <w:vertAlign w:val="superscript"/>
        </w:rPr>
        <w:t>th</w:t>
      </w:r>
      <w:r w:rsidRPr="00A55EED">
        <w:rPr>
          <w:rFonts w:eastAsia="標楷體"/>
        </w:rPr>
        <w:t xml:space="preserve"> Academic Conference of The Physical Therapy Association of R.O.C, Oct 20. (Oral, </w:t>
      </w:r>
      <w:r w:rsidRPr="00A55EED">
        <w:rPr>
          <w:rFonts w:eastAsia="標楷體"/>
          <w:b/>
          <w:bCs/>
          <w:i/>
          <w:iCs/>
        </w:rPr>
        <w:t>DOH96-TD-M-113-004-(2/2)</w:t>
      </w:r>
      <w:r w:rsidRPr="00A55EED">
        <w:rPr>
          <w:rFonts w:eastAsia="標楷體"/>
        </w:rPr>
        <w:t>)</w:t>
      </w:r>
    </w:p>
    <w:p w14:paraId="618E72A5"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Tsai Y.J,</w:t>
      </w:r>
      <w:r w:rsidRPr="00A55EED">
        <w:rPr>
          <w:rFonts w:eastAsia="標楷體"/>
          <w:vertAlign w:val="superscript"/>
        </w:rPr>
        <w:t xml:space="preserve"> </w:t>
      </w:r>
      <w:r w:rsidRPr="00A55EED">
        <w:rPr>
          <w:rFonts w:eastAsia="標楷體"/>
        </w:rPr>
        <w:t xml:space="preserve">Leong </w:t>
      </w:r>
      <w:proofErr w:type="spellStart"/>
      <w:r w:rsidRPr="00A55EED">
        <w:rPr>
          <w:rFonts w:eastAsia="標楷體"/>
        </w:rPr>
        <w:t>I.T,Wu</w:t>
      </w:r>
      <w:proofErr w:type="spellEnd"/>
      <w:r w:rsidRPr="00A55EED">
        <w:rPr>
          <w:rFonts w:eastAsia="標楷體"/>
        </w:rPr>
        <w:t xml:space="preserve"> W.L, Lin H.T, Yang </w:t>
      </w:r>
      <w:r w:rsidRPr="00A55EED">
        <w:rPr>
          <w:rFonts w:eastAsia="標楷體"/>
          <w:lang w:val="en-GB"/>
        </w:rPr>
        <w:t xml:space="preserve">C.H , </w:t>
      </w:r>
      <w:r w:rsidRPr="00A55EED">
        <w:rPr>
          <w:rFonts w:eastAsia="標楷體"/>
          <w:b/>
          <w:bCs/>
          <w:sz w:val="23"/>
          <w:szCs w:val="23"/>
          <w:u w:val="single"/>
        </w:rPr>
        <w:t>Guo L.Y*</w:t>
      </w:r>
      <w:r w:rsidRPr="00A55EED">
        <w:rPr>
          <w:rFonts w:eastAsia="標楷體"/>
        </w:rPr>
        <w:t xml:space="preserve">, 2007, “The Effect of Brain </w:t>
      </w:r>
      <w:r w:rsidRPr="00A55EED">
        <w:t>Activity</w:t>
      </w:r>
      <w:r w:rsidRPr="00A55EED">
        <w:rPr>
          <w:rFonts w:eastAsia="標楷體"/>
        </w:rPr>
        <w:t xml:space="preserve"> Modulation after Chinese Traditional Exercise”, The 55</w:t>
      </w:r>
      <w:r w:rsidRPr="00A55EED">
        <w:rPr>
          <w:rFonts w:eastAsia="標楷體"/>
          <w:vertAlign w:val="superscript"/>
        </w:rPr>
        <w:t>th</w:t>
      </w:r>
      <w:r w:rsidRPr="00A55EED">
        <w:rPr>
          <w:rFonts w:eastAsia="標楷體"/>
        </w:rPr>
        <w:t xml:space="preserve"> Academic Conference of The Physical Therapy Association of R.O.C, Oct 20. (Oral, </w:t>
      </w:r>
      <w:r w:rsidRPr="00A55EED">
        <w:rPr>
          <w:rFonts w:eastAsia="標楷體"/>
          <w:b/>
          <w:bCs/>
          <w:i/>
          <w:iCs/>
        </w:rPr>
        <w:t>DOH96-TD-M-113-004-(2/2)</w:t>
      </w:r>
      <w:r w:rsidRPr="00A55EED">
        <w:rPr>
          <w:rFonts w:eastAsia="標楷體"/>
        </w:rPr>
        <w:t>)</w:t>
      </w:r>
    </w:p>
    <w:p w14:paraId="30D0FFE1"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Leong I.T, Tsai Y.J, Yang </w:t>
      </w:r>
      <w:r w:rsidRPr="00A55EED">
        <w:rPr>
          <w:rFonts w:eastAsia="標楷體"/>
          <w:lang w:val="en-GB"/>
        </w:rPr>
        <w:t xml:space="preserve">C.H, </w:t>
      </w:r>
      <w:r w:rsidRPr="00A55EED">
        <w:rPr>
          <w:rFonts w:eastAsia="標楷體"/>
          <w:b/>
          <w:bCs/>
          <w:sz w:val="23"/>
          <w:szCs w:val="23"/>
          <w:u w:val="single"/>
        </w:rPr>
        <w:t>Guo L.Y*</w:t>
      </w:r>
      <w:r w:rsidRPr="00A55EED">
        <w:rPr>
          <w:rFonts w:eastAsia="標楷體"/>
        </w:rPr>
        <w:t>, 2007, “Spectrum Distribution of Skin Blood Flow after Chinese Traditional Exercise”, the 55</w:t>
      </w:r>
      <w:r w:rsidRPr="00A55EED">
        <w:rPr>
          <w:rFonts w:eastAsia="標楷體"/>
          <w:vertAlign w:val="superscript"/>
        </w:rPr>
        <w:t>th</w:t>
      </w:r>
      <w:r w:rsidRPr="00A55EED">
        <w:rPr>
          <w:rFonts w:eastAsia="標楷體"/>
        </w:rPr>
        <w:t xml:space="preserve"> Academic Conference of The </w:t>
      </w:r>
      <w:r w:rsidRPr="00A55EED">
        <w:t>Physical</w:t>
      </w:r>
      <w:r w:rsidRPr="00A55EED">
        <w:rPr>
          <w:rFonts w:eastAsia="標楷體"/>
        </w:rPr>
        <w:t xml:space="preserve"> Therapy Association of R.O.C, Oct 20. (Oral, </w:t>
      </w:r>
      <w:r w:rsidRPr="00A55EED">
        <w:rPr>
          <w:rFonts w:eastAsia="標楷體"/>
          <w:b/>
          <w:bCs/>
          <w:i/>
          <w:iCs/>
        </w:rPr>
        <w:t>DOH96-TD-M-113-004-(2/2)</w:t>
      </w:r>
      <w:r w:rsidRPr="00A55EED">
        <w:rPr>
          <w:rFonts w:eastAsia="標楷體"/>
        </w:rPr>
        <w:t>)</w:t>
      </w:r>
    </w:p>
    <w:p w14:paraId="5CF52FB5"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ab/>
        <w:t xml:space="preserve">Gong W.Y, Deng H.L, Hsu H.M, </w:t>
      </w:r>
      <w:proofErr w:type="spellStart"/>
      <w:r w:rsidRPr="00A55EED">
        <w:rPr>
          <w:rFonts w:eastAsia="標楷體"/>
        </w:rPr>
        <w:t>Tsao</w:t>
      </w:r>
      <w:proofErr w:type="spellEnd"/>
      <w:r w:rsidRPr="00A55EED">
        <w:rPr>
          <w:rFonts w:eastAsia="標楷體"/>
        </w:rPr>
        <w:t xml:space="preserve"> H, </w:t>
      </w:r>
      <w:r w:rsidRPr="00A55EED">
        <w:rPr>
          <w:rFonts w:eastAsia="標楷體"/>
          <w:b/>
          <w:bCs/>
          <w:u w:val="single"/>
        </w:rPr>
        <w:t>*</w:t>
      </w: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Yang C.H, 2007, “Visual Effect On </w:t>
      </w:r>
      <w:proofErr w:type="spellStart"/>
      <w:r w:rsidRPr="00A55EED">
        <w:rPr>
          <w:rFonts w:eastAsia="標楷體"/>
        </w:rPr>
        <w:t>Saptio</w:t>
      </w:r>
      <w:proofErr w:type="spellEnd"/>
      <w:r w:rsidRPr="00A55EED">
        <w:rPr>
          <w:rFonts w:eastAsia="標楷體"/>
        </w:rPr>
        <w:t xml:space="preserve">-Temporal Characteristics of Level Walking In Young Healthy Subjects”, </w:t>
      </w:r>
      <w:proofErr w:type="spellStart"/>
      <w:r w:rsidRPr="00A55EED">
        <w:rPr>
          <w:rFonts w:eastAsia="標楷體"/>
        </w:rPr>
        <w:t>XXI</w:t>
      </w:r>
      <w:r w:rsidRPr="00A55EED">
        <w:rPr>
          <w:rFonts w:eastAsia="標楷體"/>
          <w:vertAlign w:val="superscript"/>
        </w:rPr>
        <w:t>th</w:t>
      </w:r>
      <w:proofErr w:type="spellEnd"/>
      <w:r w:rsidRPr="00A55EED">
        <w:rPr>
          <w:rFonts w:eastAsia="標楷體"/>
        </w:rPr>
        <w:t xml:space="preserve"> International Society Of Biomechanics, Taipei, Taiwan, July1-5.</w:t>
      </w:r>
    </w:p>
    <w:p w14:paraId="45340BD8" w14:textId="77777777" w:rsidR="00F252F8" w:rsidRPr="00A55EED" w:rsidRDefault="00F252F8" w:rsidP="00D91B35">
      <w:pPr>
        <w:numPr>
          <w:ilvl w:val="0"/>
          <w:numId w:val="43"/>
        </w:numPr>
        <w:adjustRightInd/>
        <w:snapToGrid w:val="0"/>
        <w:spacing w:line="240" w:lineRule="auto"/>
        <w:jc w:val="both"/>
      </w:pPr>
      <w:r w:rsidRPr="00A55EED">
        <w:t xml:space="preserve">Gong W.Y, Deng H.R, Hsu H.M, </w:t>
      </w:r>
      <w:proofErr w:type="spellStart"/>
      <w:r w:rsidRPr="00A55EED">
        <w:t>Tsao</w:t>
      </w:r>
      <w:proofErr w:type="spellEnd"/>
      <w:r w:rsidRPr="00A55EED">
        <w:t xml:space="preserve"> H, </w:t>
      </w:r>
      <w:proofErr w:type="spellStart"/>
      <w:r w:rsidRPr="00A55EED">
        <w:rPr>
          <w:b/>
          <w:bCs/>
          <w:u w:val="single"/>
        </w:rPr>
        <w:t>Guo</w:t>
      </w:r>
      <w:proofErr w:type="spellEnd"/>
      <w:r w:rsidRPr="00A55EED">
        <w:rPr>
          <w:b/>
          <w:bCs/>
          <w:u w:val="single"/>
        </w:rPr>
        <w:t xml:space="preserve"> L.Y</w:t>
      </w:r>
      <w:r w:rsidRPr="00A55EED">
        <w:rPr>
          <w:u w:val="single"/>
        </w:rPr>
        <w:t>,</w:t>
      </w:r>
      <w:r w:rsidRPr="00A55EED">
        <w:rPr>
          <w:b/>
          <w:bCs/>
        </w:rPr>
        <w:t xml:space="preserve"> </w:t>
      </w:r>
      <w:r w:rsidRPr="00A55EED">
        <w:t>Yang C.H, “</w:t>
      </w:r>
      <w:r w:rsidRPr="00A55EED">
        <w:rPr>
          <w:rFonts w:eastAsia="標楷體"/>
        </w:rPr>
        <w:t xml:space="preserve">Visual Effect On </w:t>
      </w:r>
      <w:proofErr w:type="spellStart"/>
      <w:r w:rsidRPr="00A55EED">
        <w:rPr>
          <w:rFonts w:eastAsia="標楷體"/>
        </w:rPr>
        <w:t>Saptio</w:t>
      </w:r>
      <w:proofErr w:type="spellEnd"/>
      <w:r w:rsidRPr="00A55EED">
        <w:rPr>
          <w:rFonts w:eastAsia="標楷體"/>
        </w:rPr>
        <w:t>-Temporal Characteristics of Level Walking In Young Healthy Subjects</w:t>
      </w:r>
      <w:r w:rsidRPr="00A55EED">
        <w:t>”, 54</w:t>
      </w:r>
      <w:r w:rsidRPr="00A55EED">
        <w:rPr>
          <w:vertAlign w:val="superscript"/>
        </w:rPr>
        <w:t>th</w:t>
      </w:r>
      <w:r w:rsidRPr="00A55EED">
        <w:t xml:space="preserve"> Scientific Conference </w:t>
      </w:r>
      <w:r w:rsidRPr="00A55EED">
        <w:rPr>
          <w:rFonts w:eastAsia="標楷體"/>
        </w:rPr>
        <w:t>of</w:t>
      </w:r>
      <w:r w:rsidRPr="00A55EED">
        <w:t xml:space="preserve"> Association of Physical Therapy R.O.C (Taiwan), Taipei, Taiwan, April 22, 2007.</w:t>
      </w:r>
    </w:p>
    <w:p w14:paraId="78B7362E" w14:textId="77777777" w:rsidR="00F252F8" w:rsidRPr="00A55EED" w:rsidRDefault="00F252F8" w:rsidP="00D91B35">
      <w:pPr>
        <w:numPr>
          <w:ilvl w:val="0"/>
          <w:numId w:val="43"/>
        </w:numPr>
        <w:adjustRightInd/>
        <w:snapToGrid w:val="0"/>
        <w:spacing w:line="240" w:lineRule="auto"/>
        <w:jc w:val="both"/>
      </w:pPr>
      <w:r w:rsidRPr="00A55EED">
        <w:t>Deng H.L,</w:t>
      </w:r>
      <w:r w:rsidRPr="00A55EED">
        <w:rPr>
          <w:vertAlign w:val="superscript"/>
        </w:rPr>
        <w:t xml:space="preserve"> </w:t>
      </w:r>
      <w:r w:rsidRPr="00A55EED">
        <w:t xml:space="preserve">Gong W.Y, </w:t>
      </w:r>
      <w:proofErr w:type="spellStart"/>
      <w:r w:rsidRPr="00A55EED">
        <w:t>Tsao</w:t>
      </w:r>
      <w:proofErr w:type="spellEnd"/>
      <w:r w:rsidRPr="00A55EED">
        <w:t xml:space="preserve"> H, </w:t>
      </w:r>
      <w:proofErr w:type="spellStart"/>
      <w:r w:rsidRPr="00A55EED">
        <w:rPr>
          <w:b/>
          <w:bCs/>
          <w:u w:val="single"/>
        </w:rPr>
        <w:t>Guo</w:t>
      </w:r>
      <w:proofErr w:type="spellEnd"/>
      <w:r w:rsidRPr="00A55EED">
        <w:rPr>
          <w:b/>
          <w:bCs/>
          <w:u w:val="single"/>
        </w:rPr>
        <w:t xml:space="preserve"> L.Y</w:t>
      </w:r>
      <w:r w:rsidRPr="00A55EED">
        <w:t>, Yang C.H,</w:t>
      </w:r>
      <w:r w:rsidRPr="00A55EED">
        <w:rPr>
          <w:vertAlign w:val="superscript"/>
        </w:rPr>
        <w:t xml:space="preserve"> “</w:t>
      </w:r>
      <w:r w:rsidRPr="00A55EED">
        <w:t>Is High Repeatability of Scapular Rotation across Shoulder Elevation at Scapular Plane with and Without External Load?”, The 54</w:t>
      </w:r>
      <w:r w:rsidRPr="00A55EED">
        <w:rPr>
          <w:vertAlign w:val="superscript"/>
        </w:rPr>
        <w:t>th</w:t>
      </w:r>
      <w:r w:rsidRPr="00A55EED">
        <w:t xml:space="preserve"> Academic Conference of The Physical Therapy Association of R.O.C (Taiwan), Taipei, Taiwan, </w:t>
      </w:r>
      <w:r w:rsidRPr="00A55EED">
        <w:rPr>
          <w:rFonts w:eastAsia="標楷體"/>
        </w:rPr>
        <w:t>April</w:t>
      </w:r>
      <w:r w:rsidRPr="00A55EED">
        <w:t xml:space="preserve"> 22. </w:t>
      </w:r>
    </w:p>
    <w:p w14:paraId="27A68550"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Li K.H, Yang C.H, Chou H.C, Cheng C.M, Chen C.C</w:t>
      </w:r>
      <w:r w:rsidRPr="00A55EED">
        <w:rPr>
          <w:rFonts w:eastAsia="標楷體"/>
          <w:lang w:val="en-GB"/>
        </w:rPr>
        <w:t xml:space="preserve">, </w:t>
      </w:r>
      <w:r w:rsidRPr="00A55EED">
        <w:rPr>
          <w:rFonts w:eastAsia="標楷體"/>
          <w:b/>
          <w:bCs/>
          <w:sz w:val="23"/>
          <w:szCs w:val="23"/>
          <w:u w:val="single"/>
        </w:rPr>
        <w:t>Guo L.Y*</w:t>
      </w:r>
      <w:r w:rsidRPr="00A55EED">
        <w:rPr>
          <w:rFonts w:eastAsia="標楷體"/>
        </w:rPr>
        <w:t>, 2007, “Effect of Different Head Position on Heart Rate Variability and Skin Blood Flow”, The 54</w:t>
      </w:r>
      <w:r w:rsidRPr="00A55EED">
        <w:rPr>
          <w:rFonts w:eastAsia="標楷體"/>
          <w:vertAlign w:val="superscript"/>
        </w:rPr>
        <w:t>th</w:t>
      </w:r>
      <w:r w:rsidRPr="00A55EED">
        <w:rPr>
          <w:rFonts w:eastAsia="標楷體"/>
        </w:rPr>
        <w:t xml:space="preserve"> Academic Conference of The Physical Therapy Association of R.O.C, April 22. (</w:t>
      </w:r>
      <w:r w:rsidRPr="00A55EED">
        <w:rPr>
          <w:rFonts w:eastAsia="標楷體"/>
          <w:b/>
          <w:bCs/>
          <w:i/>
          <w:iCs/>
        </w:rPr>
        <w:t>NSC96-2815-C-037-014-B</w:t>
      </w:r>
      <w:r w:rsidRPr="00A55EED">
        <w:rPr>
          <w:rFonts w:eastAsia="標楷體"/>
        </w:rPr>
        <w:t>)</w:t>
      </w:r>
    </w:p>
    <w:p w14:paraId="3A55189E"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Yang C.C,</w:t>
      </w:r>
      <w:r w:rsidRPr="00A55EED">
        <w:rPr>
          <w:rFonts w:eastAsia="標楷體"/>
          <w:vertAlign w:val="superscript"/>
        </w:rPr>
        <w:t xml:space="preserve"> </w:t>
      </w:r>
      <w:r w:rsidRPr="00A55EED">
        <w:rPr>
          <w:rFonts w:eastAsia="標楷體"/>
        </w:rPr>
        <w:t xml:space="preserve">Yang C.H, Yang </w:t>
      </w:r>
      <w:r w:rsidRPr="00A55EED">
        <w:rPr>
          <w:rFonts w:eastAsia="標楷體"/>
          <w:lang w:val="en-GB"/>
        </w:rPr>
        <w:t xml:space="preserve">C.H, </w:t>
      </w:r>
      <w:r w:rsidRPr="00A55EED">
        <w:rPr>
          <w:rFonts w:eastAsia="標楷體"/>
          <w:b/>
          <w:bCs/>
          <w:sz w:val="23"/>
          <w:szCs w:val="23"/>
          <w:u w:val="single"/>
        </w:rPr>
        <w:t>Guo L.Y*</w:t>
      </w:r>
      <w:r w:rsidRPr="00A55EED">
        <w:rPr>
          <w:rFonts w:eastAsia="標楷體"/>
        </w:rPr>
        <w:t>, 2007, “Application of Electromagnetic Tracking Device on Neck Mobility Measurement”, the 54</w:t>
      </w:r>
      <w:r w:rsidRPr="00A55EED">
        <w:rPr>
          <w:rFonts w:eastAsia="標楷體"/>
          <w:vertAlign w:val="superscript"/>
        </w:rPr>
        <w:t>th</w:t>
      </w:r>
      <w:r w:rsidRPr="00A55EED">
        <w:rPr>
          <w:rFonts w:eastAsia="標楷體"/>
        </w:rPr>
        <w:t xml:space="preserve"> Academic Conference of The Physical Therapy Association of R.O.C, April 22. (</w:t>
      </w:r>
      <w:r w:rsidRPr="00A55EED">
        <w:rPr>
          <w:rFonts w:eastAsia="標楷體"/>
          <w:b/>
          <w:bCs/>
          <w:i/>
          <w:iCs/>
        </w:rPr>
        <w:t>NSC96-2815-C-037-013-B</w:t>
      </w:r>
      <w:r w:rsidRPr="00A55EED">
        <w:rPr>
          <w:rFonts w:eastAsia="標楷體"/>
        </w:rPr>
        <w:t>)</w:t>
      </w:r>
    </w:p>
    <w:p w14:paraId="6D9E34F8"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 xml:space="preserve">Leong I.T, Tsai Y.J, Yang </w:t>
      </w:r>
      <w:r w:rsidRPr="00A55EED">
        <w:rPr>
          <w:rFonts w:eastAsia="標楷體"/>
          <w:lang w:val="en-GB"/>
        </w:rPr>
        <w:t xml:space="preserve">C.H, </w:t>
      </w:r>
      <w:r w:rsidRPr="00A55EED">
        <w:rPr>
          <w:rFonts w:eastAsia="標楷體"/>
          <w:b/>
          <w:bCs/>
          <w:sz w:val="23"/>
          <w:szCs w:val="23"/>
          <w:u w:val="single"/>
        </w:rPr>
        <w:t>Guo L.Y*</w:t>
      </w:r>
      <w:r w:rsidRPr="00A55EED">
        <w:rPr>
          <w:rFonts w:eastAsia="標楷體"/>
        </w:rPr>
        <w:t>, 2007, “Changes of Spectrum Distribution of the Laser Doppler Perfusion Signal in Human Skin after Chinese Traditional Exercise”, The 22</w:t>
      </w:r>
      <w:r w:rsidRPr="00A55EED">
        <w:rPr>
          <w:rFonts w:eastAsia="標楷體"/>
          <w:vertAlign w:val="superscript"/>
        </w:rPr>
        <w:t>nd</w:t>
      </w:r>
      <w:r w:rsidRPr="00A55EED">
        <w:rPr>
          <w:rFonts w:eastAsia="標楷體"/>
        </w:rPr>
        <w:t xml:space="preserve"> Academic Combined Conference of The Biomedical Science, Mar 17-18. (Oral,</w:t>
      </w:r>
      <w:r w:rsidRPr="00A55EED">
        <w:rPr>
          <w:rFonts w:eastAsia="標楷體"/>
          <w:b/>
          <w:bCs/>
        </w:rPr>
        <w:t xml:space="preserve"> </w:t>
      </w:r>
      <w:r w:rsidRPr="00A55EED">
        <w:rPr>
          <w:rFonts w:eastAsia="標楷體"/>
          <w:b/>
          <w:bCs/>
          <w:i/>
          <w:iCs/>
        </w:rPr>
        <w:t>DOH96-TD-M-113-004-(2/2)</w:t>
      </w:r>
      <w:r w:rsidRPr="00A55EED">
        <w:rPr>
          <w:rFonts w:eastAsia="標楷體"/>
        </w:rPr>
        <w:t>)</w:t>
      </w:r>
    </w:p>
    <w:p w14:paraId="69630A8C"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lastRenderedPageBreak/>
        <w:t xml:space="preserve">Tsai Y.J, Leong I.T, Chen C.C, Cheng C.M, </w:t>
      </w:r>
      <w:proofErr w:type="spellStart"/>
      <w:r w:rsidRPr="00A55EED">
        <w:rPr>
          <w:rFonts w:eastAsia="標楷體"/>
          <w:b/>
          <w:bCs/>
          <w:sz w:val="23"/>
          <w:szCs w:val="23"/>
          <w:u w:val="single"/>
        </w:rPr>
        <w:t>Guo</w:t>
      </w:r>
      <w:proofErr w:type="spellEnd"/>
      <w:r w:rsidRPr="00A55EED">
        <w:rPr>
          <w:rFonts w:eastAsia="標楷體"/>
          <w:b/>
          <w:bCs/>
          <w:sz w:val="23"/>
          <w:szCs w:val="23"/>
          <w:u w:val="single"/>
        </w:rPr>
        <w:t xml:space="preserve"> L.Y*</w:t>
      </w:r>
      <w:r w:rsidRPr="00A55EED">
        <w:rPr>
          <w:rFonts w:eastAsia="標楷體"/>
        </w:rPr>
        <w:t>, 2007, “The Initial Effects of Chinese Traditional Exercise on Heart Rate Variability”, The 22</w:t>
      </w:r>
      <w:r w:rsidRPr="00A55EED">
        <w:rPr>
          <w:rFonts w:eastAsia="標楷體"/>
          <w:vertAlign w:val="superscript"/>
        </w:rPr>
        <w:t>nd</w:t>
      </w:r>
      <w:r w:rsidRPr="00A55EED">
        <w:rPr>
          <w:rFonts w:eastAsia="標楷體"/>
        </w:rPr>
        <w:t xml:space="preserve"> Academic Combined Conference of The Biomedical Science, Mar 17-18. (Oral, </w:t>
      </w:r>
      <w:r w:rsidRPr="00A55EED">
        <w:rPr>
          <w:rFonts w:eastAsia="標楷體"/>
          <w:b/>
          <w:bCs/>
          <w:i/>
          <w:iCs/>
        </w:rPr>
        <w:t>DOH96-TD-M-</w:t>
      </w:r>
      <w:r w:rsidRPr="00A55EED">
        <w:rPr>
          <w:b/>
          <w:bCs/>
          <w:i/>
          <w:iCs/>
        </w:rPr>
        <w:t>113</w:t>
      </w:r>
      <w:r w:rsidRPr="00A55EED">
        <w:rPr>
          <w:rFonts w:eastAsia="標楷體"/>
          <w:b/>
          <w:bCs/>
          <w:i/>
          <w:iCs/>
        </w:rPr>
        <w:t>-004-(2/2)</w:t>
      </w:r>
      <w:r w:rsidRPr="00A55EED">
        <w:rPr>
          <w:rFonts w:eastAsia="標楷體"/>
        </w:rPr>
        <w:t>)</w:t>
      </w:r>
    </w:p>
    <w:p w14:paraId="179891D3" w14:textId="77777777" w:rsidR="00F252F8" w:rsidRPr="00A55EED" w:rsidRDefault="00F252F8" w:rsidP="00D91B35">
      <w:pPr>
        <w:numPr>
          <w:ilvl w:val="0"/>
          <w:numId w:val="43"/>
        </w:numPr>
        <w:adjustRightInd/>
        <w:snapToGrid w:val="0"/>
        <w:spacing w:line="240" w:lineRule="auto"/>
        <w:jc w:val="both"/>
        <w:rPr>
          <w:rFonts w:eastAsia="標楷體"/>
        </w:rPr>
      </w:pPr>
      <w:r w:rsidRPr="00A55EED">
        <w:rPr>
          <w:rFonts w:eastAsia="標楷體"/>
        </w:rPr>
        <w:t>Tsai Y.J,</w:t>
      </w:r>
      <w:r w:rsidRPr="00A55EED">
        <w:rPr>
          <w:rFonts w:eastAsia="標楷體"/>
          <w:vertAlign w:val="superscript"/>
        </w:rPr>
        <w:t xml:space="preserve"> </w:t>
      </w:r>
      <w:r w:rsidRPr="00A55EED">
        <w:t>Leong</w:t>
      </w:r>
      <w:r w:rsidRPr="00A55EED">
        <w:rPr>
          <w:rFonts w:eastAsia="標楷體"/>
        </w:rPr>
        <w:t xml:space="preserve"> </w:t>
      </w:r>
      <w:proofErr w:type="spellStart"/>
      <w:r w:rsidRPr="00A55EED">
        <w:rPr>
          <w:rFonts w:eastAsia="標楷體"/>
        </w:rPr>
        <w:t>I.T,Wu</w:t>
      </w:r>
      <w:proofErr w:type="spellEnd"/>
      <w:r w:rsidRPr="00A55EED">
        <w:rPr>
          <w:rFonts w:eastAsia="標楷體"/>
        </w:rPr>
        <w:t xml:space="preserve"> W.L, Lin H.T, Yang </w:t>
      </w:r>
      <w:r w:rsidRPr="00A55EED">
        <w:rPr>
          <w:rFonts w:eastAsia="標楷體"/>
          <w:lang w:val="en-GB"/>
        </w:rPr>
        <w:t xml:space="preserve">C.H , </w:t>
      </w:r>
      <w:r w:rsidRPr="00A55EED">
        <w:rPr>
          <w:rFonts w:eastAsia="標楷體"/>
          <w:b/>
          <w:bCs/>
          <w:sz w:val="23"/>
          <w:szCs w:val="23"/>
          <w:u w:val="single"/>
        </w:rPr>
        <w:t>Guo L.Y*</w:t>
      </w:r>
      <w:r w:rsidRPr="00A55EED">
        <w:rPr>
          <w:rFonts w:eastAsia="標楷體"/>
        </w:rPr>
        <w:t>, 2007, “The Effect of Chinese Traditional Exercise on Brain Activity Modulation Using Electroencephalography (EEG)”, The 22</w:t>
      </w:r>
      <w:r w:rsidRPr="00A55EED">
        <w:rPr>
          <w:rFonts w:eastAsia="標楷體"/>
          <w:vertAlign w:val="superscript"/>
        </w:rPr>
        <w:t>nd</w:t>
      </w:r>
      <w:r w:rsidRPr="00A55EED">
        <w:rPr>
          <w:rFonts w:eastAsia="標楷體"/>
        </w:rPr>
        <w:t xml:space="preserve"> Academic Combined Conference of The Biomedical Science, Mar 17-18. (</w:t>
      </w:r>
      <w:r w:rsidRPr="00A55EED">
        <w:rPr>
          <w:rFonts w:eastAsia="標楷體"/>
          <w:b/>
          <w:bCs/>
          <w:i/>
          <w:iCs/>
        </w:rPr>
        <w:t>DOH96-TD-M-113-004-(2/2)</w:t>
      </w:r>
      <w:r w:rsidRPr="00A55EED">
        <w:rPr>
          <w:rFonts w:eastAsia="標楷體"/>
        </w:rPr>
        <w:t>)</w:t>
      </w:r>
    </w:p>
    <w:p w14:paraId="531F13E2" w14:textId="77777777" w:rsidR="00F252F8" w:rsidRPr="00A55EED" w:rsidRDefault="00F252F8" w:rsidP="00D91B35">
      <w:pPr>
        <w:numPr>
          <w:ilvl w:val="0"/>
          <w:numId w:val="43"/>
        </w:numPr>
        <w:adjustRightInd/>
        <w:snapToGrid w:val="0"/>
        <w:spacing w:line="240" w:lineRule="auto"/>
        <w:jc w:val="both"/>
      </w:pPr>
      <w:r w:rsidRPr="00A55EED">
        <w:rPr>
          <w:lang w:val="en-GB"/>
        </w:rPr>
        <w:t xml:space="preserve">Huang C.J, Chang J.J, Wu J.H, </w:t>
      </w:r>
      <w:r w:rsidRPr="00A55EED">
        <w:rPr>
          <w:b/>
          <w:bCs/>
          <w:u w:val="single"/>
        </w:rPr>
        <w:t>Guo L.Y</w:t>
      </w:r>
      <w:r w:rsidRPr="00A55EED">
        <w:rPr>
          <w:lang w:val="en-GB"/>
        </w:rPr>
        <w:t xml:space="preserve">, Lin H.T, and Wu W.L, 2006, “Kinematic Wrist and </w:t>
      </w:r>
      <w:r w:rsidRPr="00A55EED">
        <w:t>Thumb</w:t>
      </w:r>
      <w:r w:rsidRPr="00A55EED">
        <w:rPr>
          <w:lang w:val="en-GB"/>
        </w:rPr>
        <w:t xml:space="preserve"> Posture Analysis of School Children during the Manipulation of the Mouse”,</w:t>
      </w:r>
      <w:r w:rsidRPr="00A55EED">
        <w:t xml:space="preserve"> Annual Meeting of Society of Biomedical Engineering, R.O.C, Dec 14-16.</w:t>
      </w:r>
    </w:p>
    <w:p w14:paraId="6A4AA2D6" w14:textId="77777777" w:rsidR="00F252F8" w:rsidRPr="00A55EED" w:rsidRDefault="00F252F8" w:rsidP="00D91B35">
      <w:pPr>
        <w:numPr>
          <w:ilvl w:val="0"/>
          <w:numId w:val="43"/>
        </w:numPr>
        <w:adjustRightInd/>
        <w:snapToGrid w:val="0"/>
        <w:spacing w:line="240" w:lineRule="auto"/>
        <w:jc w:val="both"/>
      </w:pPr>
      <w:r w:rsidRPr="00A55EED">
        <w:t xml:space="preserve">Ho I.J, Lee S.Y, Yang C.H, and </w:t>
      </w:r>
      <w:proofErr w:type="spellStart"/>
      <w:r w:rsidRPr="00A55EED">
        <w:rPr>
          <w:b/>
          <w:bCs/>
          <w:u w:val="single"/>
        </w:rPr>
        <w:t>Guo</w:t>
      </w:r>
      <w:proofErr w:type="spellEnd"/>
      <w:r w:rsidRPr="00A55EED">
        <w:rPr>
          <w:b/>
          <w:bCs/>
          <w:u w:val="single"/>
        </w:rPr>
        <w:t xml:space="preserve"> L.</w:t>
      </w:r>
      <w:r w:rsidRPr="00A55EED">
        <w:rPr>
          <w:u w:val="single"/>
        </w:rPr>
        <w:t>Y</w:t>
      </w:r>
      <w:r w:rsidRPr="00A55EED">
        <w:t>, 2006, “Investigation on Plantar Pressure Pattern While Jogging in Different Speed and Incline Conditions”, Annual Meeting of Society of Biomedical Engineering, R.O.C, Dec 14-16.</w:t>
      </w:r>
    </w:p>
    <w:p w14:paraId="4C55CE7F" w14:textId="77777777" w:rsidR="00F252F8" w:rsidRPr="00A55EED" w:rsidRDefault="00F252F8" w:rsidP="00D91B35">
      <w:pPr>
        <w:numPr>
          <w:ilvl w:val="0"/>
          <w:numId w:val="43"/>
        </w:numPr>
        <w:adjustRightInd/>
        <w:snapToGrid w:val="0"/>
        <w:spacing w:line="240" w:lineRule="auto"/>
        <w:jc w:val="both"/>
      </w:pPr>
      <w:r w:rsidRPr="00A55EED">
        <w:t xml:space="preserve">Lin W.Y, Lee S.Y, Yang C.H, and </w:t>
      </w:r>
      <w:proofErr w:type="spellStart"/>
      <w:r w:rsidRPr="00A55EED">
        <w:rPr>
          <w:b/>
          <w:bCs/>
          <w:u w:val="single"/>
        </w:rPr>
        <w:t>Guo</w:t>
      </w:r>
      <w:proofErr w:type="spellEnd"/>
      <w:r w:rsidRPr="00A55EED">
        <w:rPr>
          <w:b/>
          <w:bCs/>
          <w:u w:val="single"/>
        </w:rPr>
        <w:t xml:space="preserve"> L.Y</w:t>
      </w:r>
      <w:r w:rsidRPr="00A55EED">
        <w:t>, 2006, “The Initial Influence on the Plantar Pressure Pattern during Different Step Width Walking”, Annual Meeting of Society of Biomedical Engineering, R.O.C, Dec 14-16.</w:t>
      </w:r>
    </w:p>
    <w:p w14:paraId="12DFC76A" w14:textId="77777777" w:rsidR="00F252F8" w:rsidRPr="00A55EED" w:rsidRDefault="00F252F8" w:rsidP="00D91B35">
      <w:pPr>
        <w:numPr>
          <w:ilvl w:val="0"/>
          <w:numId w:val="43"/>
        </w:numPr>
        <w:adjustRightInd/>
        <w:snapToGrid w:val="0"/>
        <w:spacing w:line="240" w:lineRule="auto"/>
        <w:jc w:val="both"/>
      </w:pPr>
      <w:r w:rsidRPr="00A55EED">
        <w:t xml:space="preserve">Lee S.Y, Chen C.H, </w:t>
      </w:r>
      <w:bookmarkStart w:id="24" w:name="OLE_LINK2"/>
      <w:bookmarkStart w:id="25" w:name="OLE_LINK1"/>
      <w:r w:rsidRPr="00A55EED">
        <w:t xml:space="preserve">and </w:t>
      </w:r>
      <w:proofErr w:type="spellStart"/>
      <w:r w:rsidRPr="00A55EED">
        <w:rPr>
          <w:b/>
          <w:bCs/>
          <w:u w:val="single"/>
        </w:rPr>
        <w:t>Guo</w:t>
      </w:r>
      <w:proofErr w:type="spellEnd"/>
      <w:r w:rsidRPr="00A55EED">
        <w:rPr>
          <w:b/>
          <w:bCs/>
          <w:u w:val="single"/>
        </w:rPr>
        <w:t xml:space="preserve"> L.Y</w:t>
      </w:r>
      <w:bookmarkEnd w:id="24"/>
      <w:bookmarkEnd w:id="25"/>
      <w:r w:rsidRPr="00A55EED">
        <w:t xml:space="preserve">, 2006, “The Effect of </w:t>
      </w:r>
      <w:proofErr w:type="spellStart"/>
      <w:r w:rsidRPr="00A55EED">
        <w:t>Plantarflexor</w:t>
      </w:r>
      <w:proofErr w:type="spellEnd"/>
      <w:r w:rsidRPr="00A55EED">
        <w:t xml:space="preserve"> Dynamic Stretch on Pressure Distribution in People with Stroke”, Annual Meeting of Society of Biomedical Engineering, R.O.C, Dec 14-16.</w:t>
      </w:r>
    </w:p>
    <w:p w14:paraId="2DF1E8DA" w14:textId="77777777" w:rsidR="00F252F8" w:rsidRPr="00A55EED" w:rsidRDefault="00F252F8" w:rsidP="00D91B35">
      <w:pPr>
        <w:numPr>
          <w:ilvl w:val="0"/>
          <w:numId w:val="43"/>
        </w:numPr>
        <w:adjustRightInd/>
        <w:snapToGrid w:val="0"/>
        <w:spacing w:line="240" w:lineRule="auto"/>
        <w:jc w:val="both"/>
      </w:pPr>
      <w:r w:rsidRPr="00A55EED">
        <w:t xml:space="preserve">Yang C.H, </w:t>
      </w:r>
      <w:proofErr w:type="spellStart"/>
      <w:r w:rsidRPr="00A55EED">
        <w:rPr>
          <w:b/>
          <w:bCs/>
          <w:u w:val="single"/>
        </w:rPr>
        <w:t>Guo</w:t>
      </w:r>
      <w:proofErr w:type="spellEnd"/>
      <w:r w:rsidRPr="00A55EED">
        <w:rPr>
          <w:b/>
          <w:bCs/>
          <w:u w:val="single"/>
        </w:rPr>
        <w:t xml:space="preserve"> L.Y</w:t>
      </w:r>
      <w:r w:rsidRPr="00A55EED">
        <w:t xml:space="preserve">, </w:t>
      </w:r>
      <w:proofErr w:type="spellStart"/>
      <w:r w:rsidRPr="00A55EED">
        <w:t>Tsao</w:t>
      </w:r>
      <w:proofErr w:type="spellEnd"/>
      <w:r w:rsidRPr="00A55EED">
        <w:t xml:space="preserve"> H, Deng H.R, Gong W.Y, 2006, “ Lower Limb Muscle Activation in Patients with Functional Ankle Instability during Drop Landings”, Congress of Taiwanese Society of Biomechanics, Tainan, Taiwan, Dec 9. (</w:t>
      </w:r>
      <w:r w:rsidRPr="00A55EED">
        <w:rPr>
          <w:rFonts w:eastAsia="標楷體"/>
        </w:rPr>
        <w:t>Oral)</w:t>
      </w:r>
    </w:p>
    <w:p w14:paraId="347EC7A4" w14:textId="77777777" w:rsidR="00F252F8" w:rsidRPr="00A55EED" w:rsidRDefault="00F252F8" w:rsidP="00D91B35">
      <w:pPr>
        <w:numPr>
          <w:ilvl w:val="0"/>
          <w:numId w:val="43"/>
        </w:numPr>
        <w:adjustRightInd/>
        <w:snapToGrid w:val="0"/>
        <w:spacing w:line="240" w:lineRule="auto"/>
        <w:jc w:val="both"/>
      </w:pPr>
      <w:r w:rsidRPr="00A55EED">
        <w:t xml:space="preserve">Leong I.T, Tsai Y.J, Yang C.H, and </w:t>
      </w:r>
      <w:proofErr w:type="spellStart"/>
      <w:r w:rsidRPr="00A55EED">
        <w:rPr>
          <w:b/>
          <w:bCs/>
          <w:u w:val="single"/>
        </w:rPr>
        <w:t>Guo</w:t>
      </w:r>
      <w:proofErr w:type="spellEnd"/>
      <w:r w:rsidRPr="00A55EED">
        <w:rPr>
          <w:b/>
          <w:bCs/>
          <w:u w:val="single"/>
        </w:rPr>
        <w:t xml:space="preserve"> L.Y</w:t>
      </w:r>
      <w:r w:rsidRPr="00A55EED">
        <w:t>, 2006, “Spectral Analysis of the Laser Doppler Perfusion Signal in Human Skin after 20-Minute Light Aerobic Exercise”, Congress of Taiwanese Society of Biomechanics, R.O.C, Dec 9. (</w:t>
      </w:r>
      <w:r w:rsidRPr="00A55EED">
        <w:rPr>
          <w:rFonts w:eastAsia="標楷體"/>
        </w:rPr>
        <w:t>Oral,</w:t>
      </w:r>
      <w:r w:rsidRPr="00A55EED">
        <w:rPr>
          <w:rFonts w:eastAsia="標楷體"/>
          <w:b/>
          <w:bCs/>
        </w:rPr>
        <w:t xml:space="preserve"> </w:t>
      </w:r>
      <w:r w:rsidRPr="00A55EED">
        <w:rPr>
          <w:b/>
          <w:bCs/>
        </w:rPr>
        <w:t>DOH95-TD-M-113-019- (1/2)</w:t>
      </w:r>
      <w:r w:rsidRPr="00A55EED">
        <w:rPr>
          <w:rFonts w:eastAsia="標楷體"/>
        </w:rPr>
        <w:t>)</w:t>
      </w:r>
    </w:p>
    <w:p w14:paraId="7EBDAD40" w14:textId="77777777" w:rsidR="00F252F8" w:rsidRPr="00A55EED" w:rsidRDefault="00F252F8" w:rsidP="00D91B35">
      <w:pPr>
        <w:numPr>
          <w:ilvl w:val="0"/>
          <w:numId w:val="43"/>
        </w:numPr>
        <w:adjustRightInd/>
        <w:snapToGrid w:val="0"/>
        <w:spacing w:line="240" w:lineRule="auto"/>
        <w:jc w:val="both"/>
      </w:pPr>
      <w:r w:rsidRPr="00A55EED">
        <w:t xml:space="preserve">Ho I.J, Lee S.Y, Yang C.H, and </w:t>
      </w:r>
      <w:proofErr w:type="spellStart"/>
      <w:r w:rsidRPr="00A55EED">
        <w:rPr>
          <w:b/>
          <w:bCs/>
          <w:u w:val="single"/>
        </w:rPr>
        <w:t>Guo</w:t>
      </w:r>
      <w:proofErr w:type="spellEnd"/>
      <w:r w:rsidRPr="00A55EED">
        <w:rPr>
          <w:b/>
          <w:bCs/>
          <w:u w:val="single"/>
        </w:rPr>
        <w:t xml:space="preserve"> L.Y</w:t>
      </w:r>
      <w:r w:rsidRPr="00A55EED">
        <w:t>, 2006, “Effects on Plantar Pressure for Different Incline and Speed Jogging”, Congress of Taiwanese Society of Biomechanics, R.O.C, Dec 9. (</w:t>
      </w:r>
      <w:r w:rsidRPr="00A55EED">
        <w:rPr>
          <w:rFonts w:eastAsia="標楷體"/>
        </w:rPr>
        <w:t>Oral</w:t>
      </w:r>
      <w:r w:rsidRPr="00A55EED">
        <w:rPr>
          <w:rFonts w:eastAsia="標楷體"/>
          <w:b/>
          <w:bCs/>
        </w:rPr>
        <w:t>,</w:t>
      </w:r>
      <w:r w:rsidRPr="00A55EED">
        <w:rPr>
          <w:rFonts w:eastAsia="標楷體"/>
        </w:rPr>
        <w:t xml:space="preserve"> </w:t>
      </w:r>
      <w:r w:rsidRPr="00A55EED">
        <w:rPr>
          <w:b/>
          <w:bCs/>
          <w:i/>
          <w:iCs/>
        </w:rPr>
        <w:t>NSC94-2320-B-037-017</w:t>
      </w:r>
      <w:r w:rsidRPr="00A55EED">
        <w:rPr>
          <w:rFonts w:eastAsia="標楷體"/>
        </w:rPr>
        <w:t>)</w:t>
      </w:r>
    </w:p>
    <w:p w14:paraId="4DAC65D0" w14:textId="77777777" w:rsidR="00F252F8" w:rsidRPr="00A55EED" w:rsidRDefault="00F252F8" w:rsidP="00D91B35">
      <w:pPr>
        <w:numPr>
          <w:ilvl w:val="0"/>
          <w:numId w:val="43"/>
        </w:numPr>
        <w:adjustRightInd/>
        <w:snapToGrid w:val="0"/>
        <w:spacing w:line="240" w:lineRule="auto"/>
        <w:jc w:val="both"/>
      </w:pPr>
      <w:r w:rsidRPr="00A55EED">
        <w:t xml:space="preserve">Tsai Y.J, Leong I.T, Chen C.C, Cheng C.M, and </w:t>
      </w:r>
      <w:proofErr w:type="spellStart"/>
      <w:r w:rsidRPr="00A55EED">
        <w:rPr>
          <w:b/>
          <w:bCs/>
          <w:u w:val="single"/>
        </w:rPr>
        <w:t>Guo</w:t>
      </w:r>
      <w:proofErr w:type="spellEnd"/>
      <w:r w:rsidRPr="00A55EED">
        <w:rPr>
          <w:b/>
          <w:bCs/>
          <w:u w:val="single"/>
        </w:rPr>
        <w:t xml:space="preserve"> L.Y</w:t>
      </w:r>
      <w:r w:rsidRPr="00A55EED">
        <w:t>, 2006, “The Immediate Effects on the Heart Rate Variability after 20-minute Aerobic Exercise”, Congress of Taiwanese Society of Biomechanics, R.O.C, Dec 9.</w:t>
      </w:r>
      <w:r w:rsidRPr="00A55EED">
        <w:rPr>
          <w:rFonts w:eastAsia="標楷體"/>
        </w:rPr>
        <w:t xml:space="preserve"> (</w:t>
      </w:r>
      <w:r w:rsidRPr="00A55EED">
        <w:rPr>
          <w:rFonts w:eastAsia="標楷體"/>
          <w:b/>
          <w:bCs/>
        </w:rPr>
        <w:t>Oral Paper Competition Winner</w:t>
      </w:r>
      <w:r w:rsidRPr="00A55EED">
        <w:rPr>
          <w:rFonts w:eastAsia="標楷體"/>
        </w:rPr>
        <w:t>)</w:t>
      </w:r>
    </w:p>
    <w:p w14:paraId="69CAB640" w14:textId="77777777" w:rsidR="00F252F8" w:rsidRPr="00A55EED" w:rsidRDefault="00F252F8" w:rsidP="00D91B35">
      <w:pPr>
        <w:numPr>
          <w:ilvl w:val="0"/>
          <w:numId w:val="43"/>
        </w:numPr>
        <w:adjustRightInd/>
        <w:snapToGrid w:val="0"/>
        <w:spacing w:line="240" w:lineRule="auto"/>
        <w:jc w:val="both"/>
      </w:pPr>
      <w:r w:rsidRPr="00A55EED">
        <w:t xml:space="preserve">Lin W.Y, Lee S.Y, Yang C.H, and </w:t>
      </w:r>
      <w:proofErr w:type="spellStart"/>
      <w:r w:rsidRPr="00A55EED">
        <w:rPr>
          <w:b/>
          <w:bCs/>
          <w:u w:val="single"/>
        </w:rPr>
        <w:t>Guo</w:t>
      </w:r>
      <w:proofErr w:type="spellEnd"/>
      <w:r w:rsidRPr="00A55EED">
        <w:rPr>
          <w:b/>
          <w:bCs/>
          <w:u w:val="single"/>
        </w:rPr>
        <w:t xml:space="preserve"> L.Y</w:t>
      </w:r>
      <w:r w:rsidRPr="00A55EED">
        <w:t>, 2006, “The Initial Effects of Controlled Step Width on the Plantar Pressure Pattern During Level Walking”, Congress of Taiwanese Society of Biomechanics, R.O.C, Dec 9.</w:t>
      </w:r>
      <w:r w:rsidRPr="00A55EED">
        <w:rPr>
          <w:rFonts w:eastAsia="標楷體"/>
        </w:rPr>
        <w:t xml:space="preserve"> (</w:t>
      </w:r>
      <w:r w:rsidRPr="00A55EED">
        <w:rPr>
          <w:rFonts w:eastAsia="標楷體"/>
          <w:b/>
          <w:bCs/>
        </w:rPr>
        <w:t>Oral Paper Award</w:t>
      </w:r>
      <w:r w:rsidRPr="00A55EED">
        <w:rPr>
          <w:rFonts w:eastAsia="標楷體"/>
        </w:rPr>
        <w:t>)</w:t>
      </w:r>
    </w:p>
    <w:p w14:paraId="20BE9F5A" w14:textId="77777777" w:rsidR="00F252F8" w:rsidRPr="00A55EED" w:rsidRDefault="00F252F8" w:rsidP="00D91B35">
      <w:pPr>
        <w:numPr>
          <w:ilvl w:val="0"/>
          <w:numId w:val="43"/>
        </w:numPr>
        <w:adjustRightInd/>
        <w:snapToGrid w:val="0"/>
        <w:spacing w:line="240" w:lineRule="auto"/>
        <w:jc w:val="both"/>
      </w:pPr>
      <w:r w:rsidRPr="00A55EED">
        <w:t xml:space="preserve">Huang Y.H, </w:t>
      </w:r>
      <w:proofErr w:type="spellStart"/>
      <w:r w:rsidRPr="00A55EED">
        <w:t>Harn</w:t>
      </w:r>
      <w:proofErr w:type="spellEnd"/>
      <w:r w:rsidRPr="00A55EED">
        <w:t xml:space="preserve"> Hans I.C, Yang C.H, and </w:t>
      </w:r>
      <w:proofErr w:type="spellStart"/>
      <w:r w:rsidRPr="00A55EED">
        <w:rPr>
          <w:b/>
          <w:bCs/>
          <w:u w:val="single"/>
        </w:rPr>
        <w:t>Guo</w:t>
      </w:r>
      <w:proofErr w:type="spellEnd"/>
      <w:r w:rsidRPr="00A55EED">
        <w:rPr>
          <w:b/>
          <w:bCs/>
          <w:u w:val="single"/>
        </w:rPr>
        <w:t xml:space="preserve"> L.Y</w:t>
      </w:r>
      <w:r w:rsidRPr="00A55EED">
        <w:t>, 2006, “The EMG Activation Comparison and Selectivity of Unilateral Spinal Extensor”, Congress of Taiwanese Society of Biomechanics, R.O.C, Dec 9.</w:t>
      </w:r>
    </w:p>
    <w:p w14:paraId="4BF3FAF7" w14:textId="77777777" w:rsidR="00F252F8" w:rsidRPr="00A55EED" w:rsidRDefault="00F252F8" w:rsidP="00D91B35">
      <w:pPr>
        <w:numPr>
          <w:ilvl w:val="0"/>
          <w:numId w:val="43"/>
        </w:numPr>
        <w:adjustRightInd/>
        <w:snapToGrid w:val="0"/>
        <w:spacing w:line="240" w:lineRule="auto"/>
        <w:jc w:val="both"/>
      </w:pPr>
      <w:r w:rsidRPr="00A55EED">
        <w:t xml:space="preserve">Yung C.H, Cia J.E, Tian J.W, Xiao X.X, Lou L.Q, Hong C.Q, and </w:t>
      </w:r>
      <w:proofErr w:type="spellStart"/>
      <w:r w:rsidRPr="00A55EED">
        <w:rPr>
          <w:b/>
          <w:bCs/>
          <w:u w:val="single"/>
        </w:rPr>
        <w:t>Guo</w:t>
      </w:r>
      <w:proofErr w:type="spellEnd"/>
      <w:r w:rsidRPr="00A55EED">
        <w:rPr>
          <w:b/>
          <w:bCs/>
          <w:u w:val="single"/>
        </w:rPr>
        <w:t xml:space="preserve"> L.Y</w:t>
      </w:r>
      <w:r w:rsidRPr="00A55EED">
        <w:t>, 2006, “Dose Backward Walking Change Lower Limb Strength and Balance in young Normal Health Subjects?”, The 53</w:t>
      </w:r>
      <w:r w:rsidRPr="00A55EED">
        <w:rPr>
          <w:vertAlign w:val="superscript"/>
        </w:rPr>
        <w:t>th</w:t>
      </w:r>
      <w:r w:rsidRPr="00A55EED">
        <w:t xml:space="preserve"> </w:t>
      </w:r>
      <w:proofErr w:type="spellStart"/>
      <w:r w:rsidRPr="00A55EED">
        <w:t>Acadmic</w:t>
      </w:r>
      <w:proofErr w:type="spellEnd"/>
      <w:r w:rsidRPr="00A55EED">
        <w:t xml:space="preserve"> Conference of The Physical Therapy Association of R.O.C (Taiwan), Taipei, Taiwan, Sep 24.</w:t>
      </w:r>
    </w:p>
    <w:p w14:paraId="69EFA334" w14:textId="77777777" w:rsidR="00F252F8" w:rsidRPr="00A55EED" w:rsidRDefault="00F252F8" w:rsidP="00D91B35">
      <w:pPr>
        <w:numPr>
          <w:ilvl w:val="0"/>
          <w:numId w:val="43"/>
        </w:numPr>
        <w:adjustRightInd/>
        <w:snapToGrid w:val="0"/>
        <w:spacing w:line="240" w:lineRule="auto"/>
        <w:jc w:val="both"/>
      </w:pPr>
      <w:r w:rsidRPr="00A55EED">
        <w:t>Yang C.H,</w:t>
      </w:r>
      <w:r w:rsidRPr="00A55EED">
        <w:rPr>
          <w:rFonts w:eastAsia="Batang"/>
          <w:vertAlign w:val="superscript"/>
        </w:rPr>
        <w:t xml:space="preserve"> </w:t>
      </w:r>
      <w:proofErr w:type="spellStart"/>
      <w:r w:rsidRPr="00A55EED">
        <w:rPr>
          <w:b/>
          <w:bCs/>
          <w:u w:val="single"/>
        </w:rPr>
        <w:t>Guo</w:t>
      </w:r>
      <w:proofErr w:type="spellEnd"/>
      <w:r w:rsidRPr="00A55EED">
        <w:rPr>
          <w:b/>
          <w:bCs/>
          <w:u w:val="single"/>
        </w:rPr>
        <w:t xml:space="preserve"> L.Y</w:t>
      </w:r>
      <w:r w:rsidRPr="00A55EED">
        <w:t xml:space="preserve">, </w:t>
      </w:r>
      <w:proofErr w:type="spellStart"/>
      <w:r w:rsidRPr="00A55EED">
        <w:t>Tsao</w:t>
      </w:r>
      <w:proofErr w:type="spellEnd"/>
      <w:r w:rsidRPr="00A55EED">
        <w:t xml:space="preserve"> H, Hodges P.W., Gong W.Y., Deng, H.R, 2006, “Visual Effects on Muscle Activation of Lower Limb in Young Healthy Subjects During Drop Landings”, 52nd Scientific Conference of Association of Physical Therapy R.O.C (Taiwan), Taipei, Taiwan, Mar 26.</w:t>
      </w:r>
    </w:p>
    <w:p w14:paraId="2954FB0D" w14:textId="77777777" w:rsidR="00F252F8" w:rsidRPr="00A55EED" w:rsidRDefault="00F252F8" w:rsidP="00D91B35">
      <w:pPr>
        <w:numPr>
          <w:ilvl w:val="0"/>
          <w:numId w:val="43"/>
        </w:numPr>
        <w:adjustRightInd/>
        <w:snapToGrid w:val="0"/>
        <w:spacing w:line="240" w:lineRule="auto"/>
        <w:jc w:val="both"/>
      </w:pPr>
      <w:r w:rsidRPr="00A55EED">
        <w:t xml:space="preserve">Huang J.J, Yang C.H, </w:t>
      </w:r>
      <w:proofErr w:type="spellStart"/>
      <w:r w:rsidRPr="00A55EED">
        <w:rPr>
          <w:b/>
          <w:bCs/>
          <w:u w:val="single"/>
        </w:rPr>
        <w:t>Guo</w:t>
      </w:r>
      <w:proofErr w:type="spellEnd"/>
      <w:r w:rsidRPr="00A55EED">
        <w:rPr>
          <w:b/>
          <w:bCs/>
          <w:u w:val="single"/>
        </w:rPr>
        <w:t xml:space="preserve"> L.Y,</w:t>
      </w:r>
      <w:r w:rsidRPr="00A55EED">
        <w:t xml:space="preserve"> Yu T.C, Liang C.C, 2006, “Comparisons of Hip Strength Deficits in Patients with Unilateral and Bilateral Patellofemoral Pain”, 52nd Scientific Conference of Association of Physical Therapy R.O.C (Taiwan), Taipei, Taiwan, Mar 26.</w:t>
      </w:r>
    </w:p>
    <w:p w14:paraId="3C2FF08C" w14:textId="77777777" w:rsidR="00F252F8" w:rsidRPr="00A55EED" w:rsidRDefault="00F252F8" w:rsidP="00D91B35">
      <w:pPr>
        <w:numPr>
          <w:ilvl w:val="0"/>
          <w:numId w:val="43"/>
        </w:numPr>
        <w:adjustRightInd/>
        <w:snapToGrid w:val="0"/>
        <w:spacing w:line="240" w:lineRule="auto"/>
        <w:jc w:val="both"/>
      </w:pPr>
      <w:proofErr w:type="spellStart"/>
      <w:r w:rsidRPr="00A55EED">
        <w:rPr>
          <w:b/>
          <w:bCs/>
          <w:u w:val="single"/>
        </w:rPr>
        <w:t>Guo</w:t>
      </w:r>
      <w:proofErr w:type="spellEnd"/>
      <w:r w:rsidRPr="00A55EED">
        <w:rPr>
          <w:b/>
          <w:bCs/>
          <w:u w:val="single"/>
        </w:rPr>
        <w:t xml:space="preserve"> L.Y</w:t>
      </w:r>
      <w:r w:rsidRPr="00A55EED">
        <w:t>,</w:t>
      </w:r>
      <w:r w:rsidRPr="00A55EED">
        <w:rPr>
          <w:rFonts w:cs="新細明體" w:hint="eastAsia"/>
          <w:vertAlign w:val="superscript"/>
          <w:lang w:val="de-DE"/>
        </w:rPr>
        <w:t xml:space="preserve">　</w:t>
      </w:r>
      <w:r w:rsidRPr="00A55EED">
        <w:t xml:space="preserve">Su F.C, Yang C.H, Wang S.H, Chang J.J, Wu W.L, </w:t>
      </w:r>
      <w:r w:rsidRPr="00A55EED">
        <w:rPr>
          <w:lang w:val="en-GB"/>
        </w:rPr>
        <w:t>Lin H.T,</w:t>
      </w:r>
      <w:r w:rsidRPr="00A55EED">
        <w:t xml:space="preserve"> 2006, “Effects Of Speed And Incline On Lower Extremity Kinematics During Treadmill Jogging”, 52nd </w:t>
      </w:r>
      <w:r w:rsidRPr="00A55EED">
        <w:lastRenderedPageBreak/>
        <w:t>Scientific Conference of Association of Physical Therapy R.O.C (Taiwan), Taipei, Taiwan, Mar 26.</w:t>
      </w:r>
      <w:r w:rsidRPr="00A55EED">
        <w:rPr>
          <w:rFonts w:eastAsia="標楷體"/>
          <w:b/>
          <w:bCs/>
        </w:rPr>
        <w:t xml:space="preserve"> (</w:t>
      </w:r>
      <w:r w:rsidRPr="00A55EED">
        <w:rPr>
          <w:rFonts w:eastAsia="標楷體"/>
          <w:b/>
          <w:bCs/>
          <w:i/>
          <w:iCs/>
        </w:rPr>
        <w:t>NSC</w:t>
      </w:r>
      <w:r w:rsidRPr="00A55EED">
        <w:rPr>
          <w:b/>
          <w:bCs/>
          <w:i/>
          <w:iCs/>
        </w:rPr>
        <w:t>92-2320-B-277-003</w:t>
      </w:r>
      <w:r w:rsidRPr="00A55EED">
        <w:rPr>
          <w:rFonts w:eastAsia="標楷體"/>
          <w:b/>
          <w:bCs/>
        </w:rPr>
        <w:t>)</w:t>
      </w:r>
    </w:p>
    <w:p w14:paraId="162C0800" w14:textId="77777777" w:rsidR="00F252F8" w:rsidRPr="00A55EED" w:rsidRDefault="00F252F8" w:rsidP="00D91B35">
      <w:pPr>
        <w:numPr>
          <w:ilvl w:val="0"/>
          <w:numId w:val="43"/>
        </w:numPr>
        <w:adjustRightInd/>
        <w:snapToGrid w:val="0"/>
        <w:spacing w:line="240" w:lineRule="auto"/>
        <w:jc w:val="both"/>
      </w:pPr>
      <w:r w:rsidRPr="00A55EED">
        <w:t xml:space="preserve">Huang J.J, Yang C.H, </w:t>
      </w:r>
      <w:proofErr w:type="spellStart"/>
      <w:r w:rsidRPr="00A55EED">
        <w:rPr>
          <w:b/>
          <w:bCs/>
          <w:u w:val="single"/>
        </w:rPr>
        <w:t>Guo</w:t>
      </w:r>
      <w:proofErr w:type="spellEnd"/>
      <w:r w:rsidRPr="00A55EED">
        <w:rPr>
          <w:b/>
          <w:bCs/>
          <w:u w:val="single"/>
        </w:rPr>
        <w:t xml:space="preserve"> L.Y</w:t>
      </w:r>
      <w:r w:rsidRPr="00A55EED">
        <w:t>, 2005, “A Comparison of Hip Strength In Patients With Unilateral Patellofemoral Pain – A Preliminary Report”, 51</w:t>
      </w:r>
      <w:r w:rsidRPr="00A55EED">
        <w:rPr>
          <w:vertAlign w:val="superscript"/>
        </w:rPr>
        <w:t>st</w:t>
      </w:r>
      <w:r w:rsidRPr="00A55EED">
        <w:t xml:space="preserve"> Scientific Conference of Association of Physical Therapy R.O.C (Taiwan), Taipei, Taiwan, Sep 25.</w:t>
      </w:r>
    </w:p>
    <w:p w14:paraId="323B9303" w14:textId="77777777" w:rsidR="00F252F8" w:rsidRPr="00A55EED" w:rsidRDefault="00F252F8" w:rsidP="00D91B35">
      <w:pPr>
        <w:numPr>
          <w:ilvl w:val="0"/>
          <w:numId w:val="43"/>
        </w:numPr>
        <w:adjustRightInd/>
        <w:snapToGrid w:val="0"/>
        <w:spacing w:line="240" w:lineRule="auto"/>
        <w:jc w:val="both"/>
      </w:pPr>
      <w:r w:rsidRPr="00A55EED">
        <w:t xml:space="preserve">Yang C.H, </w:t>
      </w:r>
      <w:proofErr w:type="spellStart"/>
      <w:r w:rsidRPr="00A55EED">
        <w:rPr>
          <w:b/>
          <w:bCs/>
          <w:u w:val="single"/>
        </w:rPr>
        <w:t>Guo</w:t>
      </w:r>
      <w:proofErr w:type="spellEnd"/>
      <w:r w:rsidRPr="00A55EED">
        <w:rPr>
          <w:b/>
          <w:bCs/>
          <w:u w:val="single"/>
        </w:rPr>
        <w:t xml:space="preserve"> L.Y</w:t>
      </w:r>
      <w:r w:rsidRPr="00A55EED">
        <w:t>, 2005, “Initial Effects of Dorsiflexion Mobilization with Movements of Ankle Joints on Range of Motion and Temporal-spatial Parameters of Level Walking in Young Healthy Subjects”, 51</w:t>
      </w:r>
      <w:r w:rsidRPr="00A55EED">
        <w:rPr>
          <w:vertAlign w:val="superscript"/>
        </w:rPr>
        <w:t>st</w:t>
      </w:r>
      <w:r w:rsidRPr="00A55EED">
        <w:t xml:space="preserve"> Scientific Conference of Association of Physical Therapy R.O.C (Taiwan), Taipei, Taiwan, Sep 25.</w:t>
      </w:r>
    </w:p>
    <w:p w14:paraId="3283979B" w14:textId="77777777" w:rsidR="00F252F8" w:rsidRPr="00A55EED" w:rsidRDefault="00F252F8" w:rsidP="00D91B35">
      <w:pPr>
        <w:numPr>
          <w:ilvl w:val="0"/>
          <w:numId w:val="43"/>
        </w:numPr>
        <w:adjustRightInd/>
        <w:snapToGrid w:val="0"/>
        <w:spacing w:line="240" w:lineRule="auto"/>
        <w:jc w:val="both"/>
      </w:pPr>
      <w:r w:rsidRPr="00A55EED">
        <w:t xml:space="preserve">Lin C.F, Yang C.H, </w:t>
      </w:r>
      <w:proofErr w:type="spellStart"/>
      <w:r w:rsidRPr="00A55EED">
        <w:rPr>
          <w:b/>
          <w:bCs/>
          <w:u w:val="single"/>
        </w:rPr>
        <w:t>Guo</w:t>
      </w:r>
      <w:proofErr w:type="spellEnd"/>
      <w:r w:rsidRPr="00A55EED">
        <w:rPr>
          <w:b/>
          <w:bCs/>
          <w:u w:val="single"/>
        </w:rPr>
        <w:t xml:space="preserve"> L.Y</w:t>
      </w:r>
      <w:r w:rsidRPr="00A55EED">
        <w:t xml:space="preserve"> , Wang C.Y, 2005, “Ankle Kinematics and Balance Performance after Ankle Taping” 51</w:t>
      </w:r>
      <w:r w:rsidRPr="00A55EED">
        <w:rPr>
          <w:vertAlign w:val="superscript"/>
        </w:rPr>
        <w:t>st</w:t>
      </w:r>
      <w:r w:rsidRPr="00A55EED">
        <w:t xml:space="preserve"> Scientific Conference of Physical Therapy Association Of R.O.C (Taiwan), Taipei, Taiwan, Sep 25 (</w:t>
      </w:r>
      <w:r w:rsidRPr="00A55EED">
        <w:rPr>
          <w:b/>
          <w:bCs/>
          <w:i/>
          <w:iCs/>
        </w:rPr>
        <w:t>NSC93-2815-C-277-001–B</w:t>
      </w:r>
      <w:r w:rsidRPr="00A55EED">
        <w:t>)</w:t>
      </w:r>
    </w:p>
    <w:p w14:paraId="7D5BF404" w14:textId="77777777" w:rsidR="00F252F8" w:rsidRPr="00A55EED" w:rsidRDefault="00F252F8" w:rsidP="00D91B35">
      <w:pPr>
        <w:numPr>
          <w:ilvl w:val="0"/>
          <w:numId w:val="43"/>
        </w:numPr>
        <w:adjustRightInd/>
        <w:snapToGrid w:val="0"/>
        <w:spacing w:line="240" w:lineRule="auto"/>
        <w:jc w:val="both"/>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Wang S.H, Wu W.L, Yang C.H, Su F.C, 2004, “Biomechanical Investigation of Jogging</w:t>
      </w:r>
      <w:r w:rsidRPr="00A55EED">
        <w:t>”,</w:t>
      </w:r>
      <w:r w:rsidRPr="00A55EED">
        <w:rPr>
          <w:rFonts w:eastAsia="標楷體"/>
        </w:rPr>
        <w:t xml:space="preserve"> </w:t>
      </w:r>
      <w:r w:rsidRPr="00A55EED">
        <w:t>2004</w:t>
      </w:r>
      <w:r w:rsidRPr="00A55EED">
        <w:rPr>
          <w:rFonts w:eastAsia="標楷體"/>
        </w:rPr>
        <w:t xml:space="preserve"> Annual Conf. of Chinese Bio Med </w:t>
      </w:r>
      <w:proofErr w:type="spellStart"/>
      <w:r w:rsidRPr="00A55EED">
        <w:rPr>
          <w:rFonts w:eastAsia="標楷體"/>
        </w:rPr>
        <w:t>Eng</w:t>
      </w:r>
      <w:proofErr w:type="spellEnd"/>
      <w:r w:rsidRPr="00A55EED">
        <w:rPr>
          <w:rFonts w:eastAsia="標楷體"/>
        </w:rPr>
        <w:t>, Tainan, Taiwan, Dec 17-18. (Poster)</w:t>
      </w:r>
      <w:r w:rsidRPr="00A55EED">
        <w:rPr>
          <w:b/>
          <w:bCs/>
        </w:rPr>
        <w:t xml:space="preserve"> </w:t>
      </w:r>
      <w:r w:rsidRPr="00A55EED">
        <w:t>(</w:t>
      </w:r>
      <w:r w:rsidRPr="00A55EED">
        <w:rPr>
          <w:rFonts w:eastAsia="標楷體"/>
          <w:b/>
          <w:bCs/>
          <w:i/>
          <w:iCs/>
        </w:rPr>
        <w:t>NSC92-2320-B-277-003</w:t>
      </w:r>
      <w:r w:rsidRPr="00A55EED">
        <w:t>)</w:t>
      </w:r>
    </w:p>
    <w:p w14:paraId="4BAD2E12" w14:textId="77777777" w:rsidR="00F252F8" w:rsidRPr="00A55EED" w:rsidRDefault="00F252F8" w:rsidP="00D91B35">
      <w:pPr>
        <w:numPr>
          <w:ilvl w:val="0"/>
          <w:numId w:val="43"/>
        </w:numPr>
        <w:adjustRightInd/>
        <w:snapToGrid w:val="0"/>
        <w:spacing w:line="240" w:lineRule="auto"/>
        <w:jc w:val="both"/>
      </w:pPr>
      <w:proofErr w:type="spellStart"/>
      <w:r w:rsidRPr="00A55EED">
        <w:rPr>
          <w:b/>
          <w:bCs/>
          <w:u w:val="single"/>
        </w:rPr>
        <w:t>Guo</w:t>
      </w:r>
      <w:proofErr w:type="spellEnd"/>
      <w:r w:rsidRPr="00A55EED">
        <w:rPr>
          <w:b/>
          <w:bCs/>
          <w:u w:val="single"/>
        </w:rPr>
        <w:t xml:space="preserve"> L.Y</w:t>
      </w:r>
      <w:r w:rsidRPr="00A55EED">
        <w:t xml:space="preserve">, Su F.C, An K.N, 2000, “Optimum Analysis in Different Wheelchair </w:t>
      </w:r>
      <w:proofErr w:type="spellStart"/>
      <w:r w:rsidRPr="00A55EED">
        <w:t>Handrim</w:t>
      </w:r>
      <w:proofErr w:type="spellEnd"/>
      <w:r w:rsidRPr="00A55EED">
        <w:t xml:space="preserve"> Diameter”, 2000 Annual </w:t>
      </w:r>
      <w:proofErr w:type="spellStart"/>
      <w:r w:rsidRPr="00A55EED">
        <w:t>Conf</w:t>
      </w:r>
      <w:proofErr w:type="spellEnd"/>
      <w:r w:rsidRPr="00A55EED">
        <w:t xml:space="preserve"> of Chinese Bio Med Eng. Taipei, Taiwan, Dec 15-16. </w:t>
      </w:r>
      <w:r w:rsidRPr="00A55EED">
        <w:rPr>
          <w:b/>
          <w:bCs/>
        </w:rPr>
        <w:t>(Poster Paper Competition Winner)</w:t>
      </w:r>
    </w:p>
    <w:p w14:paraId="4DCD42AD" w14:textId="77777777" w:rsidR="00F252F8" w:rsidRPr="00A55EED" w:rsidRDefault="00F252F8" w:rsidP="00D91B35">
      <w:pPr>
        <w:numPr>
          <w:ilvl w:val="0"/>
          <w:numId w:val="43"/>
        </w:numPr>
        <w:adjustRightInd/>
        <w:snapToGrid w:val="0"/>
        <w:spacing w:line="240" w:lineRule="auto"/>
        <w:jc w:val="both"/>
        <w:rPr>
          <w:rFonts w:eastAsia="標楷體"/>
          <w:b/>
          <w:bCs/>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Su F.C, Wu H.W, 2000, “Mechanical</w:t>
      </w:r>
      <w:r w:rsidRPr="00A55EED">
        <w:t xml:space="preserve"> Energy and Power Balance of the Upper Extremity in Manual Wheelchair Propulsion</w:t>
      </w:r>
      <w:r w:rsidRPr="00A55EED">
        <w:rPr>
          <w:rFonts w:eastAsia="標楷體"/>
        </w:rPr>
        <w:t xml:space="preserve"> ", 2000 Annual Conf. of Taiwanese Society of Biomechanics, Kaohsiung, Taiwan, Nov. 25. </w:t>
      </w:r>
      <w:r w:rsidRPr="00A55EED">
        <w:rPr>
          <w:rFonts w:eastAsia="標楷體"/>
          <w:b/>
          <w:bCs/>
        </w:rPr>
        <w:t xml:space="preserve">(Best </w:t>
      </w:r>
      <w:proofErr w:type="spellStart"/>
      <w:r w:rsidRPr="00A55EED">
        <w:rPr>
          <w:rFonts w:eastAsia="標楷體"/>
          <w:b/>
          <w:bCs/>
        </w:rPr>
        <w:t>Orthopaedic</w:t>
      </w:r>
      <w:proofErr w:type="spellEnd"/>
      <w:r w:rsidRPr="00A55EED">
        <w:rPr>
          <w:rFonts w:eastAsia="標楷體"/>
          <w:b/>
          <w:bCs/>
        </w:rPr>
        <w:t xml:space="preserve"> Biomechanics Paper Award)</w:t>
      </w:r>
    </w:p>
    <w:p w14:paraId="5683D464" w14:textId="77777777" w:rsidR="00F252F8" w:rsidRPr="00A55EED" w:rsidRDefault="00F252F8" w:rsidP="00D91B35">
      <w:pPr>
        <w:numPr>
          <w:ilvl w:val="0"/>
          <w:numId w:val="43"/>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w:t>
      </w:r>
      <w:r w:rsidRPr="00A55EED">
        <w:t>Chou</w:t>
      </w:r>
      <w:r w:rsidRPr="00A55EED">
        <w:rPr>
          <w:rFonts w:eastAsia="標楷體"/>
        </w:rPr>
        <w:t xml:space="preserve"> Y.L, Lin C.J, </w:t>
      </w:r>
      <w:proofErr w:type="spellStart"/>
      <w:r w:rsidRPr="00A55EED">
        <w:rPr>
          <w:rFonts w:eastAsia="標楷體"/>
        </w:rPr>
        <w:t>Cherng</w:t>
      </w:r>
      <w:proofErr w:type="spellEnd"/>
      <w:r w:rsidRPr="00A55EED">
        <w:rPr>
          <w:rFonts w:eastAsia="標楷體"/>
        </w:rPr>
        <w:t xml:space="preserve"> R.J, 1996, "Gait Analysis for Children with Cerebral Palsy", 1996 Annual Conf. of Formosan Society of Biomechanics, Taipei, Taiwan, Dec. 21.</w:t>
      </w:r>
    </w:p>
    <w:p w14:paraId="1A77EF99" w14:textId="77777777" w:rsidR="00F252F8" w:rsidRPr="00A55EED" w:rsidRDefault="00F252F8" w:rsidP="00D91B35">
      <w:pPr>
        <w:numPr>
          <w:ilvl w:val="0"/>
          <w:numId w:val="43"/>
        </w:numPr>
        <w:adjustRightInd/>
        <w:snapToGrid w:val="0"/>
        <w:spacing w:line="240" w:lineRule="auto"/>
        <w:jc w:val="both"/>
        <w:rPr>
          <w:rFonts w:eastAsia="標楷體"/>
        </w:rPr>
      </w:pPr>
      <w:proofErr w:type="spellStart"/>
      <w:r w:rsidRPr="00A55EED">
        <w:rPr>
          <w:rFonts w:eastAsia="標楷體"/>
          <w:b/>
          <w:bCs/>
          <w:u w:val="single"/>
        </w:rPr>
        <w:t>Guo</w:t>
      </w:r>
      <w:proofErr w:type="spellEnd"/>
      <w:r w:rsidRPr="00A55EED">
        <w:rPr>
          <w:rFonts w:eastAsia="標楷體"/>
          <w:b/>
          <w:bCs/>
          <w:u w:val="single"/>
        </w:rPr>
        <w:t xml:space="preserve"> L.Y</w:t>
      </w:r>
      <w:r w:rsidRPr="00A55EED">
        <w:rPr>
          <w:rFonts w:eastAsia="標楷體"/>
        </w:rPr>
        <w:t xml:space="preserve">, Su F.C, Chou Y.L , Lin C.J, Lai K.A, 1996, "Gait Analysis of Cerebral Palsy Children ", 1996 Annual Conf. of Orthopedic Association, ROC, Taipei, Taiwan, Oct. 18-19. </w:t>
      </w:r>
    </w:p>
    <w:p w14:paraId="062F904F" w14:textId="77777777" w:rsidR="00F252F8" w:rsidRPr="00A55EED" w:rsidRDefault="00F252F8" w:rsidP="00D91B35">
      <w:pPr>
        <w:pStyle w:val="11"/>
        <w:widowControl/>
        <w:tabs>
          <w:tab w:val="num" w:pos="480"/>
        </w:tabs>
        <w:autoSpaceDE w:val="0"/>
        <w:autoSpaceDN w:val="0"/>
        <w:spacing w:line="240" w:lineRule="auto"/>
        <w:jc w:val="both"/>
        <w:textAlignment w:val="bottom"/>
        <w:rPr>
          <w:rFonts w:ascii="Times New Roman" w:eastAsia="標楷體" w:cs="Times New Roman"/>
        </w:rPr>
      </w:pPr>
      <w:r w:rsidRPr="00A55EED">
        <w:rPr>
          <w:rFonts w:ascii="Times New Roman" w:eastAsia="標楷體" w:cs="Times New Roman"/>
        </w:rPr>
        <w:t>(C) BOOK</w:t>
      </w:r>
    </w:p>
    <w:p w14:paraId="69BFE45D" w14:textId="77777777" w:rsidR="00F252F8" w:rsidRPr="00A55EED" w:rsidRDefault="00F252F8" w:rsidP="00D91B35">
      <w:pPr>
        <w:pStyle w:val="11"/>
        <w:widowControl/>
        <w:numPr>
          <w:ilvl w:val="0"/>
          <w:numId w:val="27"/>
        </w:numPr>
        <w:tabs>
          <w:tab w:val="clear" w:pos="530"/>
          <w:tab w:val="num" w:pos="567"/>
        </w:tabs>
        <w:autoSpaceDE w:val="0"/>
        <w:autoSpaceDN w:val="0"/>
        <w:snapToGrid w:val="0"/>
        <w:spacing w:line="240" w:lineRule="auto"/>
        <w:ind w:left="567" w:hanging="567"/>
        <w:jc w:val="both"/>
        <w:textAlignment w:val="bottom"/>
        <w:rPr>
          <w:rFonts w:ascii="Times New Roman" w:eastAsia="標楷體" w:cs="Times New Roman"/>
        </w:rPr>
      </w:pPr>
      <w:proofErr w:type="spellStart"/>
      <w:r w:rsidRPr="00A55EED">
        <w:rPr>
          <w:rFonts w:ascii="Times New Roman" w:eastAsia="新細明體" w:cs="Times New Roman"/>
          <w:b/>
          <w:bCs/>
          <w:u w:val="single"/>
        </w:rPr>
        <w:t>Guo</w:t>
      </w:r>
      <w:proofErr w:type="spellEnd"/>
      <w:r w:rsidRPr="00A55EED">
        <w:rPr>
          <w:rFonts w:ascii="Times New Roman" w:eastAsia="新細明體" w:cs="Times New Roman"/>
          <w:b/>
          <w:bCs/>
          <w:u w:val="single"/>
        </w:rPr>
        <w:t xml:space="preserve"> L.Y</w:t>
      </w:r>
      <w:r w:rsidRPr="00A55EED">
        <w:rPr>
          <w:rFonts w:ascii="Times New Roman" w:eastAsia="新細明體" w:cs="Times New Roman"/>
        </w:rPr>
        <w:t>,</w:t>
      </w:r>
      <w:r w:rsidRPr="00A55EED">
        <w:rPr>
          <w:rFonts w:ascii="Times New Roman" w:eastAsia="標楷體" w:cs="Times New Roman"/>
        </w:rPr>
        <w:t xml:space="preserve"> 2007, "Joint", practical anatomy and physiology, Jong-</w:t>
      </w:r>
      <w:proofErr w:type="spellStart"/>
      <w:r w:rsidRPr="00A55EED">
        <w:rPr>
          <w:rFonts w:ascii="Times New Roman" w:eastAsia="標楷體" w:cs="Times New Roman"/>
        </w:rPr>
        <w:t>Shyan</w:t>
      </w:r>
      <w:proofErr w:type="spellEnd"/>
      <w:r w:rsidRPr="00A55EED">
        <w:rPr>
          <w:rFonts w:ascii="Times New Roman" w:eastAsia="標楷體" w:cs="Times New Roman"/>
        </w:rPr>
        <w:t xml:space="preserve"> Wang General Review, Taichung: Wagner.</w:t>
      </w:r>
    </w:p>
    <w:p w14:paraId="01A8B06F" w14:textId="77777777" w:rsidR="00F252F8" w:rsidRPr="00A55EED" w:rsidRDefault="00F252F8" w:rsidP="00D91B35">
      <w:pPr>
        <w:pStyle w:val="11"/>
        <w:widowControl/>
        <w:numPr>
          <w:ilvl w:val="0"/>
          <w:numId w:val="27"/>
        </w:numPr>
        <w:tabs>
          <w:tab w:val="clear" w:pos="530"/>
          <w:tab w:val="num" w:pos="567"/>
        </w:tabs>
        <w:autoSpaceDE w:val="0"/>
        <w:autoSpaceDN w:val="0"/>
        <w:snapToGrid w:val="0"/>
        <w:spacing w:line="240" w:lineRule="auto"/>
        <w:ind w:left="567" w:hanging="567"/>
        <w:jc w:val="both"/>
        <w:textAlignment w:val="bottom"/>
        <w:rPr>
          <w:rFonts w:ascii="Times New Roman" w:eastAsia="新細明體" w:cs="Times New Roman"/>
        </w:rPr>
      </w:pPr>
      <w:proofErr w:type="spellStart"/>
      <w:r w:rsidRPr="00A55EED">
        <w:rPr>
          <w:rFonts w:ascii="Times New Roman" w:eastAsia="新細明體" w:cs="Times New Roman"/>
          <w:b/>
          <w:bCs/>
          <w:u w:val="single"/>
        </w:rPr>
        <w:t>Guo</w:t>
      </w:r>
      <w:proofErr w:type="spellEnd"/>
      <w:r w:rsidRPr="00A55EED">
        <w:rPr>
          <w:rFonts w:ascii="Times New Roman" w:eastAsia="新細明體" w:cs="Times New Roman"/>
          <w:b/>
          <w:bCs/>
          <w:u w:val="single"/>
        </w:rPr>
        <w:t xml:space="preserve"> L.Y</w:t>
      </w:r>
      <w:r w:rsidRPr="00A55EED">
        <w:rPr>
          <w:rFonts w:ascii="Times New Roman" w:eastAsia="新細明體" w:cs="Times New Roman"/>
        </w:rPr>
        <w:t>, " Load Optimization in Wheelchair Propulsion”, 2003, PhD dissertation, Institute of Biomedical Engineering, National Cheng-Kung University, Taiwan</w:t>
      </w:r>
    </w:p>
    <w:p w14:paraId="3F855456" w14:textId="77777777" w:rsidR="00F252F8" w:rsidRPr="00A55EED" w:rsidRDefault="00F252F8" w:rsidP="00D91B35">
      <w:pPr>
        <w:pStyle w:val="11"/>
        <w:widowControl/>
        <w:numPr>
          <w:ilvl w:val="0"/>
          <w:numId w:val="27"/>
        </w:numPr>
        <w:tabs>
          <w:tab w:val="clear" w:pos="530"/>
          <w:tab w:val="num" w:pos="567"/>
        </w:tabs>
        <w:autoSpaceDE w:val="0"/>
        <w:autoSpaceDN w:val="0"/>
        <w:snapToGrid w:val="0"/>
        <w:spacing w:line="240" w:lineRule="auto"/>
        <w:ind w:left="567" w:hanging="567"/>
        <w:jc w:val="both"/>
        <w:textAlignment w:val="bottom"/>
        <w:rPr>
          <w:rFonts w:ascii="Times New Roman" w:eastAsia="新細明體" w:cs="Times New Roman"/>
        </w:rPr>
      </w:pPr>
      <w:proofErr w:type="spellStart"/>
      <w:r w:rsidRPr="00A55EED">
        <w:rPr>
          <w:rFonts w:ascii="Times New Roman" w:eastAsia="新細明體" w:cs="Times New Roman"/>
          <w:b/>
          <w:bCs/>
          <w:u w:val="single"/>
        </w:rPr>
        <w:t>Guo</w:t>
      </w:r>
      <w:proofErr w:type="spellEnd"/>
      <w:r w:rsidRPr="00A55EED">
        <w:rPr>
          <w:rFonts w:ascii="Times New Roman" w:eastAsia="新細明體" w:cs="Times New Roman"/>
          <w:b/>
          <w:bCs/>
          <w:u w:val="single"/>
        </w:rPr>
        <w:t xml:space="preserve"> L.Y</w:t>
      </w:r>
      <w:r w:rsidRPr="00A55EED">
        <w:rPr>
          <w:rFonts w:ascii="Times New Roman" w:eastAsia="新細明體" w:cs="Times New Roman"/>
        </w:rPr>
        <w:t xml:space="preserve">, "Gait Analysis for Children with Cerebral Palsy", 1996, Master dissertation, Institute of Biomedical Engineering, National Cheng-Kung University, Taiwan </w:t>
      </w:r>
    </w:p>
    <w:p w14:paraId="7901420E" w14:textId="77777777" w:rsidR="007E237B" w:rsidRPr="00A55EED" w:rsidRDefault="007E237B" w:rsidP="00D91B35">
      <w:pPr>
        <w:widowControl/>
        <w:adjustRightInd/>
        <w:spacing w:line="240" w:lineRule="auto"/>
        <w:jc w:val="both"/>
        <w:rPr>
          <w:rFonts w:eastAsia="標楷體"/>
          <w:b/>
          <w:bCs/>
        </w:rPr>
      </w:pPr>
      <w:r w:rsidRPr="00A55EED">
        <w:rPr>
          <w:rFonts w:eastAsia="標楷體"/>
          <w:b/>
          <w:bCs/>
        </w:rPr>
        <w:br w:type="page"/>
      </w:r>
    </w:p>
    <w:p w14:paraId="404FFE15" w14:textId="77777777" w:rsidR="00F252F8" w:rsidRPr="00A55EED" w:rsidRDefault="00F252F8" w:rsidP="00D91B35">
      <w:pPr>
        <w:pStyle w:val="11"/>
        <w:widowControl/>
        <w:autoSpaceDE w:val="0"/>
        <w:autoSpaceDN w:val="0"/>
        <w:spacing w:beforeLines="100" w:before="360" w:line="240" w:lineRule="auto"/>
        <w:textAlignment w:val="bottom"/>
        <w:rPr>
          <w:rFonts w:ascii="Times New Roman" w:eastAsia="標楷體" w:cs="Times New Roman"/>
          <w:b/>
          <w:bCs/>
        </w:rPr>
      </w:pPr>
      <w:r w:rsidRPr="00A55EED">
        <w:rPr>
          <w:rFonts w:ascii="Times New Roman" w:eastAsia="標楷體" w:cs="Times New Roman"/>
          <w:b/>
          <w:bCs/>
        </w:rPr>
        <w:lastRenderedPageBreak/>
        <w:t>TEACHING EXPERIENCES</w:t>
      </w:r>
    </w:p>
    <w:p w14:paraId="57D35427" w14:textId="77777777" w:rsidR="00F252F8" w:rsidRPr="00A55EED" w:rsidRDefault="00F252F8" w:rsidP="00D91B35">
      <w:pPr>
        <w:spacing w:line="240" w:lineRule="auto"/>
      </w:pPr>
      <w:r w:rsidRPr="00A55EED">
        <w:t>COURSES CURRENTLY TAUGHT</w:t>
      </w:r>
    </w:p>
    <w:p w14:paraId="615044EA" w14:textId="77777777" w:rsidR="00F252F8" w:rsidRPr="00A55EED" w:rsidRDefault="00F252F8" w:rsidP="00D91B35">
      <w:pPr>
        <w:spacing w:line="240" w:lineRule="auto"/>
      </w:pPr>
      <w:r w:rsidRPr="00A55EED">
        <w:t xml:space="preserve">Kaohsiung Medical University </w:t>
      </w:r>
    </w:p>
    <w:p w14:paraId="5F70C2A9" w14:textId="77777777" w:rsidR="00F252F8" w:rsidRPr="00A55EED" w:rsidRDefault="00F252F8" w:rsidP="00D91B35">
      <w:pPr>
        <w:spacing w:beforeLines="100" w:before="360" w:line="240" w:lineRule="auto"/>
        <w:rPr>
          <w:rFonts w:eastAsia="標楷體"/>
        </w:rPr>
      </w:pPr>
      <w:r w:rsidRPr="00A55EED">
        <w:rPr>
          <w:rFonts w:eastAsia="標楷體"/>
        </w:rPr>
        <w:t>Graduate school</w:t>
      </w:r>
    </w:p>
    <w:p w14:paraId="03E8BEB1" w14:textId="77777777" w:rsidR="00F252F8" w:rsidRPr="00A55EED" w:rsidRDefault="00F252F8" w:rsidP="00D91B35">
      <w:pPr>
        <w:spacing w:line="240" w:lineRule="auto"/>
        <w:rPr>
          <w:rFonts w:eastAsia="標楷體"/>
        </w:rPr>
      </w:pPr>
      <w:r w:rsidRPr="00A55EED">
        <w:rPr>
          <w:rFonts w:eastAsia="標楷體"/>
        </w:rPr>
        <w:t>MSTM3 Special Topics in Sports Medicine</w:t>
      </w:r>
    </w:p>
    <w:p w14:paraId="12E831FE" w14:textId="77777777" w:rsidR="00F252F8" w:rsidRPr="00A55EED" w:rsidRDefault="00F252F8" w:rsidP="00D91B35">
      <w:pPr>
        <w:spacing w:line="240" w:lineRule="auto"/>
        <w:rPr>
          <w:rFonts w:eastAsia="標楷體"/>
        </w:rPr>
      </w:pPr>
      <w:r w:rsidRPr="00A55EED">
        <w:rPr>
          <w:rFonts w:eastAsia="標楷體"/>
        </w:rPr>
        <w:t>MEBI0</w:t>
      </w:r>
      <w:r w:rsidR="00EE2BA7" w:rsidRPr="00A55EED">
        <w:rPr>
          <w:rFonts w:eastAsia="標楷體"/>
        </w:rPr>
        <w:t xml:space="preserve"> Evidence Based Medicine in Sports</w:t>
      </w:r>
    </w:p>
    <w:p w14:paraId="70D29EC2" w14:textId="77777777" w:rsidR="00F252F8" w:rsidRPr="00A55EED" w:rsidRDefault="00F252F8" w:rsidP="00D91B35">
      <w:pPr>
        <w:spacing w:line="240" w:lineRule="auto"/>
        <w:rPr>
          <w:rFonts w:eastAsia="標楷體"/>
        </w:rPr>
      </w:pPr>
      <w:r w:rsidRPr="00A55EED">
        <w:rPr>
          <w:rFonts w:eastAsia="標楷體"/>
        </w:rPr>
        <w:t>MSTA4</w:t>
      </w:r>
      <w:r w:rsidR="00A7546D" w:rsidRPr="00A55EED">
        <w:rPr>
          <w:rFonts w:eastAsia="標楷體"/>
        </w:rPr>
        <w:t xml:space="preserve"> </w:t>
      </w:r>
      <w:r w:rsidR="00A7546D" w:rsidRPr="00A55EED">
        <w:rPr>
          <w:rFonts w:eastAsia="標楷體"/>
        </w:rPr>
        <w:tab/>
        <w:t>Special Topics in Athletic Training</w:t>
      </w:r>
    </w:p>
    <w:p w14:paraId="5B216F3D" w14:textId="77777777" w:rsidR="00F252F8" w:rsidRPr="00A55EED" w:rsidRDefault="00F252F8" w:rsidP="00D91B35">
      <w:pPr>
        <w:spacing w:line="240" w:lineRule="auto"/>
        <w:rPr>
          <w:rFonts w:eastAsia="標楷體"/>
        </w:rPr>
      </w:pPr>
      <w:r w:rsidRPr="00A55EED">
        <w:rPr>
          <w:rFonts w:eastAsia="標楷體"/>
        </w:rPr>
        <w:t>MEBT2 Exercise Physiology Instrumental Analysis and Application</w:t>
      </w:r>
    </w:p>
    <w:p w14:paraId="2CB54D41" w14:textId="77777777" w:rsidR="00F252F8" w:rsidRPr="00A55EED" w:rsidRDefault="00F252F8" w:rsidP="00D91B35">
      <w:pPr>
        <w:spacing w:line="240" w:lineRule="auto"/>
        <w:rPr>
          <w:rFonts w:eastAsia="標楷體"/>
        </w:rPr>
      </w:pPr>
      <w:r w:rsidRPr="00A55EED">
        <w:rPr>
          <w:rFonts w:eastAsia="標楷體"/>
        </w:rPr>
        <w:t xml:space="preserve">MEHP0 Special Topics in health promotion of elder people </w:t>
      </w:r>
    </w:p>
    <w:p w14:paraId="42618523" w14:textId="77777777" w:rsidR="00F252F8" w:rsidRPr="00A55EED" w:rsidRDefault="00F252F8" w:rsidP="00D91B35">
      <w:pPr>
        <w:spacing w:line="240" w:lineRule="auto"/>
        <w:rPr>
          <w:rFonts w:eastAsia="標楷體"/>
        </w:rPr>
      </w:pPr>
      <w:r w:rsidRPr="00A55EED">
        <w:rPr>
          <w:rFonts w:eastAsia="標楷體"/>
        </w:rPr>
        <w:t>MSGA1 Special Topics in Gait Analysis</w:t>
      </w:r>
    </w:p>
    <w:p w14:paraId="323D7758" w14:textId="77777777" w:rsidR="00F252F8" w:rsidRPr="00A55EED" w:rsidRDefault="00F252F8" w:rsidP="00D91B35">
      <w:pPr>
        <w:spacing w:line="240" w:lineRule="auto"/>
        <w:rPr>
          <w:rFonts w:eastAsia="標楷體"/>
        </w:rPr>
      </w:pPr>
      <w:r w:rsidRPr="00A55EED">
        <w:rPr>
          <w:rFonts w:eastAsia="標楷體"/>
        </w:rPr>
        <w:t>MABA4 Special Topics in Biostatistics</w:t>
      </w:r>
    </w:p>
    <w:p w14:paraId="7B182675" w14:textId="77777777" w:rsidR="00EE2BA7" w:rsidRPr="00A55EED" w:rsidRDefault="00F252F8" w:rsidP="00D91B35">
      <w:pPr>
        <w:spacing w:line="240" w:lineRule="auto"/>
        <w:rPr>
          <w:rFonts w:eastAsia="標楷體"/>
        </w:rPr>
      </w:pPr>
      <w:r w:rsidRPr="00A55EED">
        <w:rPr>
          <w:rFonts w:eastAsia="標楷體"/>
        </w:rPr>
        <w:t>MMCP3</w:t>
      </w:r>
      <w:r w:rsidR="00EE2BA7" w:rsidRPr="00A55EED">
        <w:rPr>
          <w:rFonts w:eastAsia="標楷體"/>
        </w:rPr>
        <w:t xml:space="preserve"> Medical Computer Programming</w:t>
      </w:r>
    </w:p>
    <w:p w14:paraId="68885F3F" w14:textId="77777777" w:rsidR="00F252F8" w:rsidRPr="00A55EED" w:rsidRDefault="00F252F8" w:rsidP="00D91B35">
      <w:pPr>
        <w:spacing w:line="240" w:lineRule="auto"/>
        <w:rPr>
          <w:rFonts w:eastAsia="標楷體"/>
        </w:rPr>
      </w:pPr>
      <w:r w:rsidRPr="00A55EED">
        <w:rPr>
          <w:rFonts w:eastAsia="標楷體"/>
        </w:rPr>
        <w:t>MEOS0</w:t>
      </w:r>
      <w:r w:rsidR="00A7546D" w:rsidRPr="00A55EED">
        <w:rPr>
          <w:rFonts w:eastAsia="標楷體"/>
        </w:rPr>
        <w:t xml:space="preserve"> Special Topics in Advanced Environmental and Occupational Health and Safety</w:t>
      </w:r>
    </w:p>
    <w:p w14:paraId="52BAE0C2" w14:textId="77777777" w:rsidR="00F252F8" w:rsidRPr="00A55EED" w:rsidRDefault="00F252F8" w:rsidP="00D91B35">
      <w:pPr>
        <w:spacing w:line="240" w:lineRule="auto"/>
        <w:rPr>
          <w:rFonts w:eastAsia="標楷體"/>
        </w:rPr>
      </w:pPr>
      <w:r w:rsidRPr="00A55EED">
        <w:rPr>
          <w:rFonts w:eastAsia="標楷體"/>
        </w:rPr>
        <w:t>MSZA4</w:t>
      </w:r>
      <w:r w:rsidR="00EE2BA7" w:rsidRPr="00A55EED">
        <w:rPr>
          <w:rFonts w:eastAsia="標楷體"/>
        </w:rPr>
        <w:t xml:space="preserve"> Seminar (IV)</w:t>
      </w:r>
    </w:p>
    <w:p w14:paraId="664D4964" w14:textId="77777777" w:rsidR="00F252F8" w:rsidRPr="00A55EED" w:rsidRDefault="00F252F8" w:rsidP="00D91B35">
      <w:pPr>
        <w:spacing w:beforeLines="100" w:before="360" w:line="240" w:lineRule="auto"/>
      </w:pPr>
      <w:r w:rsidRPr="00A55EED">
        <w:t>University courses</w:t>
      </w:r>
    </w:p>
    <w:p w14:paraId="3E057624" w14:textId="77777777" w:rsidR="00F252F8" w:rsidRPr="00A55EED" w:rsidRDefault="00F252F8" w:rsidP="00D91B35">
      <w:pPr>
        <w:spacing w:line="240" w:lineRule="auto"/>
        <w:rPr>
          <w:rFonts w:eastAsia="標楷體"/>
        </w:rPr>
      </w:pPr>
      <w:r w:rsidRPr="00A55EED">
        <w:rPr>
          <w:rFonts w:eastAsia="標楷體"/>
        </w:rPr>
        <w:t>ASMP3 Sport Medicine Practice (I)</w:t>
      </w:r>
    </w:p>
    <w:p w14:paraId="729223BC" w14:textId="77777777" w:rsidR="00F252F8" w:rsidRPr="00A55EED" w:rsidRDefault="00F252F8" w:rsidP="00D91B35">
      <w:pPr>
        <w:spacing w:line="240" w:lineRule="auto"/>
        <w:rPr>
          <w:rFonts w:eastAsia="標楷體"/>
        </w:rPr>
      </w:pPr>
      <w:r w:rsidRPr="00A55EED">
        <w:rPr>
          <w:rFonts w:eastAsia="標楷體"/>
        </w:rPr>
        <w:t>ASSM0</w:t>
      </w:r>
      <w:r w:rsidR="00EE2BA7" w:rsidRPr="00A55EED">
        <w:rPr>
          <w:rFonts w:eastAsia="標楷體"/>
        </w:rPr>
        <w:t xml:space="preserve"> Seminar on Sports Medicine</w:t>
      </w:r>
    </w:p>
    <w:p w14:paraId="6B71C946" w14:textId="77777777" w:rsidR="00F252F8" w:rsidRPr="00A55EED" w:rsidRDefault="00F252F8" w:rsidP="00D91B35">
      <w:pPr>
        <w:spacing w:line="240" w:lineRule="auto"/>
        <w:rPr>
          <w:rFonts w:eastAsia="標楷體"/>
        </w:rPr>
      </w:pPr>
      <w:r w:rsidRPr="00A55EED">
        <w:rPr>
          <w:rFonts w:eastAsia="標楷體"/>
        </w:rPr>
        <w:t>ARSS0 Research Methods in Sports Science</w:t>
      </w:r>
    </w:p>
    <w:p w14:paraId="07436484" w14:textId="77777777" w:rsidR="00F252F8" w:rsidRPr="00A55EED" w:rsidRDefault="00F252F8" w:rsidP="00D91B35">
      <w:pPr>
        <w:spacing w:line="240" w:lineRule="auto"/>
        <w:rPr>
          <w:rFonts w:eastAsia="標楷體"/>
        </w:rPr>
      </w:pPr>
      <w:r w:rsidRPr="00A55EED">
        <w:rPr>
          <w:rFonts w:eastAsia="標楷體"/>
        </w:rPr>
        <w:t>ASWS1 Papers Writing in Sports Science</w:t>
      </w:r>
    </w:p>
    <w:p w14:paraId="3F73C696" w14:textId="77777777" w:rsidR="00F252F8" w:rsidRPr="00A55EED" w:rsidRDefault="00F252F8" w:rsidP="00D91B35">
      <w:pPr>
        <w:spacing w:line="240" w:lineRule="auto"/>
        <w:rPr>
          <w:rFonts w:eastAsia="標楷體"/>
        </w:rPr>
      </w:pPr>
      <w:r w:rsidRPr="00A55EED">
        <w:rPr>
          <w:rFonts w:eastAsia="標楷體"/>
        </w:rPr>
        <w:t>ATMP1 Therapeutic Modalities</w:t>
      </w:r>
    </w:p>
    <w:p w14:paraId="57964FE4" w14:textId="77777777" w:rsidR="00F252F8" w:rsidRPr="00A55EED" w:rsidRDefault="00F252F8" w:rsidP="00D91B35">
      <w:pPr>
        <w:spacing w:line="240" w:lineRule="auto"/>
        <w:rPr>
          <w:rFonts w:eastAsia="標楷體"/>
        </w:rPr>
      </w:pPr>
      <w:r w:rsidRPr="00A55EED">
        <w:rPr>
          <w:rFonts w:eastAsia="標楷體"/>
        </w:rPr>
        <w:t>ATMP2 Therapeutic Modalities Practice</w:t>
      </w:r>
    </w:p>
    <w:p w14:paraId="3C83D125" w14:textId="77777777" w:rsidR="00F252F8" w:rsidRPr="00A55EED" w:rsidRDefault="00F252F8" w:rsidP="00D91B35">
      <w:pPr>
        <w:spacing w:line="240" w:lineRule="auto"/>
        <w:rPr>
          <w:rFonts w:eastAsia="標楷體"/>
        </w:rPr>
      </w:pPr>
      <w:r w:rsidRPr="00A55EED">
        <w:rPr>
          <w:rFonts w:eastAsia="標楷體"/>
        </w:rPr>
        <w:t>ASED0</w:t>
      </w:r>
      <w:r w:rsidR="00EE2BA7" w:rsidRPr="00A55EED">
        <w:rPr>
          <w:rFonts w:eastAsia="標楷體"/>
        </w:rPr>
        <w:t xml:space="preserve"> Sports and Fitness Equipment Design</w:t>
      </w:r>
    </w:p>
    <w:p w14:paraId="27FB40D3" w14:textId="77777777" w:rsidR="00F252F8" w:rsidRPr="00A55EED" w:rsidRDefault="00F252F8" w:rsidP="00D91B35">
      <w:pPr>
        <w:spacing w:line="240" w:lineRule="auto"/>
        <w:rPr>
          <w:rFonts w:eastAsia="標楷體"/>
        </w:rPr>
      </w:pPr>
      <w:r w:rsidRPr="00A55EED">
        <w:rPr>
          <w:rFonts w:eastAsia="標楷體"/>
        </w:rPr>
        <w:t>ASIP0</w:t>
      </w:r>
      <w:r w:rsidR="00EE2BA7" w:rsidRPr="00A55EED">
        <w:rPr>
          <w:rFonts w:eastAsia="標楷體"/>
        </w:rPr>
        <w:t xml:space="preserve"> Sport-Specific Injuries Prevention and Care</w:t>
      </w:r>
    </w:p>
    <w:p w14:paraId="6CF2A3F5" w14:textId="77777777" w:rsidR="00F252F8" w:rsidRPr="00A55EED" w:rsidRDefault="00F252F8" w:rsidP="00D91B35">
      <w:pPr>
        <w:spacing w:line="240" w:lineRule="auto"/>
        <w:rPr>
          <w:rFonts w:eastAsia="標楷體"/>
        </w:rPr>
      </w:pPr>
      <w:r w:rsidRPr="00A55EED">
        <w:rPr>
          <w:rFonts w:eastAsia="標楷體"/>
        </w:rPr>
        <w:t>PMES0 Prevention and Management of Sports Injury</w:t>
      </w:r>
    </w:p>
    <w:p w14:paraId="3388EEE2" w14:textId="77777777" w:rsidR="00F252F8" w:rsidRPr="00A55EED" w:rsidRDefault="00F252F8" w:rsidP="00D91B35">
      <w:pPr>
        <w:spacing w:line="240" w:lineRule="auto"/>
        <w:rPr>
          <w:rFonts w:eastAsia="標楷體"/>
        </w:rPr>
      </w:pPr>
      <w:r w:rsidRPr="00A55EED">
        <w:rPr>
          <w:rFonts w:eastAsia="標楷體"/>
        </w:rPr>
        <w:t>ASBD1</w:t>
      </w:r>
      <w:r w:rsidR="00A7546D" w:rsidRPr="00A55EED">
        <w:rPr>
          <w:rFonts w:eastAsia="標楷體"/>
        </w:rPr>
        <w:t xml:space="preserve"> Sports Biomechanics</w:t>
      </w:r>
    </w:p>
    <w:p w14:paraId="274117C3" w14:textId="77777777" w:rsidR="00F252F8" w:rsidRPr="00A55EED" w:rsidRDefault="00F252F8" w:rsidP="00D91B35">
      <w:pPr>
        <w:spacing w:line="240" w:lineRule="auto"/>
        <w:rPr>
          <w:rFonts w:eastAsia="標楷體"/>
        </w:rPr>
      </w:pPr>
      <w:r w:rsidRPr="00A55EED">
        <w:rPr>
          <w:rFonts w:eastAsia="標楷體"/>
        </w:rPr>
        <w:t>AHMG1 Health Management</w:t>
      </w:r>
    </w:p>
    <w:p w14:paraId="07396E82" w14:textId="77777777" w:rsidR="00F252F8" w:rsidRPr="00A55EED" w:rsidRDefault="00F252F8" w:rsidP="00D91B35">
      <w:pPr>
        <w:spacing w:line="240" w:lineRule="auto"/>
        <w:rPr>
          <w:rFonts w:eastAsia="標楷體"/>
        </w:rPr>
      </w:pPr>
      <w:r w:rsidRPr="00A55EED">
        <w:rPr>
          <w:rFonts w:eastAsia="標楷體"/>
        </w:rPr>
        <w:t>AFHP0 Workplace Fitness and Health Promotion</w:t>
      </w:r>
    </w:p>
    <w:p w14:paraId="41511C76" w14:textId="77777777" w:rsidR="00F252F8" w:rsidRPr="00A55EED" w:rsidRDefault="00F252F8" w:rsidP="00D91B35">
      <w:pPr>
        <w:spacing w:line="240" w:lineRule="auto"/>
        <w:rPr>
          <w:rFonts w:eastAsia="標楷體"/>
        </w:rPr>
      </w:pPr>
      <w:r w:rsidRPr="00A55EED">
        <w:rPr>
          <w:rFonts w:eastAsia="標楷體"/>
        </w:rPr>
        <w:t>AEPF0</w:t>
      </w:r>
      <w:r w:rsidR="00EE2BA7" w:rsidRPr="00A55EED">
        <w:rPr>
          <w:rFonts w:eastAsia="標楷體"/>
        </w:rPr>
        <w:t xml:space="preserve"> Testing &amp; Evaluation of Physical Fitness</w:t>
      </w:r>
    </w:p>
    <w:p w14:paraId="5FBDAD49" w14:textId="77777777" w:rsidR="00F252F8" w:rsidRPr="00A55EED" w:rsidRDefault="00F252F8" w:rsidP="00D91B35">
      <w:pPr>
        <w:spacing w:line="240" w:lineRule="auto"/>
        <w:rPr>
          <w:rFonts w:eastAsia="標楷體"/>
        </w:rPr>
      </w:pPr>
      <w:r w:rsidRPr="00A55EED">
        <w:rPr>
          <w:rFonts w:eastAsia="標楷體"/>
        </w:rPr>
        <w:t>APER1 Physical examination and Sports Injury Rehabilitation</w:t>
      </w:r>
    </w:p>
    <w:p w14:paraId="0AADC23C" w14:textId="77777777" w:rsidR="00F252F8" w:rsidRPr="00A55EED" w:rsidRDefault="00F252F8" w:rsidP="00D91B35">
      <w:pPr>
        <w:spacing w:line="240" w:lineRule="auto"/>
        <w:rPr>
          <w:rFonts w:eastAsia="標楷體"/>
        </w:rPr>
      </w:pPr>
      <w:r w:rsidRPr="00A55EED">
        <w:rPr>
          <w:rFonts w:eastAsia="標楷體"/>
        </w:rPr>
        <w:t>AHSG0</w:t>
      </w:r>
      <w:r w:rsidR="00A7546D" w:rsidRPr="00A55EED">
        <w:rPr>
          <w:rFonts w:eastAsia="標楷體"/>
        </w:rPr>
        <w:t xml:space="preserve"> Health and Sports for Geriatric</w:t>
      </w:r>
    </w:p>
    <w:p w14:paraId="47011CD0" w14:textId="77777777" w:rsidR="00F252F8" w:rsidRPr="00A55EED" w:rsidRDefault="00F252F8" w:rsidP="00D91B35">
      <w:pPr>
        <w:spacing w:line="240" w:lineRule="auto"/>
        <w:rPr>
          <w:rFonts w:eastAsia="標楷體"/>
        </w:rPr>
      </w:pPr>
      <w:r w:rsidRPr="00A55EED">
        <w:rPr>
          <w:rFonts w:eastAsia="標楷體"/>
        </w:rPr>
        <w:t>ASPM1 Introduction of sports Injury prevention and Management</w:t>
      </w:r>
    </w:p>
    <w:p w14:paraId="10BB2711" w14:textId="77777777" w:rsidR="00F252F8" w:rsidRPr="00A55EED" w:rsidRDefault="00F252F8" w:rsidP="00D91B35">
      <w:pPr>
        <w:spacing w:line="240" w:lineRule="auto"/>
        <w:rPr>
          <w:rFonts w:eastAsia="標楷體"/>
        </w:rPr>
      </w:pPr>
      <w:r w:rsidRPr="00A55EED">
        <w:rPr>
          <w:rFonts w:eastAsia="標楷體"/>
        </w:rPr>
        <w:t>AKIN1</w:t>
      </w:r>
      <w:r w:rsidR="00EE2BA7" w:rsidRPr="00A55EED">
        <w:rPr>
          <w:rFonts w:eastAsia="標楷體"/>
        </w:rPr>
        <w:t xml:space="preserve"> Kinesiology</w:t>
      </w:r>
    </w:p>
    <w:p w14:paraId="76D65FEF" w14:textId="77777777" w:rsidR="00F252F8" w:rsidRPr="00A55EED" w:rsidRDefault="00F252F8" w:rsidP="00D91B35">
      <w:pPr>
        <w:spacing w:line="240" w:lineRule="auto"/>
        <w:rPr>
          <w:rFonts w:eastAsia="標楷體"/>
        </w:rPr>
      </w:pPr>
      <w:r w:rsidRPr="00A55EED">
        <w:rPr>
          <w:rFonts w:eastAsia="標楷體"/>
        </w:rPr>
        <w:t>AISC0</w:t>
      </w:r>
      <w:r w:rsidR="00A7546D" w:rsidRPr="00A55EED">
        <w:rPr>
          <w:rFonts w:eastAsia="標楷體"/>
        </w:rPr>
        <w:t xml:space="preserve"> Introduction to Sports Science</w:t>
      </w:r>
    </w:p>
    <w:p w14:paraId="192B4CD6" w14:textId="77777777" w:rsidR="00F252F8" w:rsidRPr="00A55EED" w:rsidRDefault="00F252F8" w:rsidP="00D91B35">
      <w:pPr>
        <w:spacing w:beforeLines="100" w:before="360" w:line="240" w:lineRule="auto"/>
      </w:pPr>
      <w:r w:rsidRPr="00A55EED">
        <w:t>COURSES PREVIOUSLY TAUGHT</w:t>
      </w:r>
    </w:p>
    <w:p w14:paraId="2D2F6EB5" w14:textId="77777777" w:rsidR="00F252F8" w:rsidRPr="00A55EED" w:rsidRDefault="00F252F8" w:rsidP="00D91B35">
      <w:pPr>
        <w:spacing w:line="240" w:lineRule="auto"/>
      </w:pPr>
      <w:r w:rsidRPr="00A55EED">
        <w:t>Kaohsiung Medical University from 2007 (Listed)</w:t>
      </w:r>
    </w:p>
    <w:p w14:paraId="0FB6DBBD" w14:textId="77777777" w:rsidR="00F252F8" w:rsidRPr="00A55EED" w:rsidRDefault="00F252F8" w:rsidP="00D91B35">
      <w:pPr>
        <w:spacing w:beforeLines="100" w:before="360" w:line="240" w:lineRule="auto"/>
        <w:rPr>
          <w:rFonts w:eastAsia="標楷體"/>
        </w:rPr>
      </w:pPr>
      <w:r w:rsidRPr="00A55EED">
        <w:rPr>
          <w:rFonts w:eastAsia="標楷體"/>
        </w:rPr>
        <w:lastRenderedPageBreak/>
        <w:t xml:space="preserve">AEPP1 </w:t>
      </w:r>
      <w:r w:rsidRPr="00A55EED">
        <w:t>Exercise Prescription</w:t>
      </w:r>
    </w:p>
    <w:p w14:paraId="7518AE29" w14:textId="77777777" w:rsidR="00F252F8" w:rsidRPr="00A55EED" w:rsidRDefault="00F252F8" w:rsidP="00D91B35">
      <w:pPr>
        <w:spacing w:line="240" w:lineRule="auto"/>
        <w:rPr>
          <w:rFonts w:eastAsia="標楷體"/>
        </w:rPr>
      </w:pPr>
      <w:r w:rsidRPr="00A55EED">
        <w:rPr>
          <w:rFonts w:eastAsia="標楷體"/>
        </w:rPr>
        <w:t xml:space="preserve">AEPP 2 </w:t>
      </w:r>
      <w:r w:rsidRPr="00A55EED">
        <w:t>Exercise Prescription Practice</w:t>
      </w:r>
    </w:p>
    <w:p w14:paraId="4EDE4631" w14:textId="77777777" w:rsidR="00F252F8" w:rsidRPr="00A55EED" w:rsidRDefault="00F252F8" w:rsidP="00D91B35">
      <w:pPr>
        <w:spacing w:line="240" w:lineRule="auto"/>
        <w:rPr>
          <w:rFonts w:eastAsia="標楷體"/>
        </w:rPr>
      </w:pPr>
      <w:r w:rsidRPr="00A55EED">
        <w:rPr>
          <w:rFonts w:eastAsia="標楷體"/>
        </w:rPr>
        <w:t>AFAL0 First-Aid and Laboratory</w:t>
      </w:r>
    </w:p>
    <w:p w14:paraId="4037A3D6" w14:textId="77777777" w:rsidR="00F252F8" w:rsidRPr="00A55EED" w:rsidRDefault="00F252F8" w:rsidP="00D91B35">
      <w:pPr>
        <w:spacing w:line="240" w:lineRule="auto"/>
        <w:rPr>
          <w:rFonts w:eastAsia="標楷體"/>
        </w:rPr>
      </w:pPr>
      <w:r w:rsidRPr="00A55EED">
        <w:rPr>
          <w:rFonts w:eastAsia="標楷體"/>
        </w:rPr>
        <w:t>AFHP0 Workplace Fitness and Health Promotion</w:t>
      </w:r>
    </w:p>
    <w:p w14:paraId="31952102" w14:textId="77777777" w:rsidR="00F252F8" w:rsidRPr="00A55EED" w:rsidRDefault="00F252F8" w:rsidP="00D91B35">
      <w:pPr>
        <w:spacing w:line="240" w:lineRule="auto"/>
        <w:rPr>
          <w:rFonts w:eastAsia="標楷體"/>
        </w:rPr>
      </w:pPr>
      <w:r w:rsidRPr="00A55EED">
        <w:rPr>
          <w:rFonts w:eastAsia="標楷體"/>
        </w:rPr>
        <w:t xml:space="preserve">AGPS0 </w:t>
      </w:r>
      <w:r w:rsidRPr="00A55EED">
        <w:t>General Psychology</w:t>
      </w:r>
    </w:p>
    <w:p w14:paraId="41202284" w14:textId="77777777" w:rsidR="00F252F8" w:rsidRPr="00A55EED" w:rsidRDefault="00F252F8" w:rsidP="00D91B35">
      <w:pPr>
        <w:spacing w:line="240" w:lineRule="auto"/>
        <w:rPr>
          <w:rFonts w:eastAsia="標楷體"/>
        </w:rPr>
      </w:pPr>
      <w:r w:rsidRPr="00A55EED">
        <w:rPr>
          <w:rFonts w:eastAsia="標楷體"/>
        </w:rPr>
        <w:t xml:space="preserve">AHCP0 </w:t>
      </w:r>
      <w:r w:rsidRPr="00A55EED">
        <w:rPr>
          <w:color w:val="000000"/>
        </w:rPr>
        <w:t>Exercise and Health Science Management Practice</w:t>
      </w:r>
    </w:p>
    <w:p w14:paraId="08D90529" w14:textId="77777777" w:rsidR="00F252F8" w:rsidRPr="00A55EED" w:rsidRDefault="00F252F8" w:rsidP="00D91B35">
      <w:pPr>
        <w:pStyle w:val="HTML"/>
        <w:shd w:val="clear" w:color="auto" w:fill="FFFFFF"/>
        <w:rPr>
          <w:rFonts w:ascii="Times New Roman" w:hAnsi="Times New Roman" w:cs="Times New Roman"/>
          <w:color w:val="000000"/>
        </w:rPr>
      </w:pPr>
      <w:r w:rsidRPr="00A55EED">
        <w:rPr>
          <w:rFonts w:ascii="Times New Roman" w:eastAsia="標楷體" w:hAnsi="Times New Roman" w:cs="Times New Roman"/>
        </w:rPr>
        <w:t xml:space="preserve">APER1 </w:t>
      </w:r>
      <w:r w:rsidRPr="00A55EED">
        <w:rPr>
          <w:rFonts w:ascii="Times New Roman" w:hAnsi="Times New Roman" w:cs="Times New Roman"/>
          <w:color w:val="212121"/>
        </w:rPr>
        <w:t xml:space="preserve">Physical examination and </w:t>
      </w:r>
      <w:r w:rsidRPr="00A55EED">
        <w:rPr>
          <w:rFonts w:ascii="Times New Roman" w:hAnsi="Times New Roman" w:cs="Times New Roman"/>
        </w:rPr>
        <w:t xml:space="preserve">Sports Injury </w:t>
      </w:r>
      <w:r w:rsidRPr="00A55EED">
        <w:rPr>
          <w:rFonts w:ascii="Times New Roman" w:hAnsi="Times New Roman" w:cs="Times New Roman"/>
          <w:color w:val="000000"/>
        </w:rPr>
        <w:t>Rehabilitation</w:t>
      </w:r>
    </w:p>
    <w:p w14:paraId="08A7BC42" w14:textId="77777777" w:rsidR="00F252F8" w:rsidRPr="00A55EED" w:rsidRDefault="00F252F8" w:rsidP="00D91B35">
      <w:pPr>
        <w:spacing w:line="240" w:lineRule="auto"/>
        <w:rPr>
          <w:rFonts w:eastAsia="標楷體"/>
        </w:rPr>
      </w:pPr>
      <w:r w:rsidRPr="00A55EED">
        <w:rPr>
          <w:rFonts w:eastAsia="標楷體"/>
        </w:rPr>
        <w:t xml:space="preserve">ARSS0 </w:t>
      </w:r>
      <w:r w:rsidRPr="00A55EED">
        <w:t>Research Methods in Sports Science</w:t>
      </w:r>
    </w:p>
    <w:p w14:paraId="25EDD298" w14:textId="77777777" w:rsidR="00F252F8" w:rsidRPr="00A55EED" w:rsidRDefault="00F252F8" w:rsidP="00D91B35">
      <w:pPr>
        <w:spacing w:line="240" w:lineRule="auto"/>
        <w:rPr>
          <w:rFonts w:eastAsia="標楷體"/>
        </w:rPr>
      </w:pPr>
      <w:r w:rsidRPr="00A55EED">
        <w:rPr>
          <w:rFonts w:eastAsia="標楷體"/>
        </w:rPr>
        <w:t xml:space="preserve">ASPM1 </w:t>
      </w:r>
      <w:r w:rsidRPr="00A55EED">
        <w:t>Introduction of sports Injury prevention and Management</w:t>
      </w:r>
    </w:p>
    <w:p w14:paraId="2FB4E7E9" w14:textId="77777777" w:rsidR="00F252F8" w:rsidRPr="00A55EED" w:rsidRDefault="00F252F8" w:rsidP="00D91B35">
      <w:pPr>
        <w:spacing w:line="240" w:lineRule="auto"/>
        <w:rPr>
          <w:rFonts w:eastAsia="標楷體"/>
        </w:rPr>
      </w:pPr>
      <w:r w:rsidRPr="00A55EED">
        <w:rPr>
          <w:rFonts w:eastAsia="標楷體"/>
        </w:rPr>
        <w:t xml:space="preserve">ASWS1 </w:t>
      </w:r>
      <w:r w:rsidRPr="00A55EED">
        <w:t>Papers Writing in Sports Science</w:t>
      </w:r>
    </w:p>
    <w:p w14:paraId="4A31B58D" w14:textId="77777777" w:rsidR="00F252F8" w:rsidRPr="00A55EED" w:rsidRDefault="00F252F8" w:rsidP="00D91B35">
      <w:pPr>
        <w:spacing w:line="240" w:lineRule="auto"/>
        <w:rPr>
          <w:rFonts w:eastAsia="標楷體"/>
        </w:rPr>
      </w:pPr>
      <w:r w:rsidRPr="00A55EED">
        <w:rPr>
          <w:rFonts w:eastAsia="標楷體"/>
        </w:rPr>
        <w:t xml:space="preserve">ATMP1 </w:t>
      </w:r>
      <w:r w:rsidRPr="00A55EED">
        <w:t>Therapeutic Modalities</w:t>
      </w:r>
    </w:p>
    <w:p w14:paraId="700ECF3E" w14:textId="77777777" w:rsidR="00F252F8" w:rsidRPr="00A55EED" w:rsidRDefault="00F252F8" w:rsidP="00D91B35">
      <w:pPr>
        <w:spacing w:line="240" w:lineRule="auto"/>
        <w:rPr>
          <w:rFonts w:eastAsia="標楷體"/>
        </w:rPr>
      </w:pPr>
      <w:r w:rsidRPr="00A55EED">
        <w:rPr>
          <w:rFonts w:eastAsia="標楷體"/>
        </w:rPr>
        <w:t xml:space="preserve">ATMP2 </w:t>
      </w:r>
      <w:r w:rsidRPr="00A55EED">
        <w:t>Therapeutic Modalities Practice</w:t>
      </w:r>
    </w:p>
    <w:p w14:paraId="03316262" w14:textId="77777777" w:rsidR="00F252F8" w:rsidRPr="00A55EED" w:rsidRDefault="00F252F8" w:rsidP="00D91B35">
      <w:pPr>
        <w:spacing w:line="240" w:lineRule="auto"/>
      </w:pPr>
      <w:r w:rsidRPr="00A55EED">
        <w:rPr>
          <w:rFonts w:eastAsia="標楷體"/>
        </w:rPr>
        <w:t xml:space="preserve">PMES0 </w:t>
      </w:r>
      <w:r w:rsidRPr="00A55EED">
        <w:t>Prevention and Management of Sports Injury</w:t>
      </w:r>
    </w:p>
    <w:p w14:paraId="1897E999" w14:textId="77777777" w:rsidR="00F252F8" w:rsidRPr="00A55EED" w:rsidRDefault="00F252F8" w:rsidP="00D91B35">
      <w:pPr>
        <w:pStyle w:val="22"/>
        <w:widowControl/>
        <w:autoSpaceDE w:val="0"/>
        <w:autoSpaceDN w:val="0"/>
        <w:spacing w:beforeLines="100" w:before="360" w:line="240" w:lineRule="auto"/>
        <w:textAlignment w:val="bottom"/>
        <w:rPr>
          <w:rFonts w:ascii="Times New Roman" w:eastAsia="標楷體" w:cs="Times New Roman"/>
          <w:b/>
        </w:rPr>
      </w:pPr>
      <w:r w:rsidRPr="00A55EED">
        <w:rPr>
          <w:rFonts w:ascii="Times New Roman" w:eastAsia="標楷體" w:cs="Times New Roman"/>
          <w:b/>
        </w:rPr>
        <w:t>Guide Students</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1099"/>
        <w:gridCol w:w="1417"/>
        <w:gridCol w:w="1482"/>
        <w:gridCol w:w="1036"/>
        <w:gridCol w:w="3424"/>
      </w:tblGrid>
      <w:tr w:rsidR="00F252F8" w:rsidRPr="00A55EED" w14:paraId="1A3A9831" w14:textId="77777777" w:rsidTr="00D71FB5">
        <w:trPr>
          <w:trHeight w:val="324"/>
        </w:trPr>
        <w:tc>
          <w:tcPr>
            <w:tcW w:w="405" w:type="pct"/>
            <w:noWrap/>
            <w:vAlign w:val="center"/>
          </w:tcPr>
          <w:p w14:paraId="16E95B91" w14:textId="77777777" w:rsidR="00F252F8" w:rsidRPr="00A55EED" w:rsidRDefault="00F252F8" w:rsidP="00D91B35">
            <w:pPr>
              <w:spacing w:line="240" w:lineRule="auto"/>
              <w:jc w:val="center"/>
            </w:pPr>
            <w:r w:rsidRPr="00A55EED">
              <w:t>Year</w:t>
            </w:r>
          </w:p>
        </w:tc>
        <w:tc>
          <w:tcPr>
            <w:tcW w:w="597" w:type="pct"/>
            <w:noWrap/>
            <w:vAlign w:val="center"/>
          </w:tcPr>
          <w:p w14:paraId="116A9103" w14:textId="77777777" w:rsidR="00F252F8" w:rsidRPr="00A55EED" w:rsidRDefault="00F252F8" w:rsidP="00D91B35">
            <w:pPr>
              <w:spacing w:line="240" w:lineRule="auto"/>
              <w:jc w:val="center"/>
            </w:pPr>
            <w:r w:rsidRPr="00A55EED">
              <w:t>Name</w:t>
            </w:r>
          </w:p>
        </w:tc>
        <w:tc>
          <w:tcPr>
            <w:tcW w:w="770" w:type="pct"/>
            <w:vAlign w:val="center"/>
          </w:tcPr>
          <w:p w14:paraId="4049D092" w14:textId="77777777" w:rsidR="00F252F8" w:rsidRPr="00A55EED" w:rsidRDefault="00F252F8" w:rsidP="00D91B35">
            <w:pPr>
              <w:spacing w:line="240" w:lineRule="auto"/>
              <w:jc w:val="center"/>
            </w:pPr>
            <w:r w:rsidRPr="00A55EED">
              <w:t>School</w:t>
            </w:r>
          </w:p>
        </w:tc>
        <w:tc>
          <w:tcPr>
            <w:tcW w:w="805" w:type="pct"/>
            <w:noWrap/>
            <w:vAlign w:val="center"/>
          </w:tcPr>
          <w:p w14:paraId="6AD33885" w14:textId="77777777" w:rsidR="00F252F8" w:rsidRPr="00A55EED" w:rsidRDefault="00F252F8" w:rsidP="00D91B35">
            <w:pPr>
              <w:spacing w:line="240" w:lineRule="auto"/>
              <w:jc w:val="center"/>
            </w:pPr>
            <w:r w:rsidRPr="00A55EED">
              <w:t>Department</w:t>
            </w:r>
          </w:p>
        </w:tc>
        <w:tc>
          <w:tcPr>
            <w:tcW w:w="563" w:type="pct"/>
            <w:noWrap/>
            <w:vAlign w:val="center"/>
          </w:tcPr>
          <w:p w14:paraId="442C2B18" w14:textId="77777777" w:rsidR="00F252F8" w:rsidRPr="00A55EED" w:rsidRDefault="00F252F8" w:rsidP="00D91B35">
            <w:pPr>
              <w:spacing w:line="240" w:lineRule="auto"/>
              <w:jc w:val="center"/>
            </w:pPr>
            <w:r w:rsidRPr="00A55EED">
              <w:t>Degree</w:t>
            </w:r>
          </w:p>
        </w:tc>
        <w:tc>
          <w:tcPr>
            <w:tcW w:w="1860" w:type="pct"/>
            <w:noWrap/>
            <w:vAlign w:val="center"/>
          </w:tcPr>
          <w:p w14:paraId="6D7E1D65" w14:textId="77777777" w:rsidR="00F252F8" w:rsidRPr="00A55EED" w:rsidRDefault="00F252F8" w:rsidP="00D91B35">
            <w:pPr>
              <w:spacing w:line="240" w:lineRule="auto"/>
              <w:jc w:val="center"/>
            </w:pPr>
            <w:r w:rsidRPr="00A55EED">
              <w:t>Title</w:t>
            </w:r>
          </w:p>
        </w:tc>
      </w:tr>
      <w:tr w:rsidR="00F252F8" w:rsidRPr="00A55EED" w14:paraId="1E314B6B" w14:textId="77777777" w:rsidTr="00685591">
        <w:trPr>
          <w:trHeight w:val="324"/>
        </w:trPr>
        <w:tc>
          <w:tcPr>
            <w:tcW w:w="405" w:type="pct"/>
            <w:noWrap/>
            <w:vAlign w:val="center"/>
          </w:tcPr>
          <w:p w14:paraId="54ED43E0" w14:textId="165FF2B2" w:rsidR="00F252F8" w:rsidRPr="00A55EED" w:rsidRDefault="000A6518" w:rsidP="00D91B35">
            <w:pPr>
              <w:widowControl/>
              <w:spacing w:line="240" w:lineRule="auto"/>
              <w:jc w:val="center"/>
            </w:pPr>
            <w:r w:rsidRPr="00A55EED">
              <w:rPr>
                <w:rFonts w:hint="eastAsia"/>
              </w:rPr>
              <w:t>200</w:t>
            </w:r>
            <w:r w:rsidR="007C3FCF" w:rsidRPr="00A55EED">
              <w:t>8</w:t>
            </w:r>
          </w:p>
        </w:tc>
        <w:tc>
          <w:tcPr>
            <w:tcW w:w="597" w:type="pct"/>
            <w:noWrap/>
            <w:vAlign w:val="center"/>
          </w:tcPr>
          <w:p w14:paraId="2D51CB6F" w14:textId="77777777" w:rsidR="00F252F8" w:rsidRPr="00A55EED" w:rsidRDefault="00F252F8" w:rsidP="00D91B35">
            <w:pPr>
              <w:widowControl/>
              <w:spacing w:line="240" w:lineRule="auto"/>
              <w:jc w:val="center"/>
            </w:pPr>
            <w:r w:rsidRPr="00A55EED">
              <w:t>Su-</w:t>
            </w:r>
            <w:proofErr w:type="spellStart"/>
            <w:r w:rsidRPr="00A55EED">
              <w:t>Ya</w:t>
            </w:r>
            <w:proofErr w:type="spellEnd"/>
            <w:r w:rsidRPr="00A55EED">
              <w:t xml:space="preserve"> Lee</w:t>
            </w:r>
          </w:p>
        </w:tc>
        <w:tc>
          <w:tcPr>
            <w:tcW w:w="770" w:type="pct"/>
            <w:vAlign w:val="center"/>
          </w:tcPr>
          <w:p w14:paraId="35F619BF" w14:textId="77777777" w:rsidR="00F252F8" w:rsidRPr="00A55EED" w:rsidRDefault="00F252F8" w:rsidP="00D91B35">
            <w:pPr>
              <w:widowControl/>
              <w:spacing w:line="240" w:lineRule="auto"/>
              <w:jc w:val="center"/>
              <w:rPr>
                <w:rFonts w:eastAsia="細明體"/>
              </w:rPr>
            </w:pPr>
            <w:r w:rsidRPr="00A55EED">
              <w:t>Kaohsiung Medical University</w:t>
            </w:r>
          </w:p>
        </w:tc>
        <w:tc>
          <w:tcPr>
            <w:tcW w:w="805" w:type="pct"/>
            <w:noWrap/>
            <w:vAlign w:val="center"/>
          </w:tcPr>
          <w:p w14:paraId="3D46859C" w14:textId="77777777" w:rsidR="00F252F8" w:rsidRPr="00A55EED" w:rsidRDefault="00F252F8" w:rsidP="00D91B35">
            <w:pPr>
              <w:widowControl/>
              <w:spacing w:line="240" w:lineRule="auto"/>
              <w:jc w:val="center"/>
              <w:rPr>
                <w:rFonts w:eastAsia="細明體"/>
              </w:rPr>
            </w:pPr>
            <w:r w:rsidRPr="00A55EED">
              <w:rPr>
                <w:rFonts w:eastAsia="細明體"/>
              </w:rPr>
              <w:t>Department of sports Medicine</w:t>
            </w:r>
          </w:p>
        </w:tc>
        <w:tc>
          <w:tcPr>
            <w:tcW w:w="563" w:type="pct"/>
            <w:noWrap/>
            <w:vAlign w:val="center"/>
          </w:tcPr>
          <w:p w14:paraId="5580879D" w14:textId="77777777" w:rsidR="00F252F8" w:rsidRPr="00A55EED" w:rsidRDefault="00F252F8" w:rsidP="00D91B35">
            <w:pPr>
              <w:widowControl/>
              <w:spacing w:line="240" w:lineRule="auto"/>
              <w:jc w:val="center"/>
              <w:rPr>
                <w:rFonts w:eastAsia="細明體"/>
              </w:rPr>
            </w:pPr>
            <w:r w:rsidRPr="00A55EED">
              <w:rPr>
                <w:rFonts w:eastAsia="細明體"/>
              </w:rPr>
              <w:t>Master</w:t>
            </w:r>
          </w:p>
        </w:tc>
        <w:tc>
          <w:tcPr>
            <w:tcW w:w="1860" w:type="pct"/>
            <w:noWrap/>
            <w:vAlign w:val="center"/>
          </w:tcPr>
          <w:p w14:paraId="3EDF78FD" w14:textId="77777777" w:rsidR="00F252F8" w:rsidRPr="00A55EED" w:rsidRDefault="00F252F8" w:rsidP="00D91B35">
            <w:pPr>
              <w:widowControl/>
              <w:spacing w:line="240" w:lineRule="auto"/>
              <w:jc w:val="center"/>
            </w:pPr>
            <w:r w:rsidRPr="00A55EED">
              <w:t>Neck Movements and Autonomic Function Alternation for Subjects with Mechanical Neck Disorder</w:t>
            </w:r>
          </w:p>
        </w:tc>
      </w:tr>
      <w:tr w:rsidR="00F252F8" w:rsidRPr="00A55EED" w14:paraId="43F3B2EB" w14:textId="77777777" w:rsidTr="00685591">
        <w:trPr>
          <w:trHeight w:val="324"/>
        </w:trPr>
        <w:tc>
          <w:tcPr>
            <w:tcW w:w="405" w:type="pct"/>
            <w:noWrap/>
            <w:vAlign w:val="center"/>
          </w:tcPr>
          <w:p w14:paraId="6427029D" w14:textId="7BB17CC8" w:rsidR="00F252F8" w:rsidRPr="00A55EED" w:rsidRDefault="000A6518" w:rsidP="00D91B35">
            <w:pPr>
              <w:widowControl/>
              <w:spacing w:line="240" w:lineRule="auto"/>
              <w:jc w:val="center"/>
            </w:pPr>
            <w:r w:rsidRPr="00A55EED">
              <w:rPr>
                <w:rFonts w:hint="eastAsia"/>
              </w:rPr>
              <w:t>201</w:t>
            </w:r>
            <w:r w:rsidR="007C3FCF" w:rsidRPr="00A55EED">
              <w:t>1</w:t>
            </w:r>
          </w:p>
        </w:tc>
        <w:tc>
          <w:tcPr>
            <w:tcW w:w="597" w:type="pct"/>
            <w:noWrap/>
            <w:vAlign w:val="center"/>
          </w:tcPr>
          <w:p w14:paraId="479C2A76" w14:textId="77777777" w:rsidR="00F252F8" w:rsidRPr="00A55EED" w:rsidRDefault="00F252F8" w:rsidP="00D91B35">
            <w:pPr>
              <w:widowControl/>
              <w:spacing w:line="240" w:lineRule="auto"/>
              <w:jc w:val="center"/>
            </w:pPr>
            <w:proofErr w:type="spellStart"/>
            <w:r w:rsidRPr="00A55EED">
              <w:t>Chien</w:t>
            </w:r>
            <w:proofErr w:type="spellEnd"/>
            <w:r w:rsidRPr="00A55EED">
              <w:t>-Fen Lin</w:t>
            </w:r>
          </w:p>
        </w:tc>
        <w:tc>
          <w:tcPr>
            <w:tcW w:w="770" w:type="pct"/>
            <w:vAlign w:val="center"/>
          </w:tcPr>
          <w:p w14:paraId="4D15BA26" w14:textId="77777777" w:rsidR="00F252F8" w:rsidRPr="00A55EED" w:rsidRDefault="00F252F8" w:rsidP="00D91B35">
            <w:pPr>
              <w:widowControl/>
              <w:spacing w:line="240" w:lineRule="auto"/>
              <w:jc w:val="center"/>
            </w:pPr>
            <w:r w:rsidRPr="00A55EED">
              <w:t>Kaohsiung Medical University</w:t>
            </w:r>
          </w:p>
        </w:tc>
        <w:tc>
          <w:tcPr>
            <w:tcW w:w="805" w:type="pct"/>
            <w:noWrap/>
            <w:vAlign w:val="center"/>
          </w:tcPr>
          <w:p w14:paraId="55931001" w14:textId="77777777" w:rsidR="00F252F8" w:rsidRPr="00A55EED" w:rsidRDefault="00F252F8" w:rsidP="00D91B35">
            <w:pPr>
              <w:widowControl/>
              <w:spacing w:line="240" w:lineRule="auto"/>
              <w:jc w:val="center"/>
            </w:pPr>
            <w:r w:rsidRPr="00A55EED">
              <w:rPr>
                <w:rFonts w:eastAsia="細明體"/>
              </w:rPr>
              <w:t>Department of sports Medicine</w:t>
            </w:r>
          </w:p>
        </w:tc>
        <w:tc>
          <w:tcPr>
            <w:tcW w:w="563" w:type="pct"/>
            <w:noWrap/>
            <w:vAlign w:val="center"/>
          </w:tcPr>
          <w:p w14:paraId="05D9EC28" w14:textId="77777777" w:rsidR="00F252F8" w:rsidRPr="00A55EED" w:rsidRDefault="00F252F8" w:rsidP="00D91B35">
            <w:pPr>
              <w:widowControl/>
              <w:spacing w:line="240" w:lineRule="auto"/>
              <w:jc w:val="center"/>
              <w:rPr>
                <w:rFonts w:eastAsia="細明體"/>
              </w:rPr>
            </w:pPr>
            <w:r w:rsidRPr="00A55EED">
              <w:rPr>
                <w:rFonts w:eastAsia="細明體"/>
              </w:rPr>
              <w:t>Master</w:t>
            </w:r>
          </w:p>
        </w:tc>
        <w:tc>
          <w:tcPr>
            <w:tcW w:w="1860" w:type="pct"/>
            <w:noWrap/>
            <w:vAlign w:val="center"/>
          </w:tcPr>
          <w:p w14:paraId="14455C54" w14:textId="77777777" w:rsidR="00F252F8" w:rsidRPr="00A55EED" w:rsidRDefault="00F252F8" w:rsidP="00D91B35">
            <w:pPr>
              <w:widowControl/>
              <w:spacing w:line="240" w:lineRule="auto"/>
              <w:jc w:val="center"/>
            </w:pPr>
            <w:r w:rsidRPr="00A55EED">
              <w:t>Application of Dual Axis Cervical Torque Measurement for Clients with Mechanical Neck Disorders</w:t>
            </w:r>
          </w:p>
        </w:tc>
      </w:tr>
      <w:tr w:rsidR="00F252F8" w:rsidRPr="00A55EED" w14:paraId="26219F2E" w14:textId="77777777" w:rsidTr="00685591">
        <w:trPr>
          <w:trHeight w:val="324"/>
        </w:trPr>
        <w:tc>
          <w:tcPr>
            <w:tcW w:w="405" w:type="pct"/>
            <w:noWrap/>
            <w:vAlign w:val="center"/>
          </w:tcPr>
          <w:p w14:paraId="7723C83F" w14:textId="02167BEA" w:rsidR="00F252F8" w:rsidRPr="00A55EED" w:rsidRDefault="000A6518" w:rsidP="00D91B35">
            <w:pPr>
              <w:widowControl/>
              <w:spacing w:line="240" w:lineRule="auto"/>
              <w:jc w:val="center"/>
            </w:pPr>
            <w:r w:rsidRPr="00A55EED">
              <w:rPr>
                <w:rFonts w:hint="eastAsia"/>
              </w:rPr>
              <w:t>201</w:t>
            </w:r>
            <w:r w:rsidR="007C3FCF" w:rsidRPr="00A55EED">
              <w:t>1</w:t>
            </w:r>
          </w:p>
        </w:tc>
        <w:tc>
          <w:tcPr>
            <w:tcW w:w="597" w:type="pct"/>
            <w:noWrap/>
            <w:vAlign w:val="center"/>
          </w:tcPr>
          <w:p w14:paraId="32C601CA" w14:textId="77777777" w:rsidR="00F252F8" w:rsidRPr="00A55EED" w:rsidRDefault="00F252F8" w:rsidP="00D91B35">
            <w:pPr>
              <w:widowControl/>
              <w:spacing w:line="240" w:lineRule="auto"/>
              <w:jc w:val="center"/>
            </w:pPr>
            <w:r w:rsidRPr="00A55EED">
              <w:t>Yu-Lin You</w:t>
            </w:r>
          </w:p>
        </w:tc>
        <w:tc>
          <w:tcPr>
            <w:tcW w:w="770" w:type="pct"/>
            <w:vAlign w:val="center"/>
          </w:tcPr>
          <w:p w14:paraId="713F613F" w14:textId="77777777" w:rsidR="00F252F8" w:rsidRPr="00A55EED" w:rsidRDefault="00F252F8" w:rsidP="00D91B35">
            <w:pPr>
              <w:widowControl/>
              <w:spacing w:line="240" w:lineRule="auto"/>
              <w:jc w:val="center"/>
            </w:pPr>
            <w:r w:rsidRPr="00A55EED">
              <w:t>Kaohsiung Medical University</w:t>
            </w:r>
          </w:p>
        </w:tc>
        <w:tc>
          <w:tcPr>
            <w:tcW w:w="805" w:type="pct"/>
            <w:noWrap/>
            <w:vAlign w:val="center"/>
          </w:tcPr>
          <w:p w14:paraId="278296F0" w14:textId="77777777" w:rsidR="00F252F8" w:rsidRPr="00A55EED" w:rsidRDefault="00F252F8" w:rsidP="00D91B35">
            <w:pPr>
              <w:widowControl/>
              <w:spacing w:line="240" w:lineRule="auto"/>
              <w:jc w:val="center"/>
            </w:pPr>
            <w:r w:rsidRPr="00A55EED">
              <w:rPr>
                <w:rFonts w:eastAsia="細明體"/>
              </w:rPr>
              <w:t>Department of sports Medicine</w:t>
            </w:r>
          </w:p>
        </w:tc>
        <w:tc>
          <w:tcPr>
            <w:tcW w:w="563" w:type="pct"/>
            <w:noWrap/>
            <w:vAlign w:val="center"/>
          </w:tcPr>
          <w:p w14:paraId="57E54223" w14:textId="77777777" w:rsidR="00F252F8" w:rsidRPr="00A55EED" w:rsidRDefault="00F252F8" w:rsidP="00D91B35">
            <w:pPr>
              <w:widowControl/>
              <w:spacing w:line="240" w:lineRule="auto"/>
              <w:jc w:val="center"/>
              <w:rPr>
                <w:rFonts w:eastAsia="細明體"/>
              </w:rPr>
            </w:pPr>
            <w:r w:rsidRPr="00A55EED">
              <w:rPr>
                <w:rFonts w:eastAsia="細明體"/>
              </w:rPr>
              <w:t>Master</w:t>
            </w:r>
          </w:p>
        </w:tc>
        <w:tc>
          <w:tcPr>
            <w:tcW w:w="1860" w:type="pct"/>
            <w:noWrap/>
            <w:vAlign w:val="center"/>
          </w:tcPr>
          <w:p w14:paraId="11272776" w14:textId="77777777" w:rsidR="00F252F8" w:rsidRPr="00A55EED" w:rsidRDefault="00F252F8" w:rsidP="00D91B35">
            <w:pPr>
              <w:widowControl/>
              <w:spacing w:line="240" w:lineRule="auto"/>
              <w:jc w:val="center"/>
            </w:pPr>
            <w:r w:rsidRPr="00A55EED">
              <w:t>The effects of sling exercise training for clients with low back pain</w:t>
            </w:r>
          </w:p>
        </w:tc>
      </w:tr>
      <w:tr w:rsidR="00F252F8" w:rsidRPr="00A55EED" w14:paraId="450F738D" w14:textId="77777777" w:rsidTr="00685591">
        <w:trPr>
          <w:trHeight w:val="324"/>
        </w:trPr>
        <w:tc>
          <w:tcPr>
            <w:tcW w:w="405" w:type="pct"/>
            <w:noWrap/>
            <w:vAlign w:val="center"/>
          </w:tcPr>
          <w:p w14:paraId="72E45BDC" w14:textId="28F082D7" w:rsidR="00F252F8" w:rsidRPr="00A55EED" w:rsidRDefault="000A6518" w:rsidP="00D91B35">
            <w:pPr>
              <w:widowControl/>
              <w:spacing w:line="240" w:lineRule="auto"/>
              <w:jc w:val="center"/>
              <w:rPr>
                <w:color w:val="FF0000"/>
              </w:rPr>
            </w:pPr>
            <w:r w:rsidRPr="00A55EED">
              <w:rPr>
                <w:rFonts w:hint="eastAsia"/>
              </w:rPr>
              <w:t>201</w:t>
            </w:r>
            <w:r w:rsidR="007C3FCF" w:rsidRPr="00A55EED">
              <w:t>2</w:t>
            </w:r>
          </w:p>
        </w:tc>
        <w:tc>
          <w:tcPr>
            <w:tcW w:w="597" w:type="pct"/>
            <w:noWrap/>
            <w:vAlign w:val="center"/>
          </w:tcPr>
          <w:p w14:paraId="3DA4F0F2" w14:textId="77777777" w:rsidR="00F252F8" w:rsidRPr="00A55EED" w:rsidRDefault="00F252F8" w:rsidP="00D91B35">
            <w:pPr>
              <w:widowControl/>
              <w:spacing w:line="240" w:lineRule="auto"/>
              <w:jc w:val="center"/>
            </w:pPr>
            <w:r w:rsidRPr="00A55EED">
              <w:t>Shih-Ting Wang</w:t>
            </w:r>
          </w:p>
        </w:tc>
        <w:tc>
          <w:tcPr>
            <w:tcW w:w="770" w:type="pct"/>
            <w:vAlign w:val="center"/>
          </w:tcPr>
          <w:p w14:paraId="7BBC4EA6" w14:textId="77777777" w:rsidR="00F252F8" w:rsidRPr="00A55EED" w:rsidRDefault="00F252F8" w:rsidP="00D91B35">
            <w:pPr>
              <w:widowControl/>
              <w:spacing w:line="240" w:lineRule="auto"/>
              <w:jc w:val="center"/>
            </w:pPr>
            <w:r w:rsidRPr="00A55EED">
              <w:t>Kaohsiung Medical University</w:t>
            </w:r>
          </w:p>
        </w:tc>
        <w:tc>
          <w:tcPr>
            <w:tcW w:w="805" w:type="pct"/>
            <w:noWrap/>
            <w:vAlign w:val="center"/>
          </w:tcPr>
          <w:p w14:paraId="0222353D" w14:textId="77777777" w:rsidR="00F252F8" w:rsidRPr="00A55EED" w:rsidRDefault="00F252F8" w:rsidP="00D91B35">
            <w:pPr>
              <w:widowControl/>
              <w:spacing w:line="240" w:lineRule="auto"/>
              <w:jc w:val="center"/>
            </w:pPr>
            <w:r w:rsidRPr="00A55EED">
              <w:rPr>
                <w:rFonts w:eastAsia="細明體"/>
              </w:rPr>
              <w:t>Department of sports Medicine</w:t>
            </w:r>
          </w:p>
        </w:tc>
        <w:tc>
          <w:tcPr>
            <w:tcW w:w="563" w:type="pct"/>
            <w:noWrap/>
            <w:vAlign w:val="center"/>
          </w:tcPr>
          <w:p w14:paraId="75610D3E" w14:textId="77777777" w:rsidR="00F252F8" w:rsidRPr="00A55EED" w:rsidRDefault="00F252F8" w:rsidP="00D91B35">
            <w:pPr>
              <w:widowControl/>
              <w:spacing w:line="240" w:lineRule="auto"/>
              <w:jc w:val="center"/>
            </w:pPr>
            <w:r w:rsidRPr="00A55EED">
              <w:rPr>
                <w:rFonts w:eastAsia="細明體"/>
              </w:rPr>
              <w:t>Master</w:t>
            </w:r>
          </w:p>
        </w:tc>
        <w:tc>
          <w:tcPr>
            <w:tcW w:w="1860" w:type="pct"/>
            <w:noWrap/>
            <w:vAlign w:val="center"/>
          </w:tcPr>
          <w:p w14:paraId="27460A8C" w14:textId="77777777" w:rsidR="00F252F8" w:rsidRPr="00A55EED" w:rsidRDefault="00F252F8" w:rsidP="00D91B35">
            <w:pPr>
              <w:widowControl/>
              <w:spacing w:line="240" w:lineRule="auto"/>
              <w:jc w:val="center"/>
            </w:pPr>
            <w:r w:rsidRPr="00A55EED">
              <w:t>Effect of Core Stability Training on Abilities Related to Jumping and Changing-Of-Direction in Female Basketball Players</w:t>
            </w:r>
          </w:p>
        </w:tc>
      </w:tr>
      <w:tr w:rsidR="00F252F8" w:rsidRPr="00A55EED" w14:paraId="75F759C7" w14:textId="77777777" w:rsidTr="00685591">
        <w:trPr>
          <w:trHeight w:val="324"/>
        </w:trPr>
        <w:tc>
          <w:tcPr>
            <w:tcW w:w="405" w:type="pct"/>
            <w:noWrap/>
            <w:vAlign w:val="center"/>
          </w:tcPr>
          <w:p w14:paraId="7CD0C821" w14:textId="5D50DB4F" w:rsidR="00F252F8" w:rsidRPr="00A55EED" w:rsidRDefault="000A6518" w:rsidP="00D91B35">
            <w:pPr>
              <w:widowControl/>
              <w:spacing w:line="240" w:lineRule="auto"/>
              <w:jc w:val="center"/>
            </w:pPr>
            <w:r w:rsidRPr="00A55EED">
              <w:rPr>
                <w:rFonts w:hint="eastAsia"/>
              </w:rPr>
              <w:t>201</w:t>
            </w:r>
            <w:r w:rsidR="007C3FCF" w:rsidRPr="00A55EED">
              <w:t>2</w:t>
            </w:r>
          </w:p>
        </w:tc>
        <w:tc>
          <w:tcPr>
            <w:tcW w:w="597" w:type="pct"/>
            <w:noWrap/>
            <w:vAlign w:val="center"/>
          </w:tcPr>
          <w:p w14:paraId="709A8702" w14:textId="77777777" w:rsidR="00F252F8" w:rsidRPr="00A55EED" w:rsidRDefault="00F252F8" w:rsidP="00D91B35">
            <w:pPr>
              <w:widowControl/>
              <w:spacing w:line="240" w:lineRule="auto"/>
              <w:jc w:val="center"/>
            </w:pPr>
            <w:r w:rsidRPr="00A55EED">
              <w:t>Yen-Cheng Lee</w:t>
            </w:r>
          </w:p>
        </w:tc>
        <w:tc>
          <w:tcPr>
            <w:tcW w:w="770" w:type="pct"/>
            <w:vAlign w:val="center"/>
          </w:tcPr>
          <w:p w14:paraId="733A3CA7" w14:textId="77777777" w:rsidR="00F252F8" w:rsidRPr="00A55EED" w:rsidRDefault="00F252F8" w:rsidP="00D91B35">
            <w:pPr>
              <w:widowControl/>
              <w:spacing w:line="240" w:lineRule="auto"/>
              <w:jc w:val="center"/>
            </w:pPr>
            <w:r w:rsidRPr="00A55EED">
              <w:t>Kaohsiung Medical University</w:t>
            </w:r>
          </w:p>
        </w:tc>
        <w:tc>
          <w:tcPr>
            <w:tcW w:w="805" w:type="pct"/>
            <w:noWrap/>
            <w:vAlign w:val="center"/>
          </w:tcPr>
          <w:p w14:paraId="1C35C649" w14:textId="77777777" w:rsidR="00F252F8" w:rsidRPr="00A55EED" w:rsidRDefault="00F252F8" w:rsidP="00D91B35">
            <w:pPr>
              <w:widowControl/>
              <w:spacing w:line="240" w:lineRule="auto"/>
              <w:jc w:val="center"/>
            </w:pPr>
            <w:r w:rsidRPr="00A55EED">
              <w:rPr>
                <w:rFonts w:eastAsia="細明體"/>
              </w:rPr>
              <w:t>Department of sports Medicine</w:t>
            </w:r>
          </w:p>
        </w:tc>
        <w:tc>
          <w:tcPr>
            <w:tcW w:w="563" w:type="pct"/>
            <w:noWrap/>
            <w:vAlign w:val="center"/>
          </w:tcPr>
          <w:p w14:paraId="56049C7C" w14:textId="77777777" w:rsidR="00F252F8" w:rsidRPr="00A55EED" w:rsidRDefault="00F252F8" w:rsidP="00D91B35">
            <w:pPr>
              <w:widowControl/>
              <w:spacing w:line="240" w:lineRule="auto"/>
              <w:jc w:val="center"/>
            </w:pPr>
            <w:r w:rsidRPr="00A55EED">
              <w:rPr>
                <w:rFonts w:eastAsia="細明體"/>
              </w:rPr>
              <w:t>Master</w:t>
            </w:r>
          </w:p>
        </w:tc>
        <w:tc>
          <w:tcPr>
            <w:tcW w:w="1860" w:type="pct"/>
            <w:noWrap/>
            <w:vAlign w:val="center"/>
          </w:tcPr>
          <w:p w14:paraId="09F42335" w14:textId="77777777" w:rsidR="00F252F8" w:rsidRPr="00A55EED" w:rsidRDefault="00F252F8" w:rsidP="00D91B35">
            <w:pPr>
              <w:widowControl/>
              <w:spacing w:line="240" w:lineRule="auto"/>
              <w:jc w:val="center"/>
            </w:pPr>
            <w:r w:rsidRPr="00A55EED">
              <w:t>The Application of Postural Correction Biofeedback Training for Clients with Mechanical Neck Pain</w:t>
            </w:r>
          </w:p>
        </w:tc>
      </w:tr>
      <w:tr w:rsidR="000A6518" w:rsidRPr="00A55EED" w14:paraId="0250E30C" w14:textId="77777777" w:rsidTr="00685591">
        <w:trPr>
          <w:trHeight w:val="324"/>
        </w:trPr>
        <w:tc>
          <w:tcPr>
            <w:tcW w:w="405" w:type="pct"/>
            <w:noWrap/>
            <w:vAlign w:val="center"/>
          </w:tcPr>
          <w:p w14:paraId="2D3C29F8" w14:textId="68365A8B"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3</w:t>
            </w:r>
          </w:p>
        </w:tc>
        <w:tc>
          <w:tcPr>
            <w:tcW w:w="597" w:type="pct"/>
            <w:noWrap/>
            <w:vAlign w:val="center"/>
          </w:tcPr>
          <w:p w14:paraId="7822E08A" w14:textId="77777777" w:rsidR="000A6518" w:rsidRPr="00A55EED" w:rsidRDefault="000A6518" w:rsidP="00D91B35">
            <w:pPr>
              <w:widowControl/>
              <w:spacing w:line="240" w:lineRule="auto"/>
              <w:jc w:val="center"/>
              <w:rPr>
                <w:rFonts w:eastAsia="標楷體"/>
              </w:rPr>
            </w:pPr>
            <w:proofErr w:type="spellStart"/>
            <w:r w:rsidRPr="00A55EED">
              <w:rPr>
                <w:rFonts w:eastAsia="標楷體"/>
              </w:rPr>
              <w:t>Hsin</w:t>
            </w:r>
            <w:proofErr w:type="spellEnd"/>
            <w:r w:rsidRPr="00A55EED">
              <w:rPr>
                <w:rFonts w:eastAsia="標楷體"/>
              </w:rPr>
              <w:t>-Yi Kao</w:t>
            </w:r>
          </w:p>
        </w:tc>
        <w:tc>
          <w:tcPr>
            <w:tcW w:w="770" w:type="pct"/>
            <w:vAlign w:val="center"/>
          </w:tcPr>
          <w:p w14:paraId="6D0CF8FA" w14:textId="77777777" w:rsidR="000A6518" w:rsidRPr="00A55EED" w:rsidRDefault="000A651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25B88FEC" w14:textId="77777777" w:rsidR="000A6518" w:rsidRPr="00A55EED" w:rsidRDefault="000A651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34762960" w14:textId="77777777" w:rsidR="000A6518" w:rsidRPr="00A55EED" w:rsidRDefault="000A6518" w:rsidP="00D91B35">
            <w:pPr>
              <w:widowControl/>
              <w:spacing w:line="240" w:lineRule="auto"/>
              <w:jc w:val="center"/>
              <w:rPr>
                <w:rFonts w:eastAsia="標楷體"/>
              </w:rPr>
            </w:pPr>
            <w:r w:rsidRPr="00A55EED">
              <w:rPr>
                <w:rFonts w:eastAsia="標楷體"/>
              </w:rPr>
              <w:t>Master</w:t>
            </w:r>
          </w:p>
        </w:tc>
        <w:tc>
          <w:tcPr>
            <w:tcW w:w="1860" w:type="pct"/>
            <w:noWrap/>
            <w:vAlign w:val="center"/>
          </w:tcPr>
          <w:p w14:paraId="341E1D25" w14:textId="2AD8B864" w:rsidR="000A6518" w:rsidRPr="00A55EED" w:rsidRDefault="00550C63" w:rsidP="00D91B35">
            <w:pPr>
              <w:widowControl/>
              <w:spacing w:line="240" w:lineRule="auto"/>
              <w:jc w:val="center"/>
              <w:rPr>
                <w:rFonts w:eastAsia="標楷體"/>
              </w:rPr>
            </w:pPr>
            <w:r w:rsidRPr="00A55EED">
              <w:rPr>
                <w:rFonts w:eastAsia="標楷體"/>
              </w:rPr>
              <w:t>Effects of Rock Climbing Training for Sedentary Workers Population: an Investigation into the Effectiveness of Core Muscles Strengthening</w:t>
            </w:r>
          </w:p>
        </w:tc>
      </w:tr>
      <w:tr w:rsidR="000A6518" w:rsidRPr="00A55EED" w14:paraId="19619F3A" w14:textId="77777777" w:rsidTr="00685591">
        <w:trPr>
          <w:trHeight w:val="324"/>
        </w:trPr>
        <w:tc>
          <w:tcPr>
            <w:tcW w:w="405" w:type="pct"/>
            <w:noWrap/>
            <w:vAlign w:val="center"/>
          </w:tcPr>
          <w:p w14:paraId="7422E539" w14:textId="00DDA5D7"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3</w:t>
            </w:r>
          </w:p>
        </w:tc>
        <w:tc>
          <w:tcPr>
            <w:tcW w:w="597" w:type="pct"/>
            <w:noWrap/>
            <w:vAlign w:val="center"/>
          </w:tcPr>
          <w:p w14:paraId="79C0BFCE" w14:textId="77777777" w:rsidR="000A6518" w:rsidRPr="00A55EED" w:rsidRDefault="000A6518" w:rsidP="00D91B35">
            <w:pPr>
              <w:widowControl/>
              <w:spacing w:line="240" w:lineRule="auto"/>
              <w:jc w:val="center"/>
              <w:rPr>
                <w:rFonts w:eastAsia="標楷體"/>
              </w:rPr>
            </w:pPr>
            <w:r w:rsidRPr="00A55EED">
              <w:rPr>
                <w:rFonts w:eastAsia="標楷體"/>
              </w:rPr>
              <w:t>Ying-Jen Lai</w:t>
            </w:r>
          </w:p>
        </w:tc>
        <w:tc>
          <w:tcPr>
            <w:tcW w:w="770" w:type="pct"/>
            <w:vAlign w:val="center"/>
          </w:tcPr>
          <w:p w14:paraId="728B3B97" w14:textId="77777777" w:rsidR="000A6518" w:rsidRPr="00A55EED" w:rsidRDefault="000A651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627A1680" w14:textId="77777777" w:rsidR="000A6518" w:rsidRPr="00A55EED" w:rsidRDefault="000A651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00BE1614" w14:textId="77777777" w:rsidR="000A6518" w:rsidRPr="00A55EED" w:rsidRDefault="000A6518" w:rsidP="00D91B35">
            <w:pPr>
              <w:widowControl/>
              <w:spacing w:line="240" w:lineRule="auto"/>
              <w:jc w:val="center"/>
              <w:rPr>
                <w:rFonts w:eastAsia="標楷體"/>
              </w:rPr>
            </w:pPr>
            <w:r w:rsidRPr="00A55EED">
              <w:rPr>
                <w:rFonts w:eastAsia="標楷體"/>
              </w:rPr>
              <w:t>Master</w:t>
            </w:r>
          </w:p>
        </w:tc>
        <w:tc>
          <w:tcPr>
            <w:tcW w:w="1860" w:type="pct"/>
            <w:noWrap/>
            <w:vAlign w:val="center"/>
          </w:tcPr>
          <w:p w14:paraId="1761AE1F" w14:textId="11596A52" w:rsidR="000A6518" w:rsidRPr="00A55EED" w:rsidRDefault="00550C63" w:rsidP="00D91B35">
            <w:pPr>
              <w:widowControl/>
              <w:spacing w:line="240" w:lineRule="auto"/>
              <w:jc w:val="center"/>
              <w:rPr>
                <w:rFonts w:eastAsia="標楷體"/>
              </w:rPr>
            </w:pPr>
            <w:r w:rsidRPr="00A55EED">
              <w:rPr>
                <w:rFonts w:eastAsia="標楷體"/>
              </w:rPr>
              <w:t>Analysis of the different running speeds on foot strike patterns and the effect of shoes</w:t>
            </w:r>
          </w:p>
        </w:tc>
      </w:tr>
      <w:tr w:rsidR="000A6518" w:rsidRPr="00A55EED" w14:paraId="02ACCCA2" w14:textId="77777777" w:rsidTr="00685591">
        <w:trPr>
          <w:trHeight w:val="324"/>
        </w:trPr>
        <w:tc>
          <w:tcPr>
            <w:tcW w:w="405" w:type="pct"/>
            <w:noWrap/>
            <w:vAlign w:val="center"/>
          </w:tcPr>
          <w:p w14:paraId="51262962" w14:textId="62B333EA"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3</w:t>
            </w:r>
          </w:p>
        </w:tc>
        <w:tc>
          <w:tcPr>
            <w:tcW w:w="597" w:type="pct"/>
            <w:noWrap/>
            <w:vAlign w:val="center"/>
          </w:tcPr>
          <w:p w14:paraId="400E645D" w14:textId="77777777" w:rsidR="000A6518" w:rsidRPr="00A55EED" w:rsidRDefault="000A6518" w:rsidP="00D91B35">
            <w:pPr>
              <w:widowControl/>
              <w:spacing w:line="240" w:lineRule="auto"/>
              <w:jc w:val="center"/>
              <w:rPr>
                <w:rFonts w:eastAsia="標楷體"/>
              </w:rPr>
            </w:pPr>
            <w:r w:rsidRPr="00A55EED">
              <w:rPr>
                <w:rFonts w:eastAsia="標楷體"/>
              </w:rPr>
              <w:t>Ken-Wei Chang</w:t>
            </w:r>
          </w:p>
        </w:tc>
        <w:tc>
          <w:tcPr>
            <w:tcW w:w="770" w:type="pct"/>
            <w:vAlign w:val="center"/>
          </w:tcPr>
          <w:p w14:paraId="032D1829" w14:textId="77777777" w:rsidR="000A6518" w:rsidRPr="00A55EED" w:rsidRDefault="000A651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74047E3C" w14:textId="77777777" w:rsidR="000A6518" w:rsidRPr="00A55EED" w:rsidRDefault="000A651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6B6BBD7B" w14:textId="77777777" w:rsidR="000A6518" w:rsidRPr="00A55EED" w:rsidRDefault="000A6518" w:rsidP="00D91B35">
            <w:pPr>
              <w:widowControl/>
              <w:spacing w:line="240" w:lineRule="auto"/>
              <w:jc w:val="center"/>
              <w:rPr>
                <w:rFonts w:eastAsia="標楷體"/>
              </w:rPr>
            </w:pPr>
            <w:r w:rsidRPr="00A55EED">
              <w:rPr>
                <w:rFonts w:eastAsia="標楷體"/>
              </w:rPr>
              <w:t>Master</w:t>
            </w:r>
          </w:p>
        </w:tc>
        <w:tc>
          <w:tcPr>
            <w:tcW w:w="1860" w:type="pct"/>
            <w:noWrap/>
            <w:vAlign w:val="center"/>
          </w:tcPr>
          <w:p w14:paraId="1F510801" w14:textId="1C135BCD" w:rsidR="000A6518" w:rsidRPr="00A55EED" w:rsidRDefault="00550C63" w:rsidP="00D91B35">
            <w:pPr>
              <w:widowControl/>
              <w:spacing w:line="240" w:lineRule="auto"/>
              <w:jc w:val="center"/>
              <w:rPr>
                <w:rFonts w:eastAsia="標楷體"/>
              </w:rPr>
            </w:pPr>
            <w:r w:rsidRPr="00A55EED">
              <w:rPr>
                <w:rFonts w:eastAsia="標楷體"/>
              </w:rPr>
              <w:t xml:space="preserve">The Effect of Backward Walking Treadmill Training on Balance Ability, Gait Performance and </w:t>
            </w:r>
            <w:r w:rsidRPr="00A55EED">
              <w:rPr>
                <w:rFonts w:eastAsia="標楷體"/>
              </w:rPr>
              <w:lastRenderedPageBreak/>
              <w:t xml:space="preserve">Cardiopulmonary Fitness for Patient with Chronic </w:t>
            </w:r>
            <w:proofErr w:type="spellStart"/>
            <w:r w:rsidRPr="00A55EED">
              <w:rPr>
                <w:rFonts w:eastAsia="標楷體"/>
              </w:rPr>
              <w:t>Strok</w:t>
            </w:r>
            <w:proofErr w:type="spellEnd"/>
          </w:p>
        </w:tc>
      </w:tr>
      <w:tr w:rsidR="000A6518" w:rsidRPr="00A55EED" w14:paraId="6820F840" w14:textId="77777777" w:rsidTr="00685591">
        <w:trPr>
          <w:trHeight w:val="324"/>
        </w:trPr>
        <w:tc>
          <w:tcPr>
            <w:tcW w:w="405" w:type="pct"/>
            <w:noWrap/>
            <w:vAlign w:val="center"/>
          </w:tcPr>
          <w:p w14:paraId="3A331428" w14:textId="26E42652" w:rsidR="000A6518" w:rsidRPr="00A55EED" w:rsidRDefault="000A6518" w:rsidP="00D91B35">
            <w:pPr>
              <w:spacing w:line="240" w:lineRule="auto"/>
              <w:jc w:val="center"/>
            </w:pPr>
            <w:r w:rsidRPr="00A55EED">
              <w:rPr>
                <w:rFonts w:eastAsia="標楷體" w:hint="eastAsia"/>
              </w:rPr>
              <w:lastRenderedPageBreak/>
              <w:t>201</w:t>
            </w:r>
            <w:r w:rsidR="00550C63" w:rsidRPr="00A55EED">
              <w:rPr>
                <w:rFonts w:eastAsia="標楷體"/>
              </w:rPr>
              <w:t>3</w:t>
            </w:r>
          </w:p>
        </w:tc>
        <w:tc>
          <w:tcPr>
            <w:tcW w:w="597" w:type="pct"/>
            <w:noWrap/>
            <w:vAlign w:val="center"/>
          </w:tcPr>
          <w:p w14:paraId="549909F0" w14:textId="77777777" w:rsidR="000A6518" w:rsidRPr="00A55EED" w:rsidRDefault="000A6518" w:rsidP="00D91B35">
            <w:pPr>
              <w:widowControl/>
              <w:spacing w:line="240" w:lineRule="auto"/>
              <w:jc w:val="center"/>
            </w:pPr>
            <w:r w:rsidRPr="00A55EED">
              <w:t>Ying-I Huang</w:t>
            </w:r>
          </w:p>
        </w:tc>
        <w:tc>
          <w:tcPr>
            <w:tcW w:w="770" w:type="pct"/>
            <w:vAlign w:val="center"/>
          </w:tcPr>
          <w:p w14:paraId="0E1F3101" w14:textId="77777777" w:rsidR="000A6518" w:rsidRPr="00A55EED" w:rsidRDefault="000A651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5DA7ADA8" w14:textId="77777777" w:rsidR="000A6518" w:rsidRPr="00A55EED" w:rsidRDefault="000A651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04BDEC03" w14:textId="77777777" w:rsidR="000A6518" w:rsidRPr="00A55EED" w:rsidRDefault="000A6518" w:rsidP="00D91B35">
            <w:pPr>
              <w:widowControl/>
              <w:spacing w:line="240" w:lineRule="auto"/>
              <w:jc w:val="center"/>
              <w:rPr>
                <w:rFonts w:eastAsia="標楷體"/>
              </w:rPr>
            </w:pPr>
            <w:r w:rsidRPr="00A55EED">
              <w:rPr>
                <w:rFonts w:eastAsia="標楷體"/>
              </w:rPr>
              <w:t>Master</w:t>
            </w:r>
          </w:p>
        </w:tc>
        <w:tc>
          <w:tcPr>
            <w:tcW w:w="1860" w:type="pct"/>
            <w:noWrap/>
            <w:vAlign w:val="center"/>
          </w:tcPr>
          <w:p w14:paraId="0513EABD" w14:textId="2B5953FD" w:rsidR="000A6518" w:rsidRPr="00A55EED" w:rsidRDefault="00550C63" w:rsidP="00D91B35">
            <w:pPr>
              <w:widowControl/>
              <w:spacing w:line="240" w:lineRule="auto"/>
              <w:jc w:val="center"/>
              <w:rPr>
                <w:rFonts w:eastAsia="標楷體"/>
              </w:rPr>
            </w:pPr>
            <w:r w:rsidRPr="00A55EED">
              <w:rPr>
                <w:rFonts w:eastAsia="標楷體"/>
              </w:rPr>
              <w:t>Investigating the Affect Factor of Male Firefighters'' Ability to Use SCBA in the Fire Rescue Mission</w:t>
            </w:r>
          </w:p>
        </w:tc>
      </w:tr>
      <w:tr w:rsidR="00F252F8" w:rsidRPr="00A55EED" w14:paraId="19AD71A8" w14:textId="77777777" w:rsidTr="00685591">
        <w:trPr>
          <w:trHeight w:val="324"/>
        </w:trPr>
        <w:tc>
          <w:tcPr>
            <w:tcW w:w="405" w:type="pct"/>
            <w:noWrap/>
            <w:vAlign w:val="center"/>
          </w:tcPr>
          <w:p w14:paraId="53E093CE" w14:textId="6AA2BFB3" w:rsidR="00F252F8" w:rsidRPr="00A55EED" w:rsidRDefault="000A6518" w:rsidP="00D91B35">
            <w:pPr>
              <w:widowControl/>
              <w:spacing w:line="240" w:lineRule="auto"/>
              <w:jc w:val="center"/>
            </w:pPr>
            <w:r w:rsidRPr="00A55EED">
              <w:rPr>
                <w:rFonts w:eastAsia="標楷體" w:hint="eastAsia"/>
              </w:rPr>
              <w:t>201</w:t>
            </w:r>
            <w:r w:rsidR="00550C63" w:rsidRPr="00A55EED">
              <w:rPr>
                <w:rFonts w:eastAsia="標楷體"/>
              </w:rPr>
              <w:t>3</w:t>
            </w:r>
          </w:p>
        </w:tc>
        <w:tc>
          <w:tcPr>
            <w:tcW w:w="597" w:type="pct"/>
            <w:noWrap/>
            <w:vAlign w:val="center"/>
          </w:tcPr>
          <w:p w14:paraId="69931688" w14:textId="77777777" w:rsidR="00F252F8" w:rsidRPr="00A55EED" w:rsidRDefault="00F252F8" w:rsidP="00D91B35">
            <w:pPr>
              <w:widowControl/>
              <w:spacing w:line="240" w:lineRule="auto"/>
              <w:jc w:val="center"/>
            </w:pPr>
            <w:r w:rsidRPr="00A55EED">
              <w:t>Shih-Wei Chen</w:t>
            </w:r>
          </w:p>
        </w:tc>
        <w:tc>
          <w:tcPr>
            <w:tcW w:w="770" w:type="pct"/>
            <w:vAlign w:val="center"/>
          </w:tcPr>
          <w:p w14:paraId="4AD4514C" w14:textId="77777777" w:rsidR="00F252F8" w:rsidRPr="00A55EED" w:rsidRDefault="00F252F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4E3FAE0B" w14:textId="77777777" w:rsidR="00F252F8" w:rsidRPr="00A55EED" w:rsidRDefault="00F252F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7C04C93D" w14:textId="77777777" w:rsidR="00F252F8" w:rsidRPr="00A55EED" w:rsidRDefault="00F252F8" w:rsidP="00D91B35">
            <w:pPr>
              <w:widowControl/>
              <w:spacing w:line="240" w:lineRule="auto"/>
              <w:jc w:val="center"/>
              <w:rPr>
                <w:rFonts w:eastAsia="標楷體"/>
              </w:rPr>
            </w:pPr>
            <w:r w:rsidRPr="00A55EED">
              <w:rPr>
                <w:rFonts w:eastAsia="標楷體"/>
              </w:rPr>
              <w:t>Master</w:t>
            </w:r>
          </w:p>
        </w:tc>
        <w:tc>
          <w:tcPr>
            <w:tcW w:w="1860" w:type="pct"/>
            <w:noWrap/>
            <w:vAlign w:val="center"/>
          </w:tcPr>
          <w:p w14:paraId="5EA922EB" w14:textId="2A53C565" w:rsidR="00F252F8" w:rsidRPr="00A55EED" w:rsidRDefault="007C3FCF" w:rsidP="00D91B35">
            <w:pPr>
              <w:widowControl/>
              <w:spacing w:line="240" w:lineRule="auto"/>
              <w:jc w:val="center"/>
              <w:rPr>
                <w:rFonts w:eastAsia="標楷體"/>
              </w:rPr>
            </w:pPr>
            <w:r w:rsidRPr="00A55EED">
              <w:rPr>
                <w:rFonts w:eastAsia="標楷體"/>
              </w:rPr>
              <w:t>Characteristics of Plantar Pressure Distribution While Walking with Different Army-Issue Shoes and the Effect of Custom Made Insoles for the Soldiers</w:t>
            </w:r>
          </w:p>
        </w:tc>
      </w:tr>
      <w:tr w:rsidR="000A6518" w:rsidRPr="00A55EED" w14:paraId="7183BA38" w14:textId="77777777" w:rsidTr="00685591">
        <w:trPr>
          <w:trHeight w:val="324"/>
        </w:trPr>
        <w:tc>
          <w:tcPr>
            <w:tcW w:w="405" w:type="pct"/>
            <w:noWrap/>
            <w:vAlign w:val="center"/>
          </w:tcPr>
          <w:p w14:paraId="2DEDFD2B" w14:textId="13E532BB"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4</w:t>
            </w:r>
          </w:p>
        </w:tc>
        <w:tc>
          <w:tcPr>
            <w:tcW w:w="597" w:type="pct"/>
            <w:noWrap/>
            <w:vAlign w:val="center"/>
          </w:tcPr>
          <w:p w14:paraId="1E162ADF" w14:textId="77777777" w:rsidR="000A6518" w:rsidRPr="00A55EED" w:rsidRDefault="000A6518" w:rsidP="00D91B35">
            <w:pPr>
              <w:widowControl/>
              <w:spacing w:line="240" w:lineRule="auto"/>
              <w:jc w:val="center"/>
            </w:pPr>
            <w:r w:rsidRPr="00A55EED">
              <w:t>Chun-Hung Chen</w:t>
            </w:r>
          </w:p>
        </w:tc>
        <w:tc>
          <w:tcPr>
            <w:tcW w:w="770" w:type="pct"/>
            <w:vAlign w:val="center"/>
          </w:tcPr>
          <w:p w14:paraId="53777518" w14:textId="77777777" w:rsidR="000A6518" w:rsidRPr="00A55EED" w:rsidRDefault="000A6518" w:rsidP="00D91B3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28D3E985" w14:textId="77777777" w:rsidR="000A6518" w:rsidRPr="00A55EED" w:rsidRDefault="000A6518" w:rsidP="00D91B3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64B257F3" w14:textId="77777777" w:rsidR="000A6518" w:rsidRPr="00A55EED" w:rsidRDefault="000A6518" w:rsidP="00D91B35">
            <w:pPr>
              <w:widowControl/>
              <w:spacing w:line="240" w:lineRule="auto"/>
              <w:jc w:val="center"/>
              <w:rPr>
                <w:rFonts w:eastAsia="標楷體"/>
              </w:rPr>
            </w:pPr>
            <w:r w:rsidRPr="00A55EED">
              <w:rPr>
                <w:rFonts w:eastAsia="標楷體"/>
              </w:rPr>
              <w:t>Master</w:t>
            </w:r>
          </w:p>
        </w:tc>
        <w:tc>
          <w:tcPr>
            <w:tcW w:w="1860" w:type="pct"/>
            <w:noWrap/>
            <w:vAlign w:val="center"/>
          </w:tcPr>
          <w:p w14:paraId="28E4EDCE" w14:textId="77777777" w:rsidR="000A6518" w:rsidRPr="00A55EED" w:rsidRDefault="000A6518" w:rsidP="00D91B35">
            <w:pPr>
              <w:widowControl/>
              <w:spacing w:line="240" w:lineRule="auto"/>
              <w:jc w:val="center"/>
              <w:rPr>
                <w:rFonts w:eastAsia="標楷體"/>
              </w:rPr>
            </w:pPr>
            <w:r w:rsidRPr="00A55EED">
              <w:rPr>
                <w:rFonts w:eastAsia="標楷體"/>
              </w:rPr>
              <w:t>Effect of Slings Exercise on Agility and Jumping Performance in Badminton Players</w:t>
            </w:r>
          </w:p>
        </w:tc>
      </w:tr>
      <w:tr w:rsidR="000A6518" w:rsidRPr="00A55EED" w14:paraId="5379E355" w14:textId="77777777" w:rsidTr="00685591">
        <w:trPr>
          <w:trHeight w:val="324"/>
        </w:trPr>
        <w:tc>
          <w:tcPr>
            <w:tcW w:w="405" w:type="pct"/>
            <w:noWrap/>
            <w:vAlign w:val="center"/>
          </w:tcPr>
          <w:p w14:paraId="658BF3FF" w14:textId="271F461D"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4</w:t>
            </w:r>
          </w:p>
        </w:tc>
        <w:tc>
          <w:tcPr>
            <w:tcW w:w="597" w:type="pct"/>
            <w:noWrap/>
            <w:vAlign w:val="center"/>
          </w:tcPr>
          <w:p w14:paraId="451C6F01" w14:textId="77777777" w:rsidR="000A6518" w:rsidRPr="00A55EED" w:rsidRDefault="000A6518" w:rsidP="00D91B35">
            <w:pPr>
              <w:widowControl/>
              <w:spacing w:line="240" w:lineRule="auto"/>
              <w:jc w:val="center"/>
            </w:pPr>
            <w:r w:rsidRPr="00A55EED">
              <w:t>Wei-Yuan Su</w:t>
            </w:r>
          </w:p>
        </w:tc>
        <w:tc>
          <w:tcPr>
            <w:tcW w:w="770" w:type="pct"/>
            <w:vAlign w:val="center"/>
          </w:tcPr>
          <w:p w14:paraId="6EDB4C62" w14:textId="77777777" w:rsidR="000A6518" w:rsidRPr="00A55EED" w:rsidRDefault="000A6518" w:rsidP="00D91B35">
            <w:pPr>
              <w:widowControl/>
              <w:spacing w:line="240" w:lineRule="auto"/>
              <w:jc w:val="center"/>
            </w:pPr>
            <w:r w:rsidRPr="00A55EED">
              <w:t>Kaohsiung Medical University</w:t>
            </w:r>
          </w:p>
        </w:tc>
        <w:tc>
          <w:tcPr>
            <w:tcW w:w="805" w:type="pct"/>
            <w:noWrap/>
            <w:vAlign w:val="center"/>
          </w:tcPr>
          <w:p w14:paraId="6E0E2F54" w14:textId="77777777" w:rsidR="000A6518" w:rsidRPr="00A55EED" w:rsidRDefault="000A6518" w:rsidP="00D91B35">
            <w:pPr>
              <w:widowControl/>
              <w:spacing w:line="240" w:lineRule="auto"/>
              <w:jc w:val="center"/>
            </w:pPr>
            <w:r w:rsidRPr="00A55EED">
              <w:rPr>
                <w:rFonts w:eastAsia="細明體"/>
              </w:rPr>
              <w:t>Department of sports Medicine</w:t>
            </w:r>
          </w:p>
        </w:tc>
        <w:tc>
          <w:tcPr>
            <w:tcW w:w="563" w:type="pct"/>
            <w:noWrap/>
            <w:vAlign w:val="center"/>
          </w:tcPr>
          <w:p w14:paraId="313AA0BA" w14:textId="77777777" w:rsidR="000A6518" w:rsidRPr="00A55EED" w:rsidRDefault="000A6518" w:rsidP="00D91B35">
            <w:pPr>
              <w:widowControl/>
              <w:spacing w:line="240" w:lineRule="auto"/>
              <w:jc w:val="center"/>
            </w:pPr>
            <w:r w:rsidRPr="00A55EED">
              <w:rPr>
                <w:rFonts w:eastAsia="細明體"/>
              </w:rPr>
              <w:t>Master</w:t>
            </w:r>
          </w:p>
        </w:tc>
        <w:tc>
          <w:tcPr>
            <w:tcW w:w="1860" w:type="pct"/>
            <w:noWrap/>
            <w:vAlign w:val="center"/>
          </w:tcPr>
          <w:p w14:paraId="3134D91C" w14:textId="77777777" w:rsidR="000A6518" w:rsidRPr="00A55EED" w:rsidRDefault="000A6518" w:rsidP="00D91B35">
            <w:pPr>
              <w:widowControl/>
              <w:spacing w:line="240" w:lineRule="auto"/>
              <w:jc w:val="center"/>
            </w:pPr>
            <w:r w:rsidRPr="00A55EED">
              <w:t>Validation Study for Novel Designed Tri-axis Force Plate and Development of Algorithm for Decomposing Ground Reaction Force on a Single Force Plate</w:t>
            </w:r>
          </w:p>
        </w:tc>
      </w:tr>
      <w:tr w:rsidR="000A6518" w:rsidRPr="00A55EED" w14:paraId="62C58044" w14:textId="77777777" w:rsidTr="00685591">
        <w:trPr>
          <w:trHeight w:val="324"/>
        </w:trPr>
        <w:tc>
          <w:tcPr>
            <w:tcW w:w="405" w:type="pct"/>
            <w:noWrap/>
            <w:vAlign w:val="center"/>
          </w:tcPr>
          <w:p w14:paraId="06131DC2" w14:textId="689FBBE3" w:rsidR="000A6518" w:rsidRPr="00A55EED" w:rsidRDefault="000A6518" w:rsidP="00D91B35">
            <w:pPr>
              <w:spacing w:line="240" w:lineRule="auto"/>
              <w:jc w:val="center"/>
            </w:pPr>
            <w:r w:rsidRPr="00A55EED">
              <w:rPr>
                <w:rFonts w:eastAsia="標楷體" w:hint="eastAsia"/>
              </w:rPr>
              <w:t>201</w:t>
            </w:r>
            <w:r w:rsidR="00550C63" w:rsidRPr="00A55EED">
              <w:rPr>
                <w:rFonts w:eastAsia="標楷體"/>
              </w:rPr>
              <w:t>4</w:t>
            </w:r>
          </w:p>
        </w:tc>
        <w:tc>
          <w:tcPr>
            <w:tcW w:w="597" w:type="pct"/>
            <w:noWrap/>
            <w:vAlign w:val="center"/>
          </w:tcPr>
          <w:p w14:paraId="266941D7" w14:textId="77777777" w:rsidR="000A6518" w:rsidRPr="00A55EED" w:rsidRDefault="000A6518" w:rsidP="00D91B35">
            <w:pPr>
              <w:widowControl/>
              <w:spacing w:line="240" w:lineRule="auto"/>
              <w:jc w:val="center"/>
            </w:pPr>
            <w:r w:rsidRPr="00A55EED">
              <w:t>Chin-</w:t>
            </w:r>
            <w:proofErr w:type="spellStart"/>
            <w:r w:rsidRPr="00A55EED">
              <w:t>jui</w:t>
            </w:r>
            <w:proofErr w:type="spellEnd"/>
            <w:r w:rsidRPr="00A55EED">
              <w:t xml:space="preserve"> Wen</w:t>
            </w:r>
          </w:p>
        </w:tc>
        <w:tc>
          <w:tcPr>
            <w:tcW w:w="770" w:type="pct"/>
            <w:vAlign w:val="center"/>
          </w:tcPr>
          <w:p w14:paraId="2F0FAEF2" w14:textId="77777777" w:rsidR="000A6518" w:rsidRPr="00A55EED" w:rsidRDefault="000A6518" w:rsidP="00D91B35">
            <w:pPr>
              <w:widowControl/>
              <w:spacing w:line="240" w:lineRule="auto"/>
              <w:jc w:val="center"/>
            </w:pPr>
            <w:r w:rsidRPr="00A55EED">
              <w:t>Kaohsiung Medical University</w:t>
            </w:r>
          </w:p>
        </w:tc>
        <w:tc>
          <w:tcPr>
            <w:tcW w:w="805" w:type="pct"/>
            <w:noWrap/>
            <w:vAlign w:val="center"/>
          </w:tcPr>
          <w:p w14:paraId="07B74B97" w14:textId="77777777" w:rsidR="000A6518" w:rsidRPr="00A55EED" w:rsidRDefault="000A6518" w:rsidP="00D91B35">
            <w:pPr>
              <w:widowControl/>
              <w:spacing w:line="240" w:lineRule="auto"/>
              <w:jc w:val="center"/>
            </w:pPr>
            <w:r w:rsidRPr="00A55EED">
              <w:rPr>
                <w:rFonts w:eastAsia="細明體"/>
              </w:rPr>
              <w:t>Department of sports Medicine</w:t>
            </w:r>
          </w:p>
        </w:tc>
        <w:tc>
          <w:tcPr>
            <w:tcW w:w="563" w:type="pct"/>
            <w:noWrap/>
            <w:vAlign w:val="center"/>
          </w:tcPr>
          <w:p w14:paraId="1DDB92E2" w14:textId="77777777" w:rsidR="000A6518" w:rsidRPr="00A55EED" w:rsidRDefault="000A6518" w:rsidP="00D91B35">
            <w:pPr>
              <w:widowControl/>
              <w:spacing w:line="240" w:lineRule="auto"/>
              <w:jc w:val="center"/>
            </w:pPr>
            <w:r w:rsidRPr="00A55EED">
              <w:rPr>
                <w:rFonts w:eastAsia="細明體"/>
              </w:rPr>
              <w:t>Master</w:t>
            </w:r>
          </w:p>
        </w:tc>
        <w:tc>
          <w:tcPr>
            <w:tcW w:w="1860" w:type="pct"/>
            <w:noWrap/>
            <w:vAlign w:val="center"/>
          </w:tcPr>
          <w:p w14:paraId="0B9EB655" w14:textId="52F7EB33" w:rsidR="000A6518" w:rsidRPr="00A55EED" w:rsidRDefault="000A6518" w:rsidP="00D91B35">
            <w:pPr>
              <w:widowControl/>
              <w:spacing w:line="240" w:lineRule="auto"/>
              <w:jc w:val="center"/>
            </w:pPr>
            <w:r w:rsidRPr="00A55EED">
              <w:t>Effects of Extracorporeal Shock Wave Therapy on Shoulder and Neck Pain</w:t>
            </w:r>
          </w:p>
        </w:tc>
      </w:tr>
      <w:tr w:rsidR="000A6518" w:rsidRPr="00A55EED" w14:paraId="0C0FF255" w14:textId="77777777" w:rsidTr="00685591">
        <w:trPr>
          <w:trHeight w:val="324"/>
        </w:trPr>
        <w:tc>
          <w:tcPr>
            <w:tcW w:w="405" w:type="pct"/>
            <w:noWrap/>
            <w:vAlign w:val="center"/>
          </w:tcPr>
          <w:p w14:paraId="4DD6A30B" w14:textId="009E92A1" w:rsidR="000A6518" w:rsidRPr="00A55EED" w:rsidRDefault="000A6518" w:rsidP="00D91B35">
            <w:pPr>
              <w:widowControl/>
              <w:spacing w:line="240" w:lineRule="auto"/>
              <w:jc w:val="center"/>
              <w:rPr>
                <w:rFonts w:eastAsia="標楷體"/>
              </w:rPr>
            </w:pPr>
            <w:r w:rsidRPr="00A55EED">
              <w:rPr>
                <w:rFonts w:eastAsia="標楷體" w:hint="eastAsia"/>
              </w:rPr>
              <w:t>201</w:t>
            </w:r>
            <w:r w:rsidR="00550C63" w:rsidRPr="00A55EED">
              <w:rPr>
                <w:rFonts w:eastAsia="標楷體"/>
              </w:rPr>
              <w:t>4</w:t>
            </w:r>
          </w:p>
        </w:tc>
        <w:tc>
          <w:tcPr>
            <w:tcW w:w="597" w:type="pct"/>
            <w:noWrap/>
            <w:vAlign w:val="center"/>
          </w:tcPr>
          <w:p w14:paraId="3E39BDE1" w14:textId="77777777" w:rsidR="000A6518" w:rsidRPr="00A55EED" w:rsidRDefault="000A6518" w:rsidP="00D91B35">
            <w:pPr>
              <w:widowControl/>
              <w:spacing w:line="240" w:lineRule="auto"/>
              <w:jc w:val="center"/>
            </w:pPr>
            <w:r w:rsidRPr="00A55EED">
              <w:t>Hong-Chi Wang</w:t>
            </w:r>
          </w:p>
        </w:tc>
        <w:tc>
          <w:tcPr>
            <w:tcW w:w="770" w:type="pct"/>
            <w:vAlign w:val="center"/>
          </w:tcPr>
          <w:p w14:paraId="48363542" w14:textId="77777777" w:rsidR="000A6518" w:rsidRPr="00A55EED" w:rsidRDefault="000A6518" w:rsidP="00D91B35">
            <w:pPr>
              <w:widowControl/>
              <w:spacing w:line="240" w:lineRule="auto"/>
              <w:jc w:val="center"/>
            </w:pPr>
            <w:r w:rsidRPr="00A55EED">
              <w:t>Kaohsiung Medical University</w:t>
            </w:r>
          </w:p>
        </w:tc>
        <w:tc>
          <w:tcPr>
            <w:tcW w:w="805" w:type="pct"/>
            <w:noWrap/>
            <w:vAlign w:val="center"/>
          </w:tcPr>
          <w:p w14:paraId="62A5FA9E" w14:textId="77777777" w:rsidR="000A6518" w:rsidRPr="00A55EED" w:rsidRDefault="000A6518" w:rsidP="00D91B35">
            <w:pPr>
              <w:widowControl/>
              <w:spacing w:line="240" w:lineRule="auto"/>
              <w:jc w:val="center"/>
            </w:pPr>
            <w:r w:rsidRPr="00A55EED">
              <w:rPr>
                <w:rFonts w:eastAsia="細明體"/>
              </w:rPr>
              <w:t>Department of sports Medicine</w:t>
            </w:r>
          </w:p>
        </w:tc>
        <w:tc>
          <w:tcPr>
            <w:tcW w:w="563" w:type="pct"/>
            <w:noWrap/>
            <w:vAlign w:val="center"/>
          </w:tcPr>
          <w:p w14:paraId="148C70D8" w14:textId="77777777" w:rsidR="000A6518" w:rsidRPr="00A55EED" w:rsidRDefault="000A6518" w:rsidP="00D91B35">
            <w:pPr>
              <w:widowControl/>
              <w:spacing w:line="240" w:lineRule="auto"/>
              <w:jc w:val="center"/>
            </w:pPr>
            <w:r w:rsidRPr="00A55EED">
              <w:rPr>
                <w:rFonts w:eastAsia="細明體"/>
              </w:rPr>
              <w:t>Master</w:t>
            </w:r>
          </w:p>
        </w:tc>
        <w:tc>
          <w:tcPr>
            <w:tcW w:w="1860" w:type="pct"/>
            <w:noWrap/>
            <w:vAlign w:val="center"/>
          </w:tcPr>
          <w:p w14:paraId="6AD1C218" w14:textId="77777777" w:rsidR="000A6518" w:rsidRPr="00A55EED" w:rsidRDefault="000A6518" w:rsidP="00D91B35">
            <w:pPr>
              <w:widowControl/>
              <w:spacing w:line="240" w:lineRule="auto"/>
              <w:jc w:val="center"/>
            </w:pPr>
            <w:r w:rsidRPr="00A55EED">
              <w:t>Comparison of the Effects of Thermal Stimulation and Transcutaneous Electrical Nerve Stimulation on Upper Extremity Sensory and Motor Function in Acute Stroke Patients</w:t>
            </w:r>
          </w:p>
        </w:tc>
      </w:tr>
      <w:tr w:rsidR="00F252F8" w:rsidRPr="00A55EED" w14:paraId="0375B938" w14:textId="77777777" w:rsidTr="00685591">
        <w:trPr>
          <w:trHeight w:val="324"/>
        </w:trPr>
        <w:tc>
          <w:tcPr>
            <w:tcW w:w="405" w:type="pct"/>
            <w:noWrap/>
            <w:vAlign w:val="center"/>
          </w:tcPr>
          <w:p w14:paraId="5AD051A9" w14:textId="7FE85F7D" w:rsidR="00F252F8" w:rsidRPr="00A55EED" w:rsidRDefault="000A6518" w:rsidP="00D91B35">
            <w:pPr>
              <w:widowControl/>
              <w:spacing w:line="240" w:lineRule="auto"/>
              <w:jc w:val="center"/>
            </w:pPr>
            <w:r w:rsidRPr="00A55EED">
              <w:rPr>
                <w:rFonts w:hint="eastAsia"/>
              </w:rPr>
              <w:t>201</w:t>
            </w:r>
            <w:r w:rsidR="00550C63" w:rsidRPr="00A55EED">
              <w:t>4</w:t>
            </w:r>
          </w:p>
        </w:tc>
        <w:tc>
          <w:tcPr>
            <w:tcW w:w="597" w:type="pct"/>
            <w:noWrap/>
            <w:vAlign w:val="center"/>
          </w:tcPr>
          <w:p w14:paraId="04D9B5BC" w14:textId="77777777" w:rsidR="00F252F8" w:rsidRPr="00A55EED" w:rsidRDefault="00F252F8" w:rsidP="00D91B35">
            <w:pPr>
              <w:widowControl/>
              <w:spacing w:line="240" w:lineRule="auto"/>
              <w:jc w:val="center"/>
              <w:rPr>
                <w:rFonts w:eastAsia="標楷體"/>
              </w:rPr>
            </w:pPr>
            <w:r w:rsidRPr="00A55EED">
              <w:rPr>
                <w:rFonts w:eastAsia="標楷體"/>
              </w:rPr>
              <w:t>Chia-Chi Yang</w:t>
            </w:r>
          </w:p>
        </w:tc>
        <w:tc>
          <w:tcPr>
            <w:tcW w:w="770" w:type="pct"/>
            <w:vAlign w:val="center"/>
          </w:tcPr>
          <w:p w14:paraId="2F1DB202" w14:textId="77777777" w:rsidR="00F252F8" w:rsidRPr="00A55EED" w:rsidRDefault="00F252F8" w:rsidP="00D91B35">
            <w:pPr>
              <w:widowControl/>
              <w:spacing w:line="240" w:lineRule="auto"/>
              <w:jc w:val="center"/>
              <w:rPr>
                <w:rFonts w:eastAsia="標楷體"/>
              </w:rPr>
            </w:pPr>
            <w:r w:rsidRPr="00A55EED">
              <w:rPr>
                <w:rFonts w:eastAsia="標楷體"/>
              </w:rPr>
              <w:t>National Cheng Kung University</w:t>
            </w:r>
          </w:p>
        </w:tc>
        <w:tc>
          <w:tcPr>
            <w:tcW w:w="805" w:type="pct"/>
            <w:noWrap/>
            <w:vAlign w:val="center"/>
          </w:tcPr>
          <w:p w14:paraId="2142BFDC" w14:textId="77777777" w:rsidR="00F252F8" w:rsidRPr="00A55EED" w:rsidRDefault="00F252F8" w:rsidP="00D91B35">
            <w:pPr>
              <w:widowControl/>
              <w:spacing w:line="240" w:lineRule="auto"/>
              <w:jc w:val="center"/>
              <w:rPr>
                <w:rFonts w:eastAsia="標楷體"/>
              </w:rPr>
            </w:pPr>
            <w:r w:rsidRPr="00A55EED">
              <w:rPr>
                <w:rFonts w:eastAsia="標楷體"/>
              </w:rPr>
              <w:t>Department of Biomedical Engineering</w:t>
            </w:r>
          </w:p>
        </w:tc>
        <w:tc>
          <w:tcPr>
            <w:tcW w:w="563" w:type="pct"/>
            <w:noWrap/>
            <w:vAlign w:val="center"/>
          </w:tcPr>
          <w:p w14:paraId="18C71931" w14:textId="77777777" w:rsidR="00F252F8" w:rsidRPr="00A55EED" w:rsidRDefault="000A6518" w:rsidP="00D91B35">
            <w:pPr>
              <w:widowControl/>
              <w:spacing w:line="240" w:lineRule="auto"/>
              <w:jc w:val="center"/>
              <w:rPr>
                <w:rFonts w:eastAsia="標楷體"/>
              </w:rPr>
            </w:pPr>
            <w:r w:rsidRPr="00A55EED">
              <w:rPr>
                <w:rFonts w:eastAsia="標楷體"/>
              </w:rPr>
              <w:t>Ph.D.</w:t>
            </w:r>
          </w:p>
        </w:tc>
        <w:tc>
          <w:tcPr>
            <w:tcW w:w="1860" w:type="pct"/>
            <w:noWrap/>
            <w:vAlign w:val="center"/>
          </w:tcPr>
          <w:p w14:paraId="291E1E1B" w14:textId="5894036F" w:rsidR="00F252F8" w:rsidRPr="00A55EED" w:rsidRDefault="00550C63" w:rsidP="00D91B35">
            <w:pPr>
              <w:widowControl/>
              <w:spacing w:line="240" w:lineRule="auto"/>
              <w:jc w:val="center"/>
              <w:rPr>
                <w:rFonts w:eastAsia="標楷體"/>
              </w:rPr>
            </w:pPr>
            <w:r w:rsidRPr="00A55EED">
              <w:rPr>
                <w:rFonts w:eastAsia="標楷體"/>
              </w:rPr>
              <w:t>Characteristics of Biomechanical Kinematics and Neuromuscular Adaptation for Patients with Mechanical Neck Disorder</w:t>
            </w:r>
          </w:p>
        </w:tc>
      </w:tr>
      <w:tr w:rsidR="00EF0732" w:rsidRPr="00A55EED" w14:paraId="4461F0F1" w14:textId="77777777" w:rsidTr="00685591">
        <w:trPr>
          <w:trHeight w:val="324"/>
        </w:trPr>
        <w:tc>
          <w:tcPr>
            <w:tcW w:w="405" w:type="pct"/>
            <w:noWrap/>
            <w:vAlign w:val="center"/>
          </w:tcPr>
          <w:p w14:paraId="564F50CA" w14:textId="4D4A7C02" w:rsidR="00EF0732" w:rsidRPr="00A55EED" w:rsidRDefault="00EF0732" w:rsidP="00D91B35">
            <w:pPr>
              <w:widowControl/>
              <w:spacing w:line="240" w:lineRule="auto"/>
              <w:jc w:val="center"/>
              <w:rPr>
                <w:rFonts w:eastAsia="標楷體"/>
              </w:rPr>
            </w:pPr>
            <w:r w:rsidRPr="00A55EED">
              <w:rPr>
                <w:rFonts w:eastAsia="標楷體"/>
              </w:rPr>
              <w:t>201</w:t>
            </w:r>
            <w:r w:rsidR="00550C63" w:rsidRPr="00A55EED">
              <w:rPr>
                <w:rFonts w:eastAsia="標楷體"/>
              </w:rPr>
              <w:t>5</w:t>
            </w:r>
          </w:p>
        </w:tc>
        <w:tc>
          <w:tcPr>
            <w:tcW w:w="597" w:type="pct"/>
            <w:noWrap/>
            <w:vAlign w:val="center"/>
          </w:tcPr>
          <w:p w14:paraId="3BDB3F1B" w14:textId="77777777" w:rsidR="00EF0732" w:rsidRPr="00A55EED" w:rsidRDefault="00EF0732" w:rsidP="00D91B35">
            <w:pPr>
              <w:widowControl/>
              <w:spacing w:line="240" w:lineRule="auto"/>
              <w:jc w:val="center"/>
              <w:rPr>
                <w:rFonts w:eastAsia="標楷體"/>
              </w:rPr>
            </w:pPr>
            <w:r w:rsidRPr="00A55EED">
              <w:rPr>
                <w:rFonts w:eastAsia="標楷體"/>
              </w:rPr>
              <w:t>Po-</w:t>
            </w:r>
            <w:proofErr w:type="spellStart"/>
            <w:r w:rsidRPr="00A55EED">
              <w:rPr>
                <w:rFonts w:eastAsia="標楷體"/>
              </w:rPr>
              <w:t>Ching</w:t>
            </w:r>
            <w:proofErr w:type="spellEnd"/>
            <w:r w:rsidRPr="00A55EED">
              <w:rPr>
                <w:rFonts w:eastAsia="標楷體"/>
              </w:rPr>
              <w:t xml:space="preserve"> Yang</w:t>
            </w:r>
          </w:p>
        </w:tc>
        <w:tc>
          <w:tcPr>
            <w:tcW w:w="770" w:type="pct"/>
            <w:vAlign w:val="center"/>
          </w:tcPr>
          <w:p w14:paraId="6510D3F6" w14:textId="77777777" w:rsidR="00EF0732" w:rsidRPr="00A55EED" w:rsidRDefault="00EF0732" w:rsidP="00D91B35">
            <w:pPr>
              <w:widowControl/>
              <w:spacing w:line="240" w:lineRule="auto"/>
              <w:jc w:val="center"/>
            </w:pPr>
            <w:r w:rsidRPr="00A55EED">
              <w:t>Kaohsiung Medical University</w:t>
            </w:r>
          </w:p>
        </w:tc>
        <w:tc>
          <w:tcPr>
            <w:tcW w:w="805" w:type="pct"/>
            <w:noWrap/>
            <w:vAlign w:val="center"/>
          </w:tcPr>
          <w:p w14:paraId="51A06673" w14:textId="77777777" w:rsidR="00EF0732" w:rsidRPr="00A55EED" w:rsidRDefault="00EF0732" w:rsidP="00D91B35">
            <w:pPr>
              <w:widowControl/>
              <w:spacing w:line="240" w:lineRule="auto"/>
              <w:jc w:val="center"/>
            </w:pPr>
            <w:r w:rsidRPr="00A55EED">
              <w:rPr>
                <w:rFonts w:eastAsia="細明體"/>
              </w:rPr>
              <w:t>Department of sports Medicine</w:t>
            </w:r>
          </w:p>
        </w:tc>
        <w:tc>
          <w:tcPr>
            <w:tcW w:w="563" w:type="pct"/>
            <w:noWrap/>
            <w:vAlign w:val="center"/>
          </w:tcPr>
          <w:p w14:paraId="11871AB4" w14:textId="77777777" w:rsidR="00EF0732" w:rsidRPr="00A55EED" w:rsidRDefault="00EF0732" w:rsidP="00D91B35">
            <w:pPr>
              <w:widowControl/>
              <w:spacing w:line="240" w:lineRule="auto"/>
              <w:jc w:val="center"/>
            </w:pPr>
            <w:r w:rsidRPr="00A55EED">
              <w:rPr>
                <w:rFonts w:eastAsia="細明體"/>
              </w:rPr>
              <w:t>Master</w:t>
            </w:r>
          </w:p>
        </w:tc>
        <w:tc>
          <w:tcPr>
            <w:tcW w:w="1860" w:type="pct"/>
            <w:noWrap/>
            <w:vAlign w:val="center"/>
          </w:tcPr>
          <w:p w14:paraId="07182577" w14:textId="77777777" w:rsidR="00EF0732" w:rsidRPr="00A55EED" w:rsidRDefault="00EF0732" w:rsidP="00D91B35">
            <w:pPr>
              <w:widowControl/>
              <w:spacing w:line="240" w:lineRule="auto"/>
              <w:jc w:val="center"/>
              <w:rPr>
                <w:rFonts w:eastAsia="標楷體"/>
              </w:rPr>
            </w:pPr>
            <w:r w:rsidRPr="00A55EED">
              <w:rPr>
                <w:rFonts w:eastAsia="標楷體"/>
              </w:rPr>
              <w:t>Investigate Tissue Oxygenation of Sternocleidomastoid for Patient with Mechanical Neck Disorder</w:t>
            </w:r>
          </w:p>
        </w:tc>
      </w:tr>
      <w:tr w:rsidR="00EF0732" w:rsidRPr="00A55EED" w14:paraId="3D164877" w14:textId="77777777" w:rsidTr="00685591">
        <w:trPr>
          <w:trHeight w:val="324"/>
        </w:trPr>
        <w:tc>
          <w:tcPr>
            <w:tcW w:w="405" w:type="pct"/>
            <w:noWrap/>
            <w:vAlign w:val="center"/>
          </w:tcPr>
          <w:p w14:paraId="7C65158E" w14:textId="3D6BF121" w:rsidR="00EF0732" w:rsidRPr="00A55EED" w:rsidRDefault="00EF0732" w:rsidP="00D91B35">
            <w:pPr>
              <w:widowControl/>
              <w:spacing w:line="240" w:lineRule="auto"/>
              <w:jc w:val="center"/>
              <w:rPr>
                <w:rFonts w:eastAsia="標楷體"/>
              </w:rPr>
            </w:pPr>
            <w:r w:rsidRPr="00A55EED">
              <w:rPr>
                <w:rFonts w:eastAsia="標楷體" w:hint="eastAsia"/>
              </w:rPr>
              <w:t>201</w:t>
            </w:r>
            <w:r w:rsidR="00550C63" w:rsidRPr="00A55EED">
              <w:rPr>
                <w:rFonts w:eastAsia="標楷體"/>
              </w:rPr>
              <w:t>5</w:t>
            </w:r>
          </w:p>
        </w:tc>
        <w:tc>
          <w:tcPr>
            <w:tcW w:w="597" w:type="pct"/>
            <w:noWrap/>
            <w:vAlign w:val="center"/>
          </w:tcPr>
          <w:p w14:paraId="4CF8D7C7" w14:textId="77777777" w:rsidR="00EF0732" w:rsidRPr="00A55EED" w:rsidRDefault="00EF0732" w:rsidP="00D91B35">
            <w:pPr>
              <w:widowControl/>
              <w:spacing w:line="240" w:lineRule="auto"/>
              <w:jc w:val="center"/>
              <w:rPr>
                <w:rFonts w:eastAsia="標楷體"/>
              </w:rPr>
            </w:pPr>
            <w:r w:rsidRPr="00A55EED">
              <w:rPr>
                <w:rFonts w:eastAsia="標楷體"/>
              </w:rPr>
              <w:t>Yi-Jing Lin</w:t>
            </w:r>
          </w:p>
        </w:tc>
        <w:tc>
          <w:tcPr>
            <w:tcW w:w="770" w:type="pct"/>
            <w:vAlign w:val="center"/>
          </w:tcPr>
          <w:p w14:paraId="017ADC6A" w14:textId="77777777" w:rsidR="00EF0732" w:rsidRPr="00A55EED" w:rsidRDefault="00EF0732" w:rsidP="00D91B35">
            <w:pPr>
              <w:widowControl/>
              <w:spacing w:line="240" w:lineRule="auto"/>
              <w:jc w:val="center"/>
            </w:pPr>
            <w:r w:rsidRPr="00A55EED">
              <w:t>Kaohsiung Medical University</w:t>
            </w:r>
          </w:p>
        </w:tc>
        <w:tc>
          <w:tcPr>
            <w:tcW w:w="805" w:type="pct"/>
            <w:noWrap/>
            <w:vAlign w:val="center"/>
          </w:tcPr>
          <w:p w14:paraId="6166904B" w14:textId="77777777" w:rsidR="00EF0732" w:rsidRPr="00A55EED" w:rsidRDefault="00EF0732" w:rsidP="00D91B35">
            <w:pPr>
              <w:widowControl/>
              <w:spacing w:line="240" w:lineRule="auto"/>
              <w:jc w:val="center"/>
            </w:pPr>
            <w:r w:rsidRPr="00A55EED">
              <w:rPr>
                <w:rFonts w:eastAsia="細明體"/>
              </w:rPr>
              <w:t>Department of sports Medicine</w:t>
            </w:r>
          </w:p>
        </w:tc>
        <w:tc>
          <w:tcPr>
            <w:tcW w:w="563" w:type="pct"/>
            <w:noWrap/>
            <w:vAlign w:val="center"/>
          </w:tcPr>
          <w:p w14:paraId="36BA7985" w14:textId="77777777" w:rsidR="00EF0732" w:rsidRPr="00A55EED" w:rsidRDefault="00EF0732" w:rsidP="00D91B35">
            <w:pPr>
              <w:widowControl/>
              <w:spacing w:line="240" w:lineRule="auto"/>
              <w:jc w:val="center"/>
            </w:pPr>
            <w:r w:rsidRPr="00A55EED">
              <w:rPr>
                <w:rFonts w:eastAsia="細明體"/>
              </w:rPr>
              <w:t>Master</w:t>
            </w:r>
          </w:p>
        </w:tc>
        <w:tc>
          <w:tcPr>
            <w:tcW w:w="1860" w:type="pct"/>
            <w:noWrap/>
            <w:vAlign w:val="center"/>
          </w:tcPr>
          <w:p w14:paraId="2AD4B451" w14:textId="77777777" w:rsidR="00EF0732" w:rsidRPr="00A55EED" w:rsidRDefault="00EF0732" w:rsidP="00D91B35">
            <w:pPr>
              <w:widowControl/>
              <w:spacing w:line="240" w:lineRule="auto"/>
              <w:jc w:val="center"/>
              <w:rPr>
                <w:rFonts w:eastAsia="標楷體"/>
              </w:rPr>
            </w:pPr>
            <w:r w:rsidRPr="00A55EED">
              <w:rPr>
                <w:rFonts w:eastAsia="標楷體"/>
              </w:rPr>
              <w:t>The Investigation of Clinical Outcome, Exercise Motivations and Exercise Intervention Effect with Chronic Kidney Disease Patients in Taiwan</w:t>
            </w:r>
          </w:p>
        </w:tc>
      </w:tr>
      <w:tr w:rsidR="0033229A" w:rsidRPr="00A55EED" w14:paraId="3D858E70" w14:textId="77777777" w:rsidTr="00685591">
        <w:trPr>
          <w:trHeight w:val="324"/>
        </w:trPr>
        <w:tc>
          <w:tcPr>
            <w:tcW w:w="405" w:type="pct"/>
            <w:noWrap/>
            <w:vAlign w:val="center"/>
          </w:tcPr>
          <w:p w14:paraId="1AE6CA2F" w14:textId="7F347C1F" w:rsidR="0033229A" w:rsidRPr="00A55EED" w:rsidRDefault="0033229A" w:rsidP="00D91B35">
            <w:pPr>
              <w:widowControl/>
              <w:spacing w:line="240" w:lineRule="auto"/>
              <w:jc w:val="center"/>
              <w:rPr>
                <w:rFonts w:eastAsia="標楷體"/>
              </w:rPr>
            </w:pPr>
            <w:r w:rsidRPr="00A55EED">
              <w:rPr>
                <w:rFonts w:eastAsia="標楷體" w:hint="eastAsia"/>
              </w:rPr>
              <w:t>201</w:t>
            </w:r>
            <w:r w:rsidR="00550C63" w:rsidRPr="00A55EED">
              <w:rPr>
                <w:rFonts w:eastAsia="標楷體"/>
              </w:rPr>
              <w:t>6</w:t>
            </w:r>
          </w:p>
        </w:tc>
        <w:tc>
          <w:tcPr>
            <w:tcW w:w="597" w:type="pct"/>
            <w:noWrap/>
            <w:vAlign w:val="center"/>
          </w:tcPr>
          <w:p w14:paraId="22E73575" w14:textId="77777777" w:rsidR="0033229A" w:rsidRPr="00A55EED" w:rsidRDefault="0033229A" w:rsidP="00D91B35">
            <w:pPr>
              <w:widowControl/>
              <w:spacing w:line="240" w:lineRule="auto"/>
              <w:jc w:val="center"/>
              <w:rPr>
                <w:rFonts w:eastAsia="標楷體"/>
              </w:rPr>
            </w:pPr>
            <w:r w:rsidRPr="00A55EED">
              <w:rPr>
                <w:rFonts w:eastAsia="標楷體"/>
              </w:rPr>
              <w:t>Jun-Yi Li</w:t>
            </w:r>
          </w:p>
        </w:tc>
        <w:tc>
          <w:tcPr>
            <w:tcW w:w="770" w:type="pct"/>
            <w:vAlign w:val="center"/>
          </w:tcPr>
          <w:p w14:paraId="1AFA8ED1" w14:textId="77777777" w:rsidR="0033229A" w:rsidRPr="00A55EED" w:rsidRDefault="0033229A" w:rsidP="00D91B35">
            <w:pPr>
              <w:widowControl/>
              <w:spacing w:line="240" w:lineRule="auto"/>
              <w:jc w:val="center"/>
            </w:pPr>
            <w:r w:rsidRPr="00A55EED">
              <w:t>Kaohsiung Medical University</w:t>
            </w:r>
          </w:p>
        </w:tc>
        <w:tc>
          <w:tcPr>
            <w:tcW w:w="805" w:type="pct"/>
            <w:noWrap/>
            <w:vAlign w:val="center"/>
          </w:tcPr>
          <w:p w14:paraId="19459C14" w14:textId="77777777" w:rsidR="0033229A" w:rsidRPr="00A55EED" w:rsidRDefault="0033229A" w:rsidP="00D91B35">
            <w:pPr>
              <w:widowControl/>
              <w:spacing w:line="240" w:lineRule="auto"/>
              <w:jc w:val="center"/>
            </w:pPr>
            <w:r w:rsidRPr="00A55EED">
              <w:rPr>
                <w:rFonts w:eastAsia="細明體"/>
              </w:rPr>
              <w:t>Department of sports Medicine</w:t>
            </w:r>
          </w:p>
        </w:tc>
        <w:tc>
          <w:tcPr>
            <w:tcW w:w="563" w:type="pct"/>
            <w:noWrap/>
            <w:vAlign w:val="center"/>
          </w:tcPr>
          <w:p w14:paraId="1E816EEE" w14:textId="77777777" w:rsidR="0033229A" w:rsidRPr="00A55EED" w:rsidRDefault="0033229A" w:rsidP="00D91B35">
            <w:pPr>
              <w:widowControl/>
              <w:spacing w:line="240" w:lineRule="auto"/>
              <w:jc w:val="center"/>
            </w:pPr>
            <w:r w:rsidRPr="00A55EED">
              <w:rPr>
                <w:rFonts w:eastAsia="細明體"/>
              </w:rPr>
              <w:t>Master</w:t>
            </w:r>
          </w:p>
        </w:tc>
        <w:tc>
          <w:tcPr>
            <w:tcW w:w="1860" w:type="pct"/>
            <w:noWrap/>
            <w:vAlign w:val="center"/>
          </w:tcPr>
          <w:p w14:paraId="668954C2" w14:textId="77777777" w:rsidR="0033229A" w:rsidRPr="00A55EED" w:rsidRDefault="0033229A" w:rsidP="00D91B35">
            <w:pPr>
              <w:widowControl/>
              <w:spacing w:line="240" w:lineRule="auto"/>
              <w:jc w:val="center"/>
              <w:rPr>
                <w:rFonts w:eastAsia="標楷體"/>
              </w:rPr>
            </w:pPr>
            <w:r w:rsidRPr="00A55EED">
              <w:rPr>
                <w:rFonts w:eastAsia="標楷體"/>
              </w:rPr>
              <w:t>The Immediate Effects of Using Different Supportable Elastic Knee Braces on Knee Biomechanics of Athletes</w:t>
            </w:r>
          </w:p>
        </w:tc>
      </w:tr>
      <w:tr w:rsidR="0033229A" w:rsidRPr="00A55EED" w14:paraId="13A8EE24" w14:textId="77777777" w:rsidTr="00685591">
        <w:trPr>
          <w:trHeight w:val="324"/>
        </w:trPr>
        <w:tc>
          <w:tcPr>
            <w:tcW w:w="405" w:type="pct"/>
            <w:noWrap/>
            <w:vAlign w:val="center"/>
          </w:tcPr>
          <w:p w14:paraId="47B6311C" w14:textId="30CD0ABD" w:rsidR="0033229A" w:rsidRPr="00A55EED" w:rsidRDefault="0033229A" w:rsidP="00D91B35">
            <w:pPr>
              <w:widowControl/>
              <w:spacing w:line="240" w:lineRule="auto"/>
              <w:jc w:val="center"/>
              <w:rPr>
                <w:rFonts w:eastAsia="標楷體"/>
              </w:rPr>
            </w:pPr>
            <w:r w:rsidRPr="00A55EED">
              <w:rPr>
                <w:rFonts w:eastAsia="標楷體" w:hint="eastAsia"/>
              </w:rPr>
              <w:lastRenderedPageBreak/>
              <w:t>201</w:t>
            </w:r>
            <w:r w:rsidR="00550C63" w:rsidRPr="00A55EED">
              <w:rPr>
                <w:rFonts w:eastAsia="標楷體"/>
              </w:rPr>
              <w:t>6</w:t>
            </w:r>
          </w:p>
        </w:tc>
        <w:tc>
          <w:tcPr>
            <w:tcW w:w="597" w:type="pct"/>
            <w:noWrap/>
            <w:vAlign w:val="center"/>
          </w:tcPr>
          <w:p w14:paraId="3386D185" w14:textId="77777777" w:rsidR="0033229A" w:rsidRPr="00A55EED" w:rsidRDefault="0033229A" w:rsidP="00D91B35">
            <w:pPr>
              <w:widowControl/>
              <w:spacing w:line="240" w:lineRule="auto"/>
              <w:jc w:val="center"/>
              <w:rPr>
                <w:rFonts w:eastAsia="標楷體"/>
              </w:rPr>
            </w:pPr>
            <w:r w:rsidRPr="00A55EED">
              <w:rPr>
                <w:rFonts w:eastAsia="標楷體"/>
              </w:rPr>
              <w:t>Yu-Ting Chen</w:t>
            </w:r>
          </w:p>
        </w:tc>
        <w:tc>
          <w:tcPr>
            <w:tcW w:w="770" w:type="pct"/>
            <w:vAlign w:val="center"/>
          </w:tcPr>
          <w:p w14:paraId="5620A6B1" w14:textId="77777777" w:rsidR="0033229A" w:rsidRPr="00A55EED" w:rsidRDefault="0033229A" w:rsidP="00D91B35">
            <w:pPr>
              <w:widowControl/>
              <w:spacing w:line="240" w:lineRule="auto"/>
              <w:jc w:val="center"/>
            </w:pPr>
            <w:r w:rsidRPr="00A55EED">
              <w:t>Kaohsiung Medical University</w:t>
            </w:r>
          </w:p>
        </w:tc>
        <w:tc>
          <w:tcPr>
            <w:tcW w:w="805" w:type="pct"/>
            <w:noWrap/>
            <w:vAlign w:val="center"/>
          </w:tcPr>
          <w:p w14:paraId="3DA7CA2A" w14:textId="77777777" w:rsidR="0033229A" w:rsidRPr="00A55EED" w:rsidRDefault="0033229A" w:rsidP="00D91B35">
            <w:pPr>
              <w:widowControl/>
              <w:spacing w:line="240" w:lineRule="auto"/>
              <w:jc w:val="center"/>
            </w:pPr>
            <w:r w:rsidRPr="00A55EED">
              <w:rPr>
                <w:rFonts w:eastAsia="細明體"/>
              </w:rPr>
              <w:t>Department of sports Medicine</w:t>
            </w:r>
          </w:p>
        </w:tc>
        <w:tc>
          <w:tcPr>
            <w:tcW w:w="563" w:type="pct"/>
            <w:noWrap/>
            <w:vAlign w:val="center"/>
          </w:tcPr>
          <w:p w14:paraId="69037C61" w14:textId="77777777" w:rsidR="0033229A" w:rsidRPr="00A55EED" w:rsidRDefault="0033229A" w:rsidP="00D91B35">
            <w:pPr>
              <w:widowControl/>
              <w:spacing w:line="240" w:lineRule="auto"/>
              <w:jc w:val="center"/>
            </w:pPr>
            <w:r w:rsidRPr="00A55EED">
              <w:rPr>
                <w:rFonts w:eastAsia="細明體"/>
              </w:rPr>
              <w:t>Master</w:t>
            </w:r>
          </w:p>
        </w:tc>
        <w:tc>
          <w:tcPr>
            <w:tcW w:w="1860" w:type="pct"/>
            <w:noWrap/>
            <w:vAlign w:val="center"/>
          </w:tcPr>
          <w:p w14:paraId="45C78E3F" w14:textId="77777777" w:rsidR="0033229A" w:rsidRPr="00A55EED" w:rsidRDefault="0033229A" w:rsidP="00D91B35">
            <w:pPr>
              <w:widowControl/>
              <w:spacing w:line="240" w:lineRule="auto"/>
              <w:jc w:val="center"/>
              <w:rPr>
                <w:rFonts w:eastAsia="標楷體"/>
              </w:rPr>
            </w:pPr>
            <w:r w:rsidRPr="00A55EED">
              <w:rPr>
                <w:rFonts w:eastAsia="標楷體"/>
              </w:rPr>
              <w:t>To investigate the initial contact pattern of male runners with barefoot shoes at different speed on several slopes</w:t>
            </w:r>
          </w:p>
        </w:tc>
      </w:tr>
      <w:tr w:rsidR="0033229A" w:rsidRPr="00A55EED" w14:paraId="3719EBE6" w14:textId="77777777" w:rsidTr="00685591">
        <w:trPr>
          <w:trHeight w:val="324"/>
        </w:trPr>
        <w:tc>
          <w:tcPr>
            <w:tcW w:w="405" w:type="pct"/>
            <w:noWrap/>
            <w:vAlign w:val="center"/>
          </w:tcPr>
          <w:p w14:paraId="52C49A18" w14:textId="24E7244F" w:rsidR="0033229A" w:rsidRPr="00A55EED" w:rsidRDefault="0033229A" w:rsidP="00D91B35">
            <w:pPr>
              <w:widowControl/>
              <w:spacing w:line="240" w:lineRule="auto"/>
              <w:jc w:val="center"/>
              <w:rPr>
                <w:rFonts w:eastAsia="標楷體"/>
              </w:rPr>
            </w:pPr>
            <w:r w:rsidRPr="00A55EED">
              <w:rPr>
                <w:rFonts w:eastAsia="標楷體" w:hint="eastAsia"/>
              </w:rPr>
              <w:t>201</w:t>
            </w:r>
            <w:r w:rsidR="00550C63" w:rsidRPr="00A55EED">
              <w:rPr>
                <w:rFonts w:eastAsia="標楷體"/>
              </w:rPr>
              <w:t>6</w:t>
            </w:r>
          </w:p>
        </w:tc>
        <w:tc>
          <w:tcPr>
            <w:tcW w:w="597" w:type="pct"/>
            <w:noWrap/>
            <w:vAlign w:val="center"/>
          </w:tcPr>
          <w:p w14:paraId="5B585B57" w14:textId="77777777" w:rsidR="0033229A" w:rsidRPr="00A55EED" w:rsidRDefault="0033229A" w:rsidP="00D91B35">
            <w:pPr>
              <w:widowControl/>
              <w:spacing w:line="240" w:lineRule="auto"/>
              <w:jc w:val="center"/>
              <w:rPr>
                <w:rFonts w:eastAsia="標楷體"/>
              </w:rPr>
            </w:pPr>
            <w:r w:rsidRPr="00A55EED">
              <w:rPr>
                <w:rFonts w:eastAsia="標楷體"/>
              </w:rPr>
              <w:t>Po-</w:t>
            </w:r>
            <w:proofErr w:type="spellStart"/>
            <w:r w:rsidRPr="00A55EED">
              <w:rPr>
                <w:rFonts w:eastAsia="標楷體"/>
              </w:rPr>
              <w:t>Chih</w:t>
            </w:r>
            <w:proofErr w:type="spellEnd"/>
            <w:r w:rsidRPr="00A55EED">
              <w:rPr>
                <w:rFonts w:eastAsia="標楷體"/>
              </w:rPr>
              <w:t xml:space="preserve"> Chang</w:t>
            </w:r>
          </w:p>
        </w:tc>
        <w:tc>
          <w:tcPr>
            <w:tcW w:w="770" w:type="pct"/>
            <w:vAlign w:val="center"/>
          </w:tcPr>
          <w:p w14:paraId="67B50387" w14:textId="77777777" w:rsidR="0033229A" w:rsidRPr="00A55EED" w:rsidRDefault="0033229A" w:rsidP="00D91B35">
            <w:pPr>
              <w:widowControl/>
              <w:spacing w:line="240" w:lineRule="auto"/>
              <w:jc w:val="center"/>
            </w:pPr>
            <w:r w:rsidRPr="00A55EED">
              <w:t>Kaohsiung Medical University</w:t>
            </w:r>
          </w:p>
        </w:tc>
        <w:tc>
          <w:tcPr>
            <w:tcW w:w="805" w:type="pct"/>
            <w:noWrap/>
            <w:vAlign w:val="center"/>
          </w:tcPr>
          <w:p w14:paraId="2655339A" w14:textId="77777777" w:rsidR="0033229A" w:rsidRPr="00A55EED" w:rsidRDefault="0033229A" w:rsidP="00D91B35">
            <w:pPr>
              <w:widowControl/>
              <w:spacing w:line="240" w:lineRule="auto"/>
              <w:jc w:val="center"/>
            </w:pPr>
            <w:r w:rsidRPr="00A55EED">
              <w:rPr>
                <w:rFonts w:eastAsia="細明體"/>
              </w:rPr>
              <w:t>Department of sports Medicine</w:t>
            </w:r>
          </w:p>
        </w:tc>
        <w:tc>
          <w:tcPr>
            <w:tcW w:w="563" w:type="pct"/>
            <w:noWrap/>
            <w:vAlign w:val="center"/>
          </w:tcPr>
          <w:p w14:paraId="2DA96174" w14:textId="77777777" w:rsidR="0033229A" w:rsidRPr="00A55EED" w:rsidRDefault="0033229A" w:rsidP="00D91B35">
            <w:pPr>
              <w:widowControl/>
              <w:spacing w:line="240" w:lineRule="auto"/>
              <w:jc w:val="center"/>
            </w:pPr>
            <w:r w:rsidRPr="00A55EED">
              <w:rPr>
                <w:rFonts w:eastAsia="細明體"/>
              </w:rPr>
              <w:t>Master</w:t>
            </w:r>
          </w:p>
        </w:tc>
        <w:tc>
          <w:tcPr>
            <w:tcW w:w="1860" w:type="pct"/>
            <w:noWrap/>
            <w:vAlign w:val="center"/>
          </w:tcPr>
          <w:p w14:paraId="560C760E" w14:textId="77777777" w:rsidR="0033229A" w:rsidRPr="00A55EED" w:rsidRDefault="0033229A" w:rsidP="00D91B35">
            <w:pPr>
              <w:widowControl/>
              <w:spacing w:line="240" w:lineRule="auto"/>
              <w:jc w:val="center"/>
              <w:rPr>
                <w:rFonts w:eastAsia="標楷體"/>
              </w:rPr>
            </w:pPr>
            <w:r w:rsidRPr="00A55EED">
              <w:rPr>
                <w:rFonts w:eastAsia="標楷體"/>
              </w:rPr>
              <w:t>Cardiopulmonary Fitness, Anthropometric Changes, and Weight Loss Effect of “Semi-Supervised Exercise Program” after Sleeve Gastrectomy among Southern Taiwanese Morbidly-Obese Patients: One-Year Result</w:t>
            </w:r>
          </w:p>
        </w:tc>
      </w:tr>
      <w:tr w:rsidR="007C3FCF" w:rsidRPr="00A55EED" w14:paraId="7DE62BDE" w14:textId="77777777" w:rsidTr="00685591">
        <w:trPr>
          <w:trHeight w:val="324"/>
        </w:trPr>
        <w:tc>
          <w:tcPr>
            <w:tcW w:w="405" w:type="pct"/>
            <w:noWrap/>
            <w:vAlign w:val="center"/>
          </w:tcPr>
          <w:p w14:paraId="06D7D5B7" w14:textId="0BAE8866" w:rsidR="007C3FCF" w:rsidRPr="00A55EED" w:rsidRDefault="007C3FCF" w:rsidP="00D91B35">
            <w:pPr>
              <w:widowControl/>
              <w:spacing w:line="240" w:lineRule="auto"/>
              <w:jc w:val="center"/>
              <w:rPr>
                <w:rFonts w:eastAsia="標楷體"/>
              </w:rPr>
            </w:pPr>
            <w:r w:rsidRPr="00A55EED">
              <w:rPr>
                <w:rFonts w:eastAsia="標楷體" w:hint="eastAsia"/>
              </w:rPr>
              <w:t>201</w:t>
            </w:r>
            <w:r w:rsidRPr="00A55EED">
              <w:rPr>
                <w:rFonts w:eastAsia="標楷體"/>
              </w:rPr>
              <w:t>6</w:t>
            </w:r>
          </w:p>
        </w:tc>
        <w:tc>
          <w:tcPr>
            <w:tcW w:w="597" w:type="pct"/>
            <w:noWrap/>
            <w:vAlign w:val="center"/>
          </w:tcPr>
          <w:p w14:paraId="212E9424" w14:textId="41B37AC9" w:rsidR="007C3FCF" w:rsidRPr="00A55EED" w:rsidRDefault="007C3FCF" w:rsidP="00D91B35">
            <w:pPr>
              <w:widowControl/>
              <w:spacing w:line="240" w:lineRule="auto"/>
              <w:jc w:val="center"/>
              <w:rPr>
                <w:rFonts w:eastAsia="標楷體"/>
              </w:rPr>
            </w:pPr>
            <w:proofErr w:type="spellStart"/>
            <w:r w:rsidRPr="00A55EED">
              <w:rPr>
                <w:rFonts w:eastAsia="標楷體"/>
              </w:rPr>
              <w:t>Chien</w:t>
            </w:r>
            <w:proofErr w:type="spellEnd"/>
            <w:r w:rsidRPr="00A55EED">
              <w:rPr>
                <w:rFonts w:eastAsia="標楷體"/>
              </w:rPr>
              <w:t>-Yu Chen</w:t>
            </w:r>
          </w:p>
        </w:tc>
        <w:tc>
          <w:tcPr>
            <w:tcW w:w="770" w:type="pct"/>
            <w:vAlign w:val="center"/>
          </w:tcPr>
          <w:p w14:paraId="12F5E792" w14:textId="1D7A40AC" w:rsidR="007C3FCF" w:rsidRPr="00A55EED" w:rsidRDefault="007C3FCF" w:rsidP="00D91B35">
            <w:pPr>
              <w:widowControl/>
              <w:spacing w:line="240" w:lineRule="auto"/>
              <w:jc w:val="center"/>
            </w:pPr>
            <w:r w:rsidRPr="00A55EED">
              <w:t>Kaohsiung Medical University</w:t>
            </w:r>
          </w:p>
        </w:tc>
        <w:tc>
          <w:tcPr>
            <w:tcW w:w="805" w:type="pct"/>
            <w:noWrap/>
            <w:vAlign w:val="center"/>
          </w:tcPr>
          <w:p w14:paraId="7EC1923E" w14:textId="760FBD2E" w:rsidR="007C3FCF" w:rsidRPr="00A55EED" w:rsidRDefault="007C3FCF" w:rsidP="00D91B35">
            <w:pPr>
              <w:widowControl/>
              <w:spacing w:line="240" w:lineRule="auto"/>
              <w:jc w:val="center"/>
              <w:rPr>
                <w:rFonts w:eastAsia="細明體"/>
              </w:rPr>
            </w:pPr>
            <w:r w:rsidRPr="00A55EED">
              <w:rPr>
                <w:rFonts w:eastAsia="細明體"/>
              </w:rPr>
              <w:t>Department of sports Medicine</w:t>
            </w:r>
          </w:p>
        </w:tc>
        <w:tc>
          <w:tcPr>
            <w:tcW w:w="563" w:type="pct"/>
            <w:noWrap/>
            <w:vAlign w:val="center"/>
          </w:tcPr>
          <w:p w14:paraId="63145C4B" w14:textId="54D97E7A" w:rsidR="007C3FCF" w:rsidRPr="00A55EED" w:rsidRDefault="007C3FCF" w:rsidP="00D91B35">
            <w:pPr>
              <w:widowControl/>
              <w:spacing w:line="240" w:lineRule="auto"/>
              <w:jc w:val="center"/>
              <w:rPr>
                <w:rFonts w:eastAsia="細明體"/>
              </w:rPr>
            </w:pPr>
            <w:r w:rsidRPr="00A55EED">
              <w:rPr>
                <w:rFonts w:eastAsia="細明體"/>
              </w:rPr>
              <w:t>Master</w:t>
            </w:r>
          </w:p>
        </w:tc>
        <w:tc>
          <w:tcPr>
            <w:tcW w:w="1860" w:type="pct"/>
            <w:noWrap/>
            <w:vAlign w:val="center"/>
          </w:tcPr>
          <w:p w14:paraId="1F25882F" w14:textId="36D5F666" w:rsidR="007C3FCF" w:rsidRPr="00A55EED" w:rsidRDefault="007C3FCF" w:rsidP="00D91B35">
            <w:pPr>
              <w:widowControl/>
              <w:spacing w:line="240" w:lineRule="auto"/>
              <w:jc w:val="center"/>
              <w:rPr>
                <w:rFonts w:eastAsia="標楷體"/>
              </w:rPr>
            </w:pPr>
            <w:r w:rsidRPr="00A55EED">
              <w:rPr>
                <w:rFonts w:eastAsia="標楷體"/>
              </w:rPr>
              <w:t>The Relationship Between Exercise Behavior and Coronary Risk Factors among Taiwan Seafarers</w:t>
            </w:r>
          </w:p>
        </w:tc>
      </w:tr>
      <w:tr w:rsidR="00D35D21" w:rsidRPr="00A55EED" w14:paraId="0330BB03" w14:textId="77777777" w:rsidTr="00685591">
        <w:trPr>
          <w:trHeight w:val="324"/>
        </w:trPr>
        <w:tc>
          <w:tcPr>
            <w:tcW w:w="405" w:type="pct"/>
            <w:noWrap/>
            <w:vAlign w:val="center"/>
          </w:tcPr>
          <w:p w14:paraId="40193209" w14:textId="4370AAFE"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21A1583E" w14:textId="0739C980" w:rsidR="00D35D21" w:rsidRPr="00A55EED" w:rsidRDefault="00D35D21" w:rsidP="00D35D21">
            <w:pPr>
              <w:widowControl/>
              <w:spacing w:line="240" w:lineRule="auto"/>
              <w:jc w:val="center"/>
              <w:rPr>
                <w:rFonts w:eastAsia="標楷體"/>
              </w:rPr>
            </w:pPr>
            <w:proofErr w:type="spellStart"/>
            <w:r w:rsidRPr="00A55EED">
              <w:rPr>
                <w:rFonts w:eastAsia="標楷體" w:hint="eastAsia"/>
              </w:rPr>
              <w:t>H</w:t>
            </w:r>
            <w:r w:rsidRPr="00A55EED">
              <w:rPr>
                <w:rFonts w:eastAsia="標楷體"/>
              </w:rPr>
              <w:t>suao</w:t>
            </w:r>
            <w:proofErr w:type="spellEnd"/>
            <w:r w:rsidR="006240FA">
              <w:rPr>
                <w:rFonts w:eastAsia="標楷體"/>
              </w:rPr>
              <w:t>-</w:t>
            </w:r>
            <w:r w:rsidRPr="00A55EED">
              <w:rPr>
                <w:rFonts w:eastAsia="標楷體"/>
              </w:rPr>
              <w:t xml:space="preserve"> </w:t>
            </w:r>
            <w:proofErr w:type="spellStart"/>
            <w:r w:rsidRPr="00A55EED">
              <w:rPr>
                <w:rFonts w:eastAsia="標楷體"/>
              </w:rPr>
              <w:t>yun</w:t>
            </w:r>
            <w:proofErr w:type="spellEnd"/>
            <w:r w:rsidRPr="00A55EED">
              <w:rPr>
                <w:rFonts w:eastAsia="標楷體"/>
              </w:rPr>
              <w:t xml:space="preserve"> </w:t>
            </w:r>
            <w:proofErr w:type="spellStart"/>
            <w:r w:rsidRPr="00A55EED">
              <w:rPr>
                <w:rFonts w:eastAsia="標楷體"/>
              </w:rPr>
              <w:t>Kuo</w:t>
            </w:r>
            <w:proofErr w:type="spellEnd"/>
          </w:p>
        </w:tc>
        <w:tc>
          <w:tcPr>
            <w:tcW w:w="770" w:type="pct"/>
            <w:vAlign w:val="center"/>
          </w:tcPr>
          <w:p w14:paraId="45C2F540" w14:textId="037FD7FC" w:rsidR="00D35D21" w:rsidRPr="00A55EED" w:rsidRDefault="00D35D21" w:rsidP="00D35D21">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634770F7" w14:textId="5A8D989D" w:rsidR="00D35D21" w:rsidRPr="00A55EED" w:rsidRDefault="00D35D21" w:rsidP="00D35D21">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46C58FF8" w14:textId="0524B67A" w:rsidR="00D35D21" w:rsidRPr="00A55EED" w:rsidRDefault="00D35D21" w:rsidP="00D35D21">
            <w:pPr>
              <w:widowControl/>
              <w:spacing w:line="240" w:lineRule="auto"/>
              <w:jc w:val="center"/>
              <w:rPr>
                <w:rFonts w:eastAsia="標楷體"/>
              </w:rPr>
            </w:pPr>
            <w:r w:rsidRPr="00A55EED">
              <w:rPr>
                <w:rFonts w:eastAsia="標楷體"/>
              </w:rPr>
              <w:t>Master</w:t>
            </w:r>
          </w:p>
        </w:tc>
        <w:tc>
          <w:tcPr>
            <w:tcW w:w="1860" w:type="pct"/>
            <w:noWrap/>
            <w:vAlign w:val="center"/>
          </w:tcPr>
          <w:p w14:paraId="2430E793" w14:textId="6C7907F6" w:rsidR="00D35D21" w:rsidRPr="00A55EED" w:rsidRDefault="00D35D21" w:rsidP="00D35D21">
            <w:pPr>
              <w:widowControl/>
              <w:spacing w:line="240" w:lineRule="auto"/>
              <w:jc w:val="center"/>
              <w:rPr>
                <w:rFonts w:eastAsia="標楷體"/>
              </w:rPr>
            </w:pPr>
            <w:r w:rsidRPr="00A55EED">
              <w:rPr>
                <w:rFonts w:eastAsia="標楷體"/>
              </w:rPr>
              <w:t>Differential Effect of 30 V.S 60-second Dynamic Muscle Stretching combined Warm-up on Explosiveness of Lower Limbs and Agility Performance in Adults.</w:t>
            </w:r>
          </w:p>
        </w:tc>
      </w:tr>
      <w:tr w:rsidR="00D35D21" w:rsidRPr="00A55EED" w14:paraId="3880B90C" w14:textId="77777777" w:rsidTr="00685591">
        <w:trPr>
          <w:trHeight w:val="324"/>
        </w:trPr>
        <w:tc>
          <w:tcPr>
            <w:tcW w:w="405" w:type="pct"/>
            <w:noWrap/>
            <w:vAlign w:val="center"/>
          </w:tcPr>
          <w:p w14:paraId="31310DA2" w14:textId="03D01FE0"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41E4C4DC" w14:textId="62637604" w:rsidR="00D35D21" w:rsidRPr="00A55EED" w:rsidRDefault="00D35D21" w:rsidP="00D35D21">
            <w:pPr>
              <w:widowControl/>
              <w:spacing w:line="240" w:lineRule="auto"/>
              <w:jc w:val="center"/>
              <w:rPr>
                <w:rFonts w:eastAsia="標楷體"/>
              </w:rPr>
            </w:pPr>
            <w:r w:rsidRPr="00A55EED">
              <w:rPr>
                <w:rFonts w:eastAsia="標楷體" w:hint="eastAsia"/>
              </w:rPr>
              <w:t>S</w:t>
            </w:r>
            <w:r w:rsidRPr="00A55EED">
              <w:rPr>
                <w:rFonts w:eastAsia="標楷體"/>
              </w:rPr>
              <w:t>hih-Chi Tseng</w:t>
            </w:r>
          </w:p>
        </w:tc>
        <w:tc>
          <w:tcPr>
            <w:tcW w:w="770" w:type="pct"/>
            <w:vAlign w:val="center"/>
          </w:tcPr>
          <w:p w14:paraId="006110EE" w14:textId="1CB366A6" w:rsidR="00D35D21" w:rsidRPr="00A55EED" w:rsidRDefault="00D35D21" w:rsidP="00D35D21">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26D3283E" w14:textId="2975B710" w:rsidR="00D35D21" w:rsidRPr="00A55EED" w:rsidRDefault="00D35D21" w:rsidP="00D35D21">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0DBBABB1" w14:textId="23FCA29A" w:rsidR="00D35D21" w:rsidRPr="00A55EED" w:rsidRDefault="00D35D21" w:rsidP="00D35D21">
            <w:pPr>
              <w:widowControl/>
              <w:spacing w:line="240" w:lineRule="auto"/>
              <w:jc w:val="center"/>
              <w:rPr>
                <w:rFonts w:eastAsia="標楷體"/>
              </w:rPr>
            </w:pPr>
            <w:r w:rsidRPr="00A55EED">
              <w:rPr>
                <w:rFonts w:eastAsia="標楷體"/>
              </w:rPr>
              <w:t>Master</w:t>
            </w:r>
          </w:p>
        </w:tc>
        <w:tc>
          <w:tcPr>
            <w:tcW w:w="1860" w:type="pct"/>
            <w:noWrap/>
            <w:vAlign w:val="center"/>
          </w:tcPr>
          <w:p w14:paraId="73B66D01" w14:textId="2DF6B3DB" w:rsidR="00D35D21" w:rsidRPr="00A55EED" w:rsidRDefault="00D35D21" w:rsidP="00D35D21">
            <w:pPr>
              <w:widowControl/>
              <w:spacing w:line="240" w:lineRule="auto"/>
              <w:jc w:val="center"/>
              <w:rPr>
                <w:rFonts w:eastAsia="標楷體"/>
              </w:rPr>
            </w:pPr>
            <w:r w:rsidRPr="00A55EED">
              <w:rPr>
                <w:rFonts w:eastAsia="標楷體"/>
              </w:rPr>
              <w:t xml:space="preserve">The Effect of Core Stability Exercises Using </w:t>
            </w:r>
            <w:proofErr w:type="spellStart"/>
            <w:r w:rsidRPr="00A55EED">
              <w:rPr>
                <w:rFonts w:eastAsia="標楷體"/>
              </w:rPr>
              <w:t>Redcord</w:t>
            </w:r>
            <w:proofErr w:type="spellEnd"/>
            <w:r w:rsidRPr="00A55EED">
              <w:rPr>
                <w:rFonts w:eastAsia="標楷體"/>
              </w:rPr>
              <w:t xml:space="preserve"> on Trunk Function, Balance Ability, Walking Performance and Daily Living Activities in Hemiparesis Patients</w:t>
            </w:r>
          </w:p>
        </w:tc>
      </w:tr>
      <w:tr w:rsidR="00D35D21" w:rsidRPr="00A55EED" w14:paraId="1FE33FAE" w14:textId="77777777" w:rsidTr="00685591">
        <w:trPr>
          <w:trHeight w:val="324"/>
        </w:trPr>
        <w:tc>
          <w:tcPr>
            <w:tcW w:w="405" w:type="pct"/>
            <w:noWrap/>
            <w:vAlign w:val="center"/>
          </w:tcPr>
          <w:p w14:paraId="21FDA3B2" w14:textId="24ADB4CC"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1A7D992A" w14:textId="36FDC5D5" w:rsidR="00D35D21" w:rsidRPr="00A55EED" w:rsidRDefault="00D35D21" w:rsidP="00D35D21">
            <w:pPr>
              <w:widowControl/>
              <w:spacing w:line="240" w:lineRule="auto"/>
              <w:jc w:val="center"/>
              <w:rPr>
                <w:rFonts w:eastAsia="標楷體"/>
              </w:rPr>
            </w:pPr>
            <w:r w:rsidRPr="00A55EED">
              <w:rPr>
                <w:rFonts w:eastAsia="標楷體" w:hint="eastAsia"/>
              </w:rPr>
              <w:t>H</w:t>
            </w:r>
            <w:r w:rsidRPr="00A55EED">
              <w:rPr>
                <w:rFonts w:eastAsia="標楷體"/>
              </w:rPr>
              <w:t>an-Chou Wu</w:t>
            </w:r>
          </w:p>
        </w:tc>
        <w:tc>
          <w:tcPr>
            <w:tcW w:w="770" w:type="pct"/>
            <w:vAlign w:val="center"/>
          </w:tcPr>
          <w:p w14:paraId="5F69AE42" w14:textId="409B6069" w:rsidR="00D35D21" w:rsidRPr="00A55EED" w:rsidRDefault="00D35D21" w:rsidP="00D35D21">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744EF72F" w14:textId="23CE626E" w:rsidR="00D35D21" w:rsidRPr="00A55EED" w:rsidRDefault="00D35D21" w:rsidP="00D35D21">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146DC4C8" w14:textId="3FA2D7F9" w:rsidR="00D35D21" w:rsidRPr="00A55EED" w:rsidRDefault="00D35D21" w:rsidP="00D35D21">
            <w:pPr>
              <w:widowControl/>
              <w:spacing w:line="240" w:lineRule="auto"/>
              <w:jc w:val="center"/>
              <w:rPr>
                <w:rFonts w:eastAsia="標楷體"/>
              </w:rPr>
            </w:pPr>
            <w:r w:rsidRPr="00A55EED">
              <w:rPr>
                <w:rFonts w:eastAsia="標楷體"/>
              </w:rPr>
              <w:t>Master</w:t>
            </w:r>
          </w:p>
        </w:tc>
        <w:tc>
          <w:tcPr>
            <w:tcW w:w="1860" w:type="pct"/>
            <w:noWrap/>
            <w:vAlign w:val="center"/>
          </w:tcPr>
          <w:p w14:paraId="5222E620" w14:textId="65444645" w:rsidR="00D35D21" w:rsidRPr="00A55EED" w:rsidRDefault="00D35D21" w:rsidP="00D35D21">
            <w:pPr>
              <w:widowControl/>
              <w:spacing w:line="240" w:lineRule="auto"/>
              <w:jc w:val="center"/>
              <w:rPr>
                <w:rFonts w:eastAsia="標楷體"/>
              </w:rPr>
            </w:pPr>
            <w:r w:rsidRPr="00A55EED">
              <w:rPr>
                <w:rFonts w:eastAsia="標楷體"/>
              </w:rPr>
              <w:t>The immediate effects on the muscle tone of male upper trapezius by using kinesiology tape to adjust rounded shoulder.</w:t>
            </w:r>
          </w:p>
        </w:tc>
      </w:tr>
      <w:tr w:rsidR="00D35D21" w:rsidRPr="00A55EED" w14:paraId="3B34D806" w14:textId="77777777" w:rsidTr="008525B5">
        <w:trPr>
          <w:trHeight w:val="324"/>
        </w:trPr>
        <w:tc>
          <w:tcPr>
            <w:tcW w:w="405" w:type="pct"/>
            <w:noWrap/>
            <w:vAlign w:val="center"/>
          </w:tcPr>
          <w:p w14:paraId="22FC2F08" w14:textId="77777777" w:rsidR="00D35D21" w:rsidRPr="00A55EED" w:rsidRDefault="00D35D21" w:rsidP="008525B5">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3FA4FF74" w14:textId="77777777" w:rsidR="00D35D21" w:rsidRPr="00A55EED" w:rsidRDefault="00D35D21" w:rsidP="008525B5">
            <w:pPr>
              <w:widowControl/>
              <w:spacing w:line="240" w:lineRule="auto"/>
              <w:jc w:val="center"/>
              <w:rPr>
                <w:rFonts w:eastAsia="標楷體"/>
              </w:rPr>
            </w:pPr>
            <w:r w:rsidRPr="00A55EED">
              <w:rPr>
                <w:rFonts w:eastAsia="標楷體" w:hint="eastAsia"/>
              </w:rPr>
              <w:t>C</w:t>
            </w:r>
            <w:r w:rsidRPr="00A55EED">
              <w:rPr>
                <w:rFonts w:eastAsia="標楷體"/>
              </w:rPr>
              <w:t xml:space="preserve">hia-Chia </w:t>
            </w:r>
            <w:proofErr w:type="spellStart"/>
            <w:r w:rsidRPr="00A55EED">
              <w:rPr>
                <w:rFonts w:eastAsia="標楷體"/>
              </w:rPr>
              <w:t>Yeh</w:t>
            </w:r>
            <w:proofErr w:type="spellEnd"/>
          </w:p>
        </w:tc>
        <w:tc>
          <w:tcPr>
            <w:tcW w:w="770" w:type="pct"/>
            <w:vAlign w:val="center"/>
          </w:tcPr>
          <w:p w14:paraId="37E8CBCC" w14:textId="77777777" w:rsidR="00D35D21" w:rsidRPr="00A55EED" w:rsidRDefault="00D35D21" w:rsidP="008525B5">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78DF35F6" w14:textId="77777777" w:rsidR="00D35D21" w:rsidRPr="00A55EED" w:rsidRDefault="00D35D21" w:rsidP="008525B5">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26260AF1" w14:textId="77777777" w:rsidR="00D35D21" w:rsidRPr="00A55EED" w:rsidRDefault="00D35D21" w:rsidP="008525B5">
            <w:pPr>
              <w:widowControl/>
              <w:spacing w:line="240" w:lineRule="auto"/>
              <w:jc w:val="center"/>
              <w:rPr>
                <w:rFonts w:eastAsia="標楷體"/>
              </w:rPr>
            </w:pPr>
            <w:r w:rsidRPr="00A55EED">
              <w:rPr>
                <w:rFonts w:eastAsia="標楷體"/>
              </w:rPr>
              <w:t>Master</w:t>
            </w:r>
          </w:p>
        </w:tc>
        <w:tc>
          <w:tcPr>
            <w:tcW w:w="1860" w:type="pct"/>
            <w:noWrap/>
            <w:vAlign w:val="center"/>
          </w:tcPr>
          <w:p w14:paraId="1C7E7AAC" w14:textId="77777777" w:rsidR="00D35D21" w:rsidRPr="00A55EED" w:rsidRDefault="00D35D21" w:rsidP="008525B5">
            <w:pPr>
              <w:widowControl/>
              <w:spacing w:line="240" w:lineRule="auto"/>
              <w:jc w:val="center"/>
              <w:rPr>
                <w:rFonts w:eastAsia="標楷體"/>
              </w:rPr>
            </w:pPr>
            <w:r w:rsidRPr="00A55EED">
              <w:rPr>
                <w:rFonts w:eastAsia="標楷體"/>
              </w:rPr>
              <w:t xml:space="preserve">Relationships among osteopenia, osteoporosis and locomotive syndrome in </w:t>
            </w:r>
            <w:proofErr w:type="spellStart"/>
            <w:r w:rsidRPr="00A55EED">
              <w:rPr>
                <w:rFonts w:eastAsia="標楷體"/>
              </w:rPr>
              <w:t>menoposal</w:t>
            </w:r>
            <w:proofErr w:type="spellEnd"/>
            <w:r w:rsidRPr="00A55EED">
              <w:rPr>
                <w:rFonts w:eastAsia="標楷體"/>
              </w:rPr>
              <w:t xml:space="preserve"> women.</w:t>
            </w:r>
          </w:p>
        </w:tc>
      </w:tr>
      <w:tr w:rsidR="00D35D21" w:rsidRPr="00A55EED" w14:paraId="60B251B0" w14:textId="77777777" w:rsidTr="00685591">
        <w:trPr>
          <w:trHeight w:val="324"/>
        </w:trPr>
        <w:tc>
          <w:tcPr>
            <w:tcW w:w="405" w:type="pct"/>
            <w:noWrap/>
            <w:vAlign w:val="center"/>
          </w:tcPr>
          <w:p w14:paraId="69B0779A" w14:textId="2A623652"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31E95059" w14:textId="14CAC35B" w:rsidR="00D35D21" w:rsidRPr="00A55EED" w:rsidRDefault="00D35D21" w:rsidP="00D35D21">
            <w:pPr>
              <w:widowControl/>
              <w:spacing w:line="240" w:lineRule="auto"/>
              <w:jc w:val="center"/>
              <w:rPr>
                <w:rFonts w:eastAsia="標楷體"/>
              </w:rPr>
            </w:pPr>
            <w:proofErr w:type="spellStart"/>
            <w:r w:rsidRPr="00A55EED">
              <w:rPr>
                <w:rFonts w:eastAsia="標楷體" w:hint="eastAsia"/>
              </w:rPr>
              <w:t>S</w:t>
            </w:r>
            <w:r w:rsidRPr="00A55EED">
              <w:rPr>
                <w:rFonts w:eastAsia="標楷體"/>
              </w:rPr>
              <w:t>iyu</w:t>
            </w:r>
            <w:proofErr w:type="spellEnd"/>
            <w:r w:rsidRPr="00A55EED">
              <w:rPr>
                <w:rFonts w:eastAsia="標楷體"/>
              </w:rPr>
              <w:t xml:space="preserve"> Chen</w:t>
            </w:r>
          </w:p>
        </w:tc>
        <w:tc>
          <w:tcPr>
            <w:tcW w:w="770" w:type="pct"/>
            <w:vAlign w:val="center"/>
          </w:tcPr>
          <w:p w14:paraId="5EBC3468" w14:textId="41B52C30" w:rsidR="00D35D21" w:rsidRPr="00A55EED" w:rsidRDefault="00D35D21" w:rsidP="00D35D21">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75335DF5" w14:textId="5E6CF4C5" w:rsidR="00D35D21" w:rsidRPr="00A55EED" w:rsidRDefault="00D35D21" w:rsidP="00D35D21">
            <w:pPr>
              <w:widowControl/>
              <w:spacing w:line="240" w:lineRule="auto"/>
              <w:jc w:val="center"/>
              <w:rPr>
                <w:rFonts w:eastAsia="標楷體"/>
              </w:rPr>
            </w:pPr>
            <w:r w:rsidRPr="00A55EED">
              <w:rPr>
                <w:rFonts w:eastAsia="標楷體"/>
              </w:rPr>
              <w:t>Department of sports Medicine</w:t>
            </w:r>
          </w:p>
        </w:tc>
        <w:tc>
          <w:tcPr>
            <w:tcW w:w="563" w:type="pct"/>
            <w:noWrap/>
            <w:vAlign w:val="center"/>
          </w:tcPr>
          <w:p w14:paraId="4EA87A96" w14:textId="14F70069" w:rsidR="00D35D21" w:rsidRPr="00A55EED" w:rsidRDefault="00D35D21" w:rsidP="00D35D21">
            <w:pPr>
              <w:widowControl/>
              <w:spacing w:line="240" w:lineRule="auto"/>
              <w:jc w:val="center"/>
              <w:rPr>
                <w:rFonts w:eastAsia="標楷體"/>
              </w:rPr>
            </w:pPr>
            <w:r w:rsidRPr="00A55EED">
              <w:rPr>
                <w:rFonts w:eastAsia="標楷體"/>
              </w:rPr>
              <w:t>Master</w:t>
            </w:r>
          </w:p>
        </w:tc>
        <w:tc>
          <w:tcPr>
            <w:tcW w:w="1860" w:type="pct"/>
            <w:noWrap/>
            <w:vAlign w:val="center"/>
          </w:tcPr>
          <w:p w14:paraId="3073ACA0" w14:textId="62D783A0" w:rsidR="00D35D21" w:rsidRPr="00A55EED" w:rsidRDefault="00D35D21" w:rsidP="00D35D21">
            <w:pPr>
              <w:widowControl/>
              <w:spacing w:line="240" w:lineRule="auto"/>
              <w:jc w:val="center"/>
              <w:rPr>
                <w:rFonts w:eastAsia="標楷體"/>
              </w:rPr>
            </w:pPr>
            <w:r w:rsidRPr="00A55EED">
              <w:rPr>
                <w:rFonts w:eastAsia="標楷體"/>
              </w:rPr>
              <w:t xml:space="preserve">The benefits of using the foam roller massage on </w:t>
            </w:r>
            <w:proofErr w:type="spellStart"/>
            <w:r w:rsidRPr="00A55EED">
              <w:rPr>
                <w:rFonts w:eastAsia="標楷體"/>
              </w:rPr>
              <w:t>thesit</w:t>
            </w:r>
            <w:proofErr w:type="spellEnd"/>
            <w:r w:rsidRPr="00A55EED">
              <w:rPr>
                <w:rFonts w:eastAsia="標楷體"/>
              </w:rPr>
              <w:t xml:space="preserve"> reach toe test: compare the difference </w:t>
            </w:r>
            <w:proofErr w:type="spellStart"/>
            <w:r w:rsidRPr="00A55EED">
              <w:rPr>
                <w:rFonts w:eastAsia="標楷體"/>
              </w:rPr>
              <w:t>betweenanatomical</w:t>
            </w:r>
            <w:proofErr w:type="spellEnd"/>
            <w:r w:rsidRPr="00A55EED">
              <w:rPr>
                <w:rFonts w:eastAsia="標楷體"/>
              </w:rPr>
              <w:t xml:space="preserve"> trains and traditional forms</w:t>
            </w:r>
          </w:p>
        </w:tc>
      </w:tr>
      <w:tr w:rsidR="00D35D21" w:rsidRPr="00A55EED" w14:paraId="68998DB9" w14:textId="77777777" w:rsidTr="00685591">
        <w:trPr>
          <w:trHeight w:val="324"/>
        </w:trPr>
        <w:tc>
          <w:tcPr>
            <w:tcW w:w="405" w:type="pct"/>
            <w:noWrap/>
            <w:vAlign w:val="center"/>
          </w:tcPr>
          <w:p w14:paraId="69A68FDC" w14:textId="211E5E6B"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017</w:t>
            </w:r>
          </w:p>
        </w:tc>
        <w:tc>
          <w:tcPr>
            <w:tcW w:w="597" w:type="pct"/>
            <w:noWrap/>
            <w:vAlign w:val="center"/>
          </w:tcPr>
          <w:p w14:paraId="35E9E25C" w14:textId="2B1AA942" w:rsidR="00D35D21" w:rsidRPr="00A55EED" w:rsidRDefault="00D35D21" w:rsidP="00D35D21">
            <w:pPr>
              <w:widowControl/>
              <w:spacing w:line="240" w:lineRule="auto"/>
              <w:jc w:val="center"/>
              <w:rPr>
                <w:rFonts w:eastAsia="標楷體"/>
              </w:rPr>
            </w:pPr>
            <w:r w:rsidRPr="00A55EED">
              <w:rPr>
                <w:rFonts w:eastAsia="標楷體" w:hint="eastAsia"/>
              </w:rPr>
              <w:t>T</w:t>
            </w:r>
            <w:r w:rsidRPr="00A55EED">
              <w:rPr>
                <w:rFonts w:eastAsia="標楷體"/>
              </w:rPr>
              <w:t>zu-Tang Huang</w:t>
            </w:r>
          </w:p>
        </w:tc>
        <w:tc>
          <w:tcPr>
            <w:tcW w:w="770" w:type="pct"/>
            <w:vAlign w:val="center"/>
          </w:tcPr>
          <w:p w14:paraId="689DAB6D" w14:textId="2DE1C1C8" w:rsidR="00D35D21" w:rsidRPr="00A55EED" w:rsidRDefault="00D35D21" w:rsidP="00D35D21">
            <w:pPr>
              <w:widowControl/>
              <w:spacing w:line="240" w:lineRule="auto"/>
              <w:jc w:val="center"/>
              <w:rPr>
                <w:rFonts w:eastAsia="標楷體"/>
              </w:rPr>
            </w:pPr>
            <w:r w:rsidRPr="00A55EED">
              <w:rPr>
                <w:rFonts w:eastAsia="標楷體"/>
              </w:rPr>
              <w:t>Kaohsiung Medical University</w:t>
            </w:r>
          </w:p>
        </w:tc>
        <w:tc>
          <w:tcPr>
            <w:tcW w:w="805" w:type="pct"/>
            <w:noWrap/>
            <w:vAlign w:val="center"/>
          </w:tcPr>
          <w:p w14:paraId="03C663CC" w14:textId="63C00297" w:rsidR="00D35D21" w:rsidRPr="00A55EED" w:rsidRDefault="00D35D21" w:rsidP="00D35D21">
            <w:pPr>
              <w:widowControl/>
              <w:spacing w:line="240" w:lineRule="auto"/>
              <w:jc w:val="center"/>
              <w:rPr>
                <w:rFonts w:eastAsia="標楷體"/>
              </w:rPr>
            </w:pPr>
            <w:r w:rsidRPr="00A55EED">
              <w:rPr>
                <w:rFonts w:eastAsia="標楷體"/>
              </w:rPr>
              <w:t>Department of Long-term Care in Aging</w:t>
            </w:r>
          </w:p>
        </w:tc>
        <w:tc>
          <w:tcPr>
            <w:tcW w:w="563" w:type="pct"/>
            <w:noWrap/>
            <w:vAlign w:val="center"/>
          </w:tcPr>
          <w:p w14:paraId="6CEF2B80" w14:textId="4B18EAB9" w:rsidR="00D35D21" w:rsidRPr="00A55EED" w:rsidRDefault="00D35D21" w:rsidP="00D35D21">
            <w:pPr>
              <w:widowControl/>
              <w:spacing w:line="240" w:lineRule="auto"/>
              <w:jc w:val="center"/>
              <w:rPr>
                <w:rFonts w:eastAsia="標楷體"/>
              </w:rPr>
            </w:pPr>
            <w:r w:rsidRPr="00A55EED">
              <w:rPr>
                <w:rFonts w:eastAsia="標楷體"/>
              </w:rPr>
              <w:t>Master</w:t>
            </w:r>
          </w:p>
        </w:tc>
        <w:tc>
          <w:tcPr>
            <w:tcW w:w="1860" w:type="pct"/>
            <w:noWrap/>
            <w:vAlign w:val="center"/>
          </w:tcPr>
          <w:p w14:paraId="2E64B5A7" w14:textId="1333FCF9" w:rsidR="00D35D21" w:rsidRPr="00A55EED" w:rsidRDefault="00D35D21" w:rsidP="00D35D21">
            <w:pPr>
              <w:widowControl/>
              <w:spacing w:line="240" w:lineRule="auto"/>
              <w:jc w:val="center"/>
              <w:rPr>
                <w:rFonts w:eastAsia="標楷體"/>
              </w:rPr>
            </w:pPr>
            <w:r w:rsidRPr="00A55EED">
              <w:rPr>
                <w:rFonts w:eastAsia="標楷體"/>
              </w:rPr>
              <w:t>The Effects of Circuit Exercise Training on Physical Fitness and Bone Mineral Density in Community Elderly</w:t>
            </w:r>
          </w:p>
        </w:tc>
      </w:tr>
      <w:tr w:rsidR="00D35D21" w:rsidRPr="00A55EED" w14:paraId="0AFBBCE8" w14:textId="77777777" w:rsidTr="00685591">
        <w:trPr>
          <w:trHeight w:val="324"/>
        </w:trPr>
        <w:tc>
          <w:tcPr>
            <w:tcW w:w="405" w:type="pct"/>
            <w:noWrap/>
            <w:vAlign w:val="center"/>
          </w:tcPr>
          <w:p w14:paraId="412FEED3" w14:textId="2DF1E95F"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018</w:t>
            </w:r>
          </w:p>
        </w:tc>
        <w:tc>
          <w:tcPr>
            <w:tcW w:w="597" w:type="pct"/>
            <w:noWrap/>
            <w:vAlign w:val="center"/>
          </w:tcPr>
          <w:p w14:paraId="66E9DAA2" w14:textId="5C0FA42A" w:rsidR="00D35D21" w:rsidRPr="00A55EED" w:rsidRDefault="00D35D21" w:rsidP="00D35D21">
            <w:pPr>
              <w:widowControl/>
              <w:spacing w:line="240" w:lineRule="auto"/>
              <w:jc w:val="center"/>
              <w:rPr>
                <w:rFonts w:eastAsia="標楷體"/>
              </w:rPr>
            </w:pPr>
            <w:r w:rsidRPr="00A55EED">
              <w:t>Lu-</w:t>
            </w:r>
            <w:proofErr w:type="spellStart"/>
            <w:r w:rsidRPr="00A55EED">
              <w:t>Lun</w:t>
            </w:r>
            <w:proofErr w:type="spellEnd"/>
            <w:r w:rsidRPr="00A55EED">
              <w:t xml:space="preserve"> Chuang</w:t>
            </w:r>
          </w:p>
        </w:tc>
        <w:tc>
          <w:tcPr>
            <w:tcW w:w="770" w:type="pct"/>
            <w:vAlign w:val="center"/>
          </w:tcPr>
          <w:p w14:paraId="3475772F" w14:textId="0FBD23F6" w:rsidR="00D35D21" w:rsidRPr="00A55EED" w:rsidRDefault="00D35D21" w:rsidP="00D35D21">
            <w:pPr>
              <w:widowControl/>
              <w:spacing w:line="240" w:lineRule="auto"/>
              <w:jc w:val="center"/>
            </w:pPr>
            <w:r w:rsidRPr="00A55EED">
              <w:t>Kaohsiung Medical University</w:t>
            </w:r>
          </w:p>
        </w:tc>
        <w:tc>
          <w:tcPr>
            <w:tcW w:w="805" w:type="pct"/>
            <w:noWrap/>
            <w:vAlign w:val="center"/>
          </w:tcPr>
          <w:p w14:paraId="196A02FE" w14:textId="77310B62" w:rsidR="00D35D21" w:rsidRPr="00A55EED" w:rsidRDefault="00D35D21" w:rsidP="00D35D21">
            <w:pPr>
              <w:widowControl/>
              <w:spacing w:line="240" w:lineRule="auto"/>
              <w:jc w:val="center"/>
              <w:rPr>
                <w:rFonts w:eastAsia="細明體"/>
              </w:rPr>
            </w:pPr>
            <w:r w:rsidRPr="00A55EED">
              <w:rPr>
                <w:rFonts w:eastAsia="細明體"/>
              </w:rPr>
              <w:t>Department of sports Medicine</w:t>
            </w:r>
          </w:p>
        </w:tc>
        <w:tc>
          <w:tcPr>
            <w:tcW w:w="563" w:type="pct"/>
            <w:noWrap/>
            <w:vAlign w:val="center"/>
          </w:tcPr>
          <w:p w14:paraId="1301979A" w14:textId="2F8E9E79" w:rsidR="00D35D21" w:rsidRPr="00A55EED" w:rsidRDefault="00D35D21" w:rsidP="00D35D21">
            <w:pPr>
              <w:widowControl/>
              <w:spacing w:line="240" w:lineRule="auto"/>
              <w:jc w:val="center"/>
              <w:rPr>
                <w:rFonts w:eastAsia="細明體"/>
              </w:rPr>
            </w:pPr>
            <w:r w:rsidRPr="00A55EED">
              <w:rPr>
                <w:rFonts w:eastAsia="細明體"/>
              </w:rPr>
              <w:t>Master</w:t>
            </w:r>
          </w:p>
        </w:tc>
        <w:tc>
          <w:tcPr>
            <w:tcW w:w="1860" w:type="pct"/>
            <w:noWrap/>
            <w:vAlign w:val="center"/>
          </w:tcPr>
          <w:p w14:paraId="3F21B3CE" w14:textId="7DD680F9" w:rsidR="00D35D21" w:rsidRPr="00A55EED" w:rsidRDefault="00D35D21" w:rsidP="00D35D21">
            <w:pPr>
              <w:widowControl/>
              <w:spacing w:line="240" w:lineRule="auto"/>
              <w:jc w:val="center"/>
              <w:rPr>
                <w:rFonts w:eastAsia="標楷體"/>
              </w:rPr>
            </w:pPr>
            <w:r w:rsidRPr="00A55EED">
              <w:rPr>
                <w:rFonts w:eastAsia="標楷體"/>
              </w:rPr>
              <w:t xml:space="preserve">Albuminuria As Predictor of Physical Impairment Of Lower Extremities For </w:t>
            </w:r>
            <w:proofErr w:type="spellStart"/>
            <w:r w:rsidRPr="00A55EED">
              <w:rPr>
                <w:rFonts w:eastAsia="標楷體"/>
              </w:rPr>
              <w:t>Predialysis</w:t>
            </w:r>
            <w:proofErr w:type="spellEnd"/>
            <w:r w:rsidRPr="00A55EED">
              <w:rPr>
                <w:rFonts w:eastAsia="標楷體"/>
              </w:rPr>
              <w:t xml:space="preserve"> Chronic Kidney Disease</w:t>
            </w:r>
          </w:p>
        </w:tc>
      </w:tr>
      <w:tr w:rsidR="00D35D21" w:rsidRPr="00A55EED" w14:paraId="0AE9387D" w14:textId="77777777" w:rsidTr="00685591">
        <w:trPr>
          <w:trHeight w:val="324"/>
        </w:trPr>
        <w:tc>
          <w:tcPr>
            <w:tcW w:w="405" w:type="pct"/>
            <w:noWrap/>
            <w:vAlign w:val="center"/>
          </w:tcPr>
          <w:p w14:paraId="3C0B8D1E" w14:textId="673990C8"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018</w:t>
            </w:r>
          </w:p>
        </w:tc>
        <w:tc>
          <w:tcPr>
            <w:tcW w:w="597" w:type="pct"/>
            <w:noWrap/>
            <w:vAlign w:val="center"/>
          </w:tcPr>
          <w:p w14:paraId="22319556" w14:textId="5CAB31B1" w:rsidR="00D35D21" w:rsidRPr="00A55EED" w:rsidRDefault="00D35D21" w:rsidP="00D35D21">
            <w:pPr>
              <w:widowControl/>
              <w:spacing w:line="240" w:lineRule="auto"/>
              <w:jc w:val="center"/>
            </w:pPr>
            <w:r w:rsidRPr="00A55EED">
              <w:t>Ai-Yi Wang</w:t>
            </w:r>
          </w:p>
        </w:tc>
        <w:tc>
          <w:tcPr>
            <w:tcW w:w="770" w:type="pct"/>
            <w:vAlign w:val="center"/>
          </w:tcPr>
          <w:p w14:paraId="633ACB1F" w14:textId="66193C14" w:rsidR="00D35D21" w:rsidRPr="00A55EED" w:rsidRDefault="00D35D21" w:rsidP="00D35D21">
            <w:pPr>
              <w:widowControl/>
              <w:spacing w:line="240" w:lineRule="auto"/>
              <w:jc w:val="center"/>
            </w:pPr>
            <w:r w:rsidRPr="00A55EED">
              <w:t>Kaohsiung Medical University</w:t>
            </w:r>
          </w:p>
        </w:tc>
        <w:tc>
          <w:tcPr>
            <w:tcW w:w="805" w:type="pct"/>
            <w:noWrap/>
            <w:vAlign w:val="center"/>
          </w:tcPr>
          <w:p w14:paraId="618F5E05" w14:textId="0D6242C7"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5416C606" w14:textId="0DA89653" w:rsidR="00D35D21" w:rsidRPr="00A55EED" w:rsidRDefault="00D35D21" w:rsidP="00D35D21">
            <w:pPr>
              <w:widowControl/>
              <w:spacing w:line="240" w:lineRule="auto"/>
              <w:jc w:val="center"/>
            </w:pPr>
            <w:r w:rsidRPr="00A55EED">
              <w:t>Master</w:t>
            </w:r>
          </w:p>
        </w:tc>
        <w:tc>
          <w:tcPr>
            <w:tcW w:w="1860" w:type="pct"/>
            <w:noWrap/>
            <w:vAlign w:val="center"/>
          </w:tcPr>
          <w:p w14:paraId="08B7B6B7" w14:textId="3F2307D9" w:rsidR="00D35D21" w:rsidRPr="00A55EED" w:rsidRDefault="00D35D21" w:rsidP="00D35D21">
            <w:pPr>
              <w:widowControl/>
              <w:spacing w:line="240" w:lineRule="auto"/>
              <w:jc w:val="center"/>
            </w:pPr>
            <w:r w:rsidRPr="00A55EED">
              <w:t xml:space="preserve">The recovery benefit of using vibrating foam rollers for the </w:t>
            </w:r>
            <w:r w:rsidRPr="00A55EED">
              <w:lastRenderedPageBreak/>
              <w:t>post-exercise muscle fatigue in runners</w:t>
            </w:r>
          </w:p>
        </w:tc>
      </w:tr>
      <w:tr w:rsidR="00D35D21" w:rsidRPr="00A55EED" w14:paraId="17A9009E" w14:textId="77777777" w:rsidTr="00685591">
        <w:trPr>
          <w:trHeight w:val="324"/>
        </w:trPr>
        <w:tc>
          <w:tcPr>
            <w:tcW w:w="405" w:type="pct"/>
            <w:noWrap/>
            <w:vAlign w:val="center"/>
          </w:tcPr>
          <w:p w14:paraId="091F136A" w14:textId="3B2F03AE" w:rsidR="00D35D21" w:rsidRPr="00A55EED" w:rsidRDefault="00D35D21" w:rsidP="00D35D21">
            <w:pPr>
              <w:widowControl/>
              <w:spacing w:line="240" w:lineRule="auto"/>
              <w:jc w:val="center"/>
              <w:rPr>
                <w:rFonts w:eastAsia="標楷體"/>
              </w:rPr>
            </w:pPr>
            <w:r w:rsidRPr="00A55EED">
              <w:rPr>
                <w:rFonts w:eastAsia="標楷體" w:hint="eastAsia"/>
              </w:rPr>
              <w:lastRenderedPageBreak/>
              <w:t>2</w:t>
            </w:r>
            <w:r w:rsidRPr="00A55EED">
              <w:rPr>
                <w:rFonts w:eastAsia="標楷體"/>
              </w:rPr>
              <w:t>018</w:t>
            </w:r>
          </w:p>
        </w:tc>
        <w:tc>
          <w:tcPr>
            <w:tcW w:w="597" w:type="pct"/>
            <w:noWrap/>
            <w:vAlign w:val="center"/>
          </w:tcPr>
          <w:p w14:paraId="08388FDF" w14:textId="7120318D" w:rsidR="00D35D21" w:rsidRPr="00A55EED" w:rsidRDefault="00D35D21" w:rsidP="00D35D21">
            <w:pPr>
              <w:widowControl/>
              <w:spacing w:line="240" w:lineRule="auto"/>
              <w:jc w:val="center"/>
            </w:pPr>
            <w:proofErr w:type="spellStart"/>
            <w:r w:rsidRPr="00A55EED">
              <w:rPr>
                <w:rFonts w:hint="eastAsia"/>
              </w:rPr>
              <w:t>H</w:t>
            </w:r>
            <w:r w:rsidRPr="00A55EED">
              <w:t>siu</w:t>
            </w:r>
            <w:proofErr w:type="spellEnd"/>
            <w:r w:rsidRPr="00A55EED">
              <w:t xml:space="preserve"> Ying Tai</w:t>
            </w:r>
          </w:p>
        </w:tc>
        <w:tc>
          <w:tcPr>
            <w:tcW w:w="770" w:type="pct"/>
            <w:vAlign w:val="center"/>
          </w:tcPr>
          <w:p w14:paraId="7CF400A0" w14:textId="56EED324" w:rsidR="00D35D21" w:rsidRPr="00A55EED" w:rsidRDefault="00D35D21" w:rsidP="00D35D21">
            <w:pPr>
              <w:widowControl/>
              <w:spacing w:line="240" w:lineRule="auto"/>
              <w:jc w:val="center"/>
            </w:pPr>
            <w:r w:rsidRPr="00A55EED">
              <w:t>Kaohsiung Medical University</w:t>
            </w:r>
          </w:p>
        </w:tc>
        <w:tc>
          <w:tcPr>
            <w:tcW w:w="805" w:type="pct"/>
            <w:noWrap/>
            <w:vAlign w:val="center"/>
          </w:tcPr>
          <w:p w14:paraId="37C8F72E" w14:textId="073520F8" w:rsidR="00D35D21" w:rsidRPr="00A55EED" w:rsidRDefault="00D35D21" w:rsidP="00D35D21">
            <w:pPr>
              <w:widowControl/>
              <w:spacing w:line="240" w:lineRule="auto"/>
              <w:jc w:val="center"/>
            </w:pPr>
            <w:r w:rsidRPr="00A55EED">
              <w:t>Department of Long-term Care in Aging</w:t>
            </w:r>
          </w:p>
        </w:tc>
        <w:tc>
          <w:tcPr>
            <w:tcW w:w="563" w:type="pct"/>
            <w:noWrap/>
            <w:vAlign w:val="center"/>
          </w:tcPr>
          <w:p w14:paraId="33BF7FB2" w14:textId="6AD4E956" w:rsidR="00D35D21" w:rsidRPr="00A55EED" w:rsidRDefault="00D35D21" w:rsidP="00D35D21">
            <w:pPr>
              <w:widowControl/>
              <w:spacing w:line="240" w:lineRule="auto"/>
              <w:jc w:val="center"/>
            </w:pPr>
            <w:r w:rsidRPr="00A55EED">
              <w:t>Master</w:t>
            </w:r>
          </w:p>
        </w:tc>
        <w:tc>
          <w:tcPr>
            <w:tcW w:w="1860" w:type="pct"/>
            <w:noWrap/>
            <w:vAlign w:val="center"/>
          </w:tcPr>
          <w:p w14:paraId="54929D4A" w14:textId="6A4A621F" w:rsidR="00D35D21" w:rsidRPr="00A55EED" w:rsidRDefault="00D35D21" w:rsidP="00D35D21">
            <w:pPr>
              <w:widowControl/>
              <w:spacing w:line="240" w:lineRule="auto"/>
              <w:jc w:val="center"/>
            </w:pPr>
            <w:r w:rsidRPr="00A55EED">
              <w:t>Training repetitions and resistance characteristics of hydraulic resistance circuit exercise for the community silver-haired people</w:t>
            </w:r>
          </w:p>
        </w:tc>
      </w:tr>
      <w:tr w:rsidR="00D35D21" w:rsidRPr="00A55EED" w14:paraId="7B212C9C" w14:textId="77777777" w:rsidTr="00685591">
        <w:trPr>
          <w:trHeight w:val="324"/>
        </w:trPr>
        <w:tc>
          <w:tcPr>
            <w:tcW w:w="405" w:type="pct"/>
            <w:noWrap/>
            <w:vAlign w:val="center"/>
          </w:tcPr>
          <w:p w14:paraId="047C98BF" w14:textId="73E45A4C" w:rsidR="00D35D21" w:rsidRPr="00A55EED" w:rsidRDefault="00D35D21" w:rsidP="00D35D21">
            <w:pPr>
              <w:widowControl/>
              <w:spacing w:line="240" w:lineRule="auto"/>
              <w:jc w:val="center"/>
              <w:rPr>
                <w:rFonts w:eastAsia="標楷體"/>
              </w:rPr>
            </w:pPr>
            <w:r w:rsidRPr="00A55EED">
              <w:rPr>
                <w:rFonts w:eastAsia="標楷體" w:hint="eastAsia"/>
              </w:rPr>
              <w:t>2019</w:t>
            </w:r>
          </w:p>
        </w:tc>
        <w:tc>
          <w:tcPr>
            <w:tcW w:w="597" w:type="pct"/>
            <w:noWrap/>
            <w:vAlign w:val="center"/>
          </w:tcPr>
          <w:p w14:paraId="3AFC8D43" w14:textId="62EA9B7E" w:rsidR="00D35D21" w:rsidRPr="00A55EED" w:rsidRDefault="00D35D21" w:rsidP="00D35D21">
            <w:pPr>
              <w:widowControl/>
              <w:spacing w:line="240" w:lineRule="auto"/>
              <w:jc w:val="center"/>
            </w:pPr>
            <w:r w:rsidRPr="00A55EED">
              <w:rPr>
                <w:rFonts w:hint="eastAsia"/>
              </w:rPr>
              <w:t>G</w:t>
            </w:r>
            <w:r w:rsidRPr="00A55EED">
              <w:t>uan-Yi Chen</w:t>
            </w:r>
          </w:p>
        </w:tc>
        <w:tc>
          <w:tcPr>
            <w:tcW w:w="770" w:type="pct"/>
            <w:vAlign w:val="center"/>
          </w:tcPr>
          <w:p w14:paraId="05C40DD3" w14:textId="2C28B74C" w:rsidR="00D35D21" w:rsidRPr="00A55EED" w:rsidRDefault="00D35D21" w:rsidP="00D35D21">
            <w:pPr>
              <w:widowControl/>
              <w:spacing w:line="240" w:lineRule="auto"/>
              <w:jc w:val="center"/>
            </w:pPr>
            <w:r w:rsidRPr="00A55EED">
              <w:t>Kaohsiung Medical University</w:t>
            </w:r>
          </w:p>
        </w:tc>
        <w:tc>
          <w:tcPr>
            <w:tcW w:w="805" w:type="pct"/>
            <w:noWrap/>
            <w:vAlign w:val="center"/>
          </w:tcPr>
          <w:p w14:paraId="4D52F9E5" w14:textId="0CA67ADD"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0349A069" w14:textId="243B05E9" w:rsidR="00D35D21" w:rsidRPr="00A55EED" w:rsidRDefault="00D35D21" w:rsidP="00D35D21">
            <w:pPr>
              <w:widowControl/>
              <w:spacing w:line="240" w:lineRule="auto"/>
              <w:jc w:val="center"/>
            </w:pPr>
            <w:r w:rsidRPr="00A55EED">
              <w:t>Master</w:t>
            </w:r>
          </w:p>
        </w:tc>
        <w:tc>
          <w:tcPr>
            <w:tcW w:w="1860" w:type="pct"/>
            <w:noWrap/>
            <w:vAlign w:val="center"/>
          </w:tcPr>
          <w:p w14:paraId="3A9B83EF" w14:textId="40064516" w:rsidR="00D35D21" w:rsidRPr="00A55EED" w:rsidRDefault="00D35D21" w:rsidP="00D35D21">
            <w:pPr>
              <w:widowControl/>
              <w:spacing w:line="240" w:lineRule="auto"/>
              <w:jc w:val="center"/>
            </w:pPr>
            <w:r w:rsidRPr="00A55EED">
              <w:t>The effect of music intervention on lung expansion after cardiothoracic surgery.</w:t>
            </w:r>
          </w:p>
        </w:tc>
      </w:tr>
      <w:tr w:rsidR="00D35D21" w:rsidRPr="00A55EED" w14:paraId="45580A82" w14:textId="77777777" w:rsidTr="00685591">
        <w:trPr>
          <w:trHeight w:val="324"/>
        </w:trPr>
        <w:tc>
          <w:tcPr>
            <w:tcW w:w="405" w:type="pct"/>
            <w:noWrap/>
            <w:vAlign w:val="center"/>
          </w:tcPr>
          <w:p w14:paraId="0EA2E73B" w14:textId="413E2F14" w:rsidR="00D35D21" w:rsidRPr="00A55EED" w:rsidRDefault="00D35D21" w:rsidP="00D35D21">
            <w:pPr>
              <w:widowControl/>
              <w:spacing w:line="240" w:lineRule="auto"/>
              <w:jc w:val="center"/>
              <w:rPr>
                <w:rFonts w:eastAsia="標楷體"/>
              </w:rPr>
            </w:pPr>
            <w:r w:rsidRPr="00A55EED">
              <w:rPr>
                <w:rFonts w:eastAsia="標楷體" w:hint="eastAsia"/>
              </w:rPr>
              <w:t>2019</w:t>
            </w:r>
          </w:p>
        </w:tc>
        <w:tc>
          <w:tcPr>
            <w:tcW w:w="597" w:type="pct"/>
            <w:noWrap/>
            <w:vAlign w:val="center"/>
          </w:tcPr>
          <w:p w14:paraId="1A8D887F" w14:textId="754FBB61" w:rsidR="00D35D21" w:rsidRPr="00A55EED" w:rsidRDefault="00D35D21" w:rsidP="00D35D21">
            <w:pPr>
              <w:widowControl/>
              <w:spacing w:line="240" w:lineRule="auto"/>
              <w:jc w:val="center"/>
            </w:pPr>
            <w:r w:rsidRPr="00A55EED">
              <w:t>Chia-Yi Hung</w:t>
            </w:r>
          </w:p>
        </w:tc>
        <w:tc>
          <w:tcPr>
            <w:tcW w:w="770" w:type="pct"/>
            <w:vAlign w:val="center"/>
          </w:tcPr>
          <w:p w14:paraId="42BA1D3E" w14:textId="20FE4CF0" w:rsidR="00D35D21" w:rsidRPr="00A55EED" w:rsidRDefault="00D35D21" w:rsidP="00D35D21">
            <w:pPr>
              <w:widowControl/>
              <w:spacing w:line="240" w:lineRule="auto"/>
              <w:jc w:val="center"/>
            </w:pPr>
            <w:r w:rsidRPr="00A55EED">
              <w:t>Kaohsiung Medical University</w:t>
            </w:r>
          </w:p>
        </w:tc>
        <w:tc>
          <w:tcPr>
            <w:tcW w:w="805" w:type="pct"/>
            <w:noWrap/>
            <w:vAlign w:val="center"/>
          </w:tcPr>
          <w:p w14:paraId="7900BAB2" w14:textId="56DA44A4"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2C074370" w14:textId="0E881CED" w:rsidR="00D35D21" w:rsidRPr="00A55EED" w:rsidRDefault="00D35D21" w:rsidP="00D35D21">
            <w:pPr>
              <w:widowControl/>
              <w:spacing w:line="240" w:lineRule="auto"/>
              <w:jc w:val="center"/>
            </w:pPr>
            <w:r w:rsidRPr="00A55EED">
              <w:t>Master</w:t>
            </w:r>
          </w:p>
        </w:tc>
        <w:tc>
          <w:tcPr>
            <w:tcW w:w="1860" w:type="pct"/>
            <w:noWrap/>
            <w:vAlign w:val="center"/>
          </w:tcPr>
          <w:p w14:paraId="2DB2F46F" w14:textId="5C2A696D" w:rsidR="00D35D21" w:rsidRPr="00A55EED" w:rsidRDefault="00D35D21" w:rsidP="00D35D21">
            <w:pPr>
              <w:widowControl/>
              <w:spacing w:line="240" w:lineRule="auto"/>
              <w:jc w:val="center"/>
            </w:pPr>
            <w:r w:rsidRPr="00A55EED">
              <w:t xml:space="preserve">The effects of gluteal close chain exercise with </w:t>
            </w:r>
            <w:proofErr w:type="spellStart"/>
            <w:r w:rsidRPr="00A55EED">
              <w:t>flossband</w:t>
            </w:r>
            <w:proofErr w:type="spellEnd"/>
            <w:r w:rsidRPr="00A55EED">
              <w:t xml:space="preserve"> on lower extremity biomechanics</w:t>
            </w:r>
          </w:p>
        </w:tc>
      </w:tr>
      <w:tr w:rsidR="00D35D21" w:rsidRPr="00A55EED" w14:paraId="05333817" w14:textId="77777777" w:rsidTr="00685591">
        <w:trPr>
          <w:trHeight w:val="324"/>
        </w:trPr>
        <w:tc>
          <w:tcPr>
            <w:tcW w:w="405" w:type="pct"/>
            <w:noWrap/>
            <w:vAlign w:val="center"/>
          </w:tcPr>
          <w:p w14:paraId="24545FB1" w14:textId="088B1DEF" w:rsidR="00D35D21" w:rsidRPr="00A55EED" w:rsidRDefault="00D35D21" w:rsidP="00D35D21">
            <w:pPr>
              <w:widowControl/>
              <w:spacing w:line="240" w:lineRule="auto"/>
              <w:jc w:val="center"/>
              <w:rPr>
                <w:rFonts w:eastAsia="標楷體"/>
              </w:rPr>
            </w:pPr>
            <w:r w:rsidRPr="00A55EED">
              <w:rPr>
                <w:rFonts w:eastAsia="標楷體" w:hint="eastAsia"/>
              </w:rPr>
              <w:t>2020</w:t>
            </w:r>
          </w:p>
        </w:tc>
        <w:tc>
          <w:tcPr>
            <w:tcW w:w="597" w:type="pct"/>
            <w:noWrap/>
            <w:vAlign w:val="center"/>
          </w:tcPr>
          <w:p w14:paraId="53E7C71E" w14:textId="29C8C1D4" w:rsidR="00D35D21" w:rsidRPr="00A55EED" w:rsidRDefault="00D35D21" w:rsidP="00D35D21">
            <w:pPr>
              <w:widowControl/>
              <w:spacing w:line="240" w:lineRule="auto"/>
              <w:jc w:val="center"/>
            </w:pPr>
            <w:r w:rsidRPr="00A55EED">
              <w:rPr>
                <w:rFonts w:eastAsia="標楷體"/>
              </w:rPr>
              <w:t xml:space="preserve">Muhammad Usama </w:t>
            </w:r>
            <w:proofErr w:type="spellStart"/>
            <w:r w:rsidRPr="00A55EED">
              <w:rPr>
                <w:rFonts w:eastAsia="標楷體"/>
              </w:rPr>
              <w:t>Qamar</w:t>
            </w:r>
            <w:proofErr w:type="spellEnd"/>
          </w:p>
        </w:tc>
        <w:tc>
          <w:tcPr>
            <w:tcW w:w="770" w:type="pct"/>
            <w:vAlign w:val="center"/>
          </w:tcPr>
          <w:p w14:paraId="7DCE9E1D" w14:textId="09E956A5" w:rsidR="00D35D21" w:rsidRPr="00A55EED" w:rsidRDefault="00D35D21" w:rsidP="00D35D21">
            <w:pPr>
              <w:widowControl/>
              <w:spacing w:line="240" w:lineRule="auto"/>
              <w:jc w:val="center"/>
            </w:pPr>
            <w:r w:rsidRPr="00A55EED">
              <w:t>Kaohsiung Medical University</w:t>
            </w:r>
          </w:p>
        </w:tc>
        <w:tc>
          <w:tcPr>
            <w:tcW w:w="805" w:type="pct"/>
            <w:noWrap/>
            <w:vAlign w:val="center"/>
          </w:tcPr>
          <w:p w14:paraId="7A94C507" w14:textId="57AD9B88"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38579F8B" w14:textId="6653C1F3" w:rsidR="00D35D21" w:rsidRPr="00A55EED" w:rsidRDefault="00D35D21" w:rsidP="00D35D21">
            <w:pPr>
              <w:widowControl/>
              <w:spacing w:line="240" w:lineRule="auto"/>
              <w:jc w:val="center"/>
            </w:pPr>
            <w:r w:rsidRPr="00A55EED">
              <w:t>Master</w:t>
            </w:r>
          </w:p>
        </w:tc>
        <w:tc>
          <w:tcPr>
            <w:tcW w:w="1860" w:type="pct"/>
            <w:noWrap/>
            <w:vAlign w:val="center"/>
          </w:tcPr>
          <w:p w14:paraId="14907708" w14:textId="4FF7050D" w:rsidR="00D35D21" w:rsidRPr="00A55EED" w:rsidRDefault="00D35D21" w:rsidP="00D35D21">
            <w:pPr>
              <w:widowControl/>
              <w:spacing w:line="240" w:lineRule="auto"/>
              <w:jc w:val="center"/>
            </w:pPr>
            <w:r w:rsidRPr="00A55EED">
              <w:t>A systematic review and meta-analysis of risk-benefit balance between physical activity or exercise and exposure to air pollution</w:t>
            </w:r>
          </w:p>
        </w:tc>
      </w:tr>
      <w:tr w:rsidR="00D35D21" w:rsidRPr="00A55EED" w14:paraId="04F570A4" w14:textId="77777777" w:rsidTr="00685591">
        <w:trPr>
          <w:trHeight w:val="324"/>
        </w:trPr>
        <w:tc>
          <w:tcPr>
            <w:tcW w:w="405" w:type="pct"/>
            <w:noWrap/>
            <w:vAlign w:val="center"/>
          </w:tcPr>
          <w:p w14:paraId="33BB1BA1" w14:textId="28FF1D68" w:rsidR="00D35D21" w:rsidRPr="00A55EED" w:rsidRDefault="00D35D21" w:rsidP="00D35D21">
            <w:pPr>
              <w:widowControl/>
              <w:spacing w:line="240" w:lineRule="auto"/>
              <w:jc w:val="center"/>
              <w:rPr>
                <w:rFonts w:eastAsia="標楷體"/>
              </w:rPr>
            </w:pPr>
            <w:r w:rsidRPr="00A55EED">
              <w:rPr>
                <w:rFonts w:eastAsia="標楷體" w:hint="eastAsia"/>
              </w:rPr>
              <w:t>2020</w:t>
            </w:r>
          </w:p>
        </w:tc>
        <w:tc>
          <w:tcPr>
            <w:tcW w:w="597" w:type="pct"/>
            <w:noWrap/>
            <w:vAlign w:val="center"/>
          </w:tcPr>
          <w:p w14:paraId="2C1FC56F" w14:textId="54572F15" w:rsidR="00D35D21" w:rsidRPr="00A55EED" w:rsidRDefault="00D35D21" w:rsidP="00D35D21">
            <w:pPr>
              <w:widowControl/>
              <w:spacing w:line="240" w:lineRule="auto"/>
              <w:jc w:val="center"/>
            </w:pPr>
            <w:r w:rsidRPr="00A55EED">
              <w:rPr>
                <w:rFonts w:eastAsia="標楷體" w:hint="eastAsia"/>
              </w:rPr>
              <w:t>Wan-Yin Lu</w:t>
            </w:r>
          </w:p>
        </w:tc>
        <w:tc>
          <w:tcPr>
            <w:tcW w:w="770" w:type="pct"/>
            <w:vAlign w:val="center"/>
          </w:tcPr>
          <w:p w14:paraId="59E5F3E9" w14:textId="5CFC735A" w:rsidR="00D35D21" w:rsidRPr="00A55EED" w:rsidRDefault="00D35D21" w:rsidP="00D35D21">
            <w:pPr>
              <w:widowControl/>
              <w:spacing w:line="240" w:lineRule="auto"/>
              <w:jc w:val="center"/>
            </w:pPr>
            <w:r w:rsidRPr="00A55EED">
              <w:t>Kaohsiung Medical University</w:t>
            </w:r>
          </w:p>
        </w:tc>
        <w:tc>
          <w:tcPr>
            <w:tcW w:w="805" w:type="pct"/>
            <w:noWrap/>
            <w:vAlign w:val="center"/>
          </w:tcPr>
          <w:p w14:paraId="65CB2183" w14:textId="71E22730"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3CD17FB3" w14:textId="0D3A9AF2" w:rsidR="00D35D21" w:rsidRPr="00A55EED" w:rsidRDefault="00D35D21" w:rsidP="00D35D21">
            <w:pPr>
              <w:widowControl/>
              <w:spacing w:line="240" w:lineRule="auto"/>
              <w:jc w:val="center"/>
            </w:pPr>
            <w:r w:rsidRPr="00A55EED">
              <w:t>Master</w:t>
            </w:r>
          </w:p>
        </w:tc>
        <w:tc>
          <w:tcPr>
            <w:tcW w:w="1860" w:type="pct"/>
            <w:noWrap/>
            <w:vAlign w:val="center"/>
          </w:tcPr>
          <w:p w14:paraId="4C1CB916" w14:textId="66CDAE2A" w:rsidR="00D35D21" w:rsidRPr="00A55EED" w:rsidRDefault="00D35D21" w:rsidP="00D35D21">
            <w:pPr>
              <w:widowControl/>
              <w:spacing w:line="240" w:lineRule="auto"/>
              <w:jc w:val="center"/>
            </w:pPr>
            <w:r w:rsidRPr="00A55EED">
              <w:rPr>
                <w:rFonts w:hint="eastAsia"/>
              </w:rPr>
              <w:t>Compare of dynamic muscle contraction with Foam rolling and Vibration Foam Rolling on Performance of Women Basketball Player</w:t>
            </w:r>
          </w:p>
        </w:tc>
      </w:tr>
      <w:tr w:rsidR="00D35D21" w:rsidRPr="00A55EED" w14:paraId="2870B60B" w14:textId="77777777" w:rsidTr="00685591">
        <w:trPr>
          <w:trHeight w:val="324"/>
        </w:trPr>
        <w:tc>
          <w:tcPr>
            <w:tcW w:w="405" w:type="pct"/>
            <w:noWrap/>
            <w:vAlign w:val="center"/>
          </w:tcPr>
          <w:p w14:paraId="4B3EAD7C" w14:textId="14970BAA" w:rsidR="00D35D21" w:rsidRPr="00A55EED" w:rsidRDefault="00D35D21" w:rsidP="00D35D21">
            <w:pPr>
              <w:widowControl/>
              <w:spacing w:line="240" w:lineRule="auto"/>
              <w:jc w:val="center"/>
              <w:rPr>
                <w:rFonts w:eastAsia="標楷體"/>
              </w:rPr>
            </w:pPr>
            <w:r w:rsidRPr="00A55EED">
              <w:rPr>
                <w:rFonts w:eastAsia="標楷體" w:hint="eastAsia"/>
              </w:rPr>
              <w:t>2</w:t>
            </w:r>
            <w:r w:rsidRPr="00A55EED">
              <w:rPr>
                <w:rFonts w:eastAsia="標楷體"/>
              </w:rPr>
              <w:t>020</w:t>
            </w:r>
          </w:p>
        </w:tc>
        <w:tc>
          <w:tcPr>
            <w:tcW w:w="597" w:type="pct"/>
            <w:noWrap/>
            <w:vAlign w:val="center"/>
          </w:tcPr>
          <w:p w14:paraId="3E924B2F" w14:textId="20B02FD0" w:rsidR="00D35D21" w:rsidRPr="00A55EED" w:rsidRDefault="00D35D21" w:rsidP="00D35D21">
            <w:pPr>
              <w:widowControl/>
              <w:spacing w:line="240" w:lineRule="auto"/>
              <w:jc w:val="center"/>
              <w:rPr>
                <w:rFonts w:eastAsia="標楷體"/>
              </w:rPr>
            </w:pPr>
            <w:proofErr w:type="spellStart"/>
            <w:r w:rsidRPr="00A55EED">
              <w:rPr>
                <w:rFonts w:eastAsia="標楷體"/>
              </w:rPr>
              <w:t>Zi</w:t>
            </w:r>
            <w:proofErr w:type="spellEnd"/>
            <w:r w:rsidRPr="00A55EED">
              <w:rPr>
                <w:rFonts w:eastAsia="標楷體"/>
              </w:rPr>
              <w:t>-Zhan Zhou</w:t>
            </w:r>
          </w:p>
        </w:tc>
        <w:tc>
          <w:tcPr>
            <w:tcW w:w="770" w:type="pct"/>
            <w:vAlign w:val="center"/>
          </w:tcPr>
          <w:p w14:paraId="0D5B1B73" w14:textId="6DA61EDD" w:rsidR="00D35D21" w:rsidRPr="00A55EED" w:rsidRDefault="00D35D21" w:rsidP="00D35D21">
            <w:pPr>
              <w:widowControl/>
              <w:spacing w:line="240" w:lineRule="auto"/>
              <w:jc w:val="center"/>
            </w:pPr>
            <w:r w:rsidRPr="00A55EED">
              <w:t>Kaohsiung Medical University</w:t>
            </w:r>
          </w:p>
        </w:tc>
        <w:tc>
          <w:tcPr>
            <w:tcW w:w="805" w:type="pct"/>
            <w:noWrap/>
            <w:vAlign w:val="center"/>
          </w:tcPr>
          <w:p w14:paraId="7B38C84A" w14:textId="5ECE2CB3" w:rsidR="00D35D21" w:rsidRPr="00A55EED" w:rsidRDefault="00D35D21" w:rsidP="00D35D21">
            <w:pPr>
              <w:widowControl/>
              <w:spacing w:line="240" w:lineRule="auto"/>
              <w:jc w:val="center"/>
            </w:pPr>
            <w:r w:rsidRPr="00A55EED">
              <w:t>Department of sports Medicine</w:t>
            </w:r>
          </w:p>
        </w:tc>
        <w:tc>
          <w:tcPr>
            <w:tcW w:w="563" w:type="pct"/>
            <w:noWrap/>
            <w:vAlign w:val="center"/>
          </w:tcPr>
          <w:p w14:paraId="4C68C3F4" w14:textId="08B99C7D" w:rsidR="00D35D21" w:rsidRPr="00A55EED" w:rsidRDefault="00D35D21" w:rsidP="00D35D21">
            <w:pPr>
              <w:widowControl/>
              <w:spacing w:line="240" w:lineRule="auto"/>
              <w:jc w:val="center"/>
            </w:pPr>
            <w:r w:rsidRPr="00A55EED">
              <w:t>Master</w:t>
            </w:r>
          </w:p>
        </w:tc>
        <w:tc>
          <w:tcPr>
            <w:tcW w:w="1860" w:type="pct"/>
            <w:noWrap/>
            <w:vAlign w:val="center"/>
          </w:tcPr>
          <w:p w14:paraId="6A325841" w14:textId="08B0BC2F" w:rsidR="00D35D21" w:rsidRPr="00A55EED" w:rsidRDefault="00D35D21" w:rsidP="00D35D21">
            <w:pPr>
              <w:widowControl/>
              <w:spacing w:line="240" w:lineRule="auto"/>
              <w:jc w:val="center"/>
            </w:pPr>
            <w:r w:rsidRPr="00A55EED">
              <w:t>Comparing the effectiveness of spinal manipulation and spinal manipulation combined with pelvic manipulation in patient with chronic low back pain</w:t>
            </w:r>
          </w:p>
        </w:tc>
      </w:tr>
      <w:tr w:rsidR="008A4FBF" w:rsidRPr="00A55EED" w14:paraId="42F51F65" w14:textId="77777777" w:rsidTr="00685591">
        <w:trPr>
          <w:trHeight w:val="324"/>
        </w:trPr>
        <w:tc>
          <w:tcPr>
            <w:tcW w:w="405" w:type="pct"/>
            <w:noWrap/>
            <w:vAlign w:val="center"/>
          </w:tcPr>
          <w:p w14:paraId="0BD26BE7" w14:textId="23D9F29C" w:rsidR="008A4FBF" w:rsidRPr="00A55EED" w:rsidRDefault="008A4FBF" w:rsidP="008A4FBF">
            <w:pPr>
              <w:widowControl/>
              <w:spacing w:line="240" w:lineRule="auto"/>
              <w:jc w:val="center"/>
              <w:rPr>
                <w:rFonts w:eastAsia="標楷體"/>
              </w:rPr>
            </w:pPr>
            <w:r w:rsidRPr="00A55EED">
              <w:rPr>
                <w:rFonts w:eastAsia="標楷體" w:hint="eastAsia"/>
              </w:rPr>
              <w:t>2</w:t>
            </w:r>
            <w:r w:rsidRPr="00A55EED">
              <w:rPr>
                <w:rFonts w:eastAsia="標楷體"/>
              </w:rPr>
              <w:t>020</w:t>
            </w:r>
          </w:p>
        </w:tc>
        <w:tc>
          <w:tcPr>
            <w:tcW w:w="597" w:type="pct"/>
            <w:noWrap/>
            <w:vAlign w:val="center"/>
          </w:tcPr>
          <w:p w14:paraId="22824081" w14:textId="1A563D7F" w:rsidR="008A4FBF" w:rsidRPr="00A55EED" w:rsidRDefault="008A4FBF" w:rsidP="008A4FBF">
            <w:pPr>
              <w:widowControl/>
              <w:spacing w:line="240" w:lineRule="auto"/>
              <w:jc w:val="center"/>
              <w:rPr>
                <w:rFonts w:eastAsia="標楷體"/>
              </w:rPr>
            </w:pPr>
            <w:r w:rsidRPr="00A55EED">
              <w:rPr>
                <w:rFonts w:eastAsia="標楷體"/>
              </w:rPr>
              <w:t>Wei-Han</w:t>
            </w:r>
            <w:r w:rsidRPr="00A55EED">
              <w:rPr>
                <w:rFonts w:eastAsia="標楷體" w:hint="eastAsia"/>
              </w:rPr>
              <w:t xml:space="preserve"> </w:t>
            </w:r>
            <w:r w:rsidRPr="00A55EED">
              <w:rPr>
                <w:rFonts w:eastAsia="標楷體"/>
              </w:rPr>
              <w:t>Chen</w:t>
            </w:r>
          </w:p>
        </w:tc>
        <w:tc>
          <w:tcPr>
            <w:tcW w:w="770" w:type="pct"/>
            <w:vAlign w:val="center"/>
          </w:tcPr>
          <w:p w14:paraId="79F1688E" w14:textId="064E5975" w:rsidR="008A4FBF" w:rsidRPr="00A55EED" w:rsidRDefault="008A4FBF" w:rsidP="008A4FBF">
            <w:pPr>
              <w:widowControl/>
              <w:spacing w:line="240" w:lineRule="auto"/>
              <w:jc w:val="center"/>
            </w:pPr>
            <w:r w:rsidRPr="00A55EED">
              <w:t>Kaohsiung Medical University</w:t>
            </w:r>
          </w:p>
        </w:tc>
        <w:tc>
          <w:tcPr>
            <w:tcW w:w="805" w:type="pct"/>
            <w:noWrap/>
            <w:vAlign w:val="center"/>
          </w:tcPr>
          <w:p w14:paraId="3D450BAB" w14:textId="06CA9747" w:rsidR="008A4FBF" w:rsidRPr="00A55EED" w:rsidRDefault="008A4FBF" w:rsidP="008A4FBF">
            <w:pPr>
              <w:widowControl/>
              <w:spacing w:line="240" w:lineRule="auto"/>
              <w:jc w:val="center"/>
            </w:pPr>
            <w:r w:rsidRPr="00A55EED">
              <w:t>Department of sports Medicine</w:t>
            </w:r>
          </w:p>
        </w:tc>
        <w:tc>
          <w:tcPr>
            <w:tcW w:w="563" w:type="pct"/>
            <w:noWrap/>
            <w:vAlign w:val="center"/>
          </w:tcPr>
          <w:p w14:paraId="1CDD712C" w14:textId="251A33FE" w:rsidR="008A4FBF" w:rsidRPr="00A55EED" w:rsidRDefault="008A4FBF" w:rsidP="008A4FBF">
            <w:pPr>
              <w:widowControl/>
              <w:spacing w:line="240" w:lineRule="auto"/>
              <w:jc w:val="center"/>
            </w:pPr>
            <w:r w:rsidRPr="00A55EED">
              <w:t>Master</w:t>
            </w:r>
          </w:p>
        </w:tc>
        <w:tc>
          <w:tcPr>
            <w:tcW w:w="1860" w:type="pct"/>
            <w:noWrap/>
            <w:vAlign w:val="center"/>
          </w:tcPr>
          <w:p w14:paraId="764B547C" w14:textId="10E97B45" w:rsidR="008A4FBF" w:rsidRPr="00A55EED" w:rsidRDefault="008A4FBF" w:rsidP="008A4FBF">
            <w:pPr>
              <w:widowControl/>
              <w:spacing w:line="240" w:lineRule="auto"/>
              <w:jc w:val="center"/>
            </w:pPr>
            <w:r w:rsidRPr="00A55EED">
              <w:t xml:space="preserve">The effect of </w:t>
            </w:r>
            <w:proofErr w:type="spellStart"/>
            <w:r w:rsidRPr="00A55EED">
              <w:t>kinesiotaping</w:t>
            </w:r>
            <w:proofErr w:type="spellEnd"/>
            <w:r w:rsidRPr="00A55EED">
              <w:t xml:space="preserve"> on patients with carpal tunnel syndrome</w:t>
            </w:r>
          </w:p>
        </w:tc>
      </w:tr>
      <w:tr w:rsidR="008A4FBF" w:rsidRPr="00A55EED" w14:paraId="1F3BE562" w14:textId="77777777" w:rsidTr="00685591">
        <w:trPr>
          <w:trHeight w:val="324"/>
        </w:trPr>
        <w:tc>
          <w:tcPr>
            <w:tcW w:w="405" w:type="pct"/>
            <w:noWrap/>
            <w:vAlign w:val="center"/>
          </w:tcPr>
          <w:p w14:paraId="7E4BEC75" w14:textId="40E9BFA6" w:rsidR="008A4FBF" w:rsidRPr="00A55EED" w:rsidRDefault="008A4FBF" w:rsidP="008A4FBF">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41BB4528" w14:textId="0532E703" w:rsidR="008A4FBF" w:rsidRPr="00A55EED" w:rsidRDefault="008A4FBF" w:rsidP="008A4FBF">
            <w:pPr>
              <w:widowControl/>
              <w:spacing w:line="240" w:lineRule="auto"/>
              <w:jc w:val="center"/>
              <w:rPr>
                <w:rFonts w:eastAsia="標楷體"/>
              </w:rPr>
            </w:pPr>
            <w:r w:rsidRPr="00A55EED">
              <w:rPr>
                <w:rFonts w:eastAsia="標楷體"/>
              </w:rPr>
              <w:t>Yu-Chun S</w:t>
            </w:r>
            <w:r w:rsidRPr="00A55EED">
              <w:rPr>
                <w:rFonts w:eastAsia="標楷體" w:hint="eastAsia"/>
              </w:rPr>
              <w:t>u</w:t>
            </w:r>
            <w:r w:rsidRPr="00A55EED">
              <w:rPr>
                <w:rFonts w:eastAsia="標楷體"/>
              </w:rPr>
              <w:t>i</w:t>
            </w:r>
          </w:p>
        </w:tc>
        <w:tc>
          <w:tcPr>
            <w:tcW w:w="770" w:type="pct"/>
            <w:vAlign w:val="center"/>
          </w:tcPr>
          <w:p w14:paraId="4858E4B9" w14:textId="58B4A4E3" w:rsidR="008A4FBF" w:rsidRPr="00A55EED" w:rsidRDefault="008A4FBF" w:rsidP="008A4FBF">
            <w:pPr>
              <w:widowControl/>
              <w:spacing w:line="240" w:lineRule="auto"/>
              <w:jc w:val="center"/>
            </w:pPr>
            <w:r w:rsidRPr="00A55EED">
              <w:t>Kaohsiung Medical University</w:t>
            </w:r>
          </w:p>
        </w:tc>
        <w:tc>
          <w:tcPr>
            <w:tcW w:w="805" w:type="pct"/>
            <w:noWrap/>
            <w:vAlign w:val="center"/>
          </w:tcPr>
          <w:p w14:paraId="154B7B34" w14:textId="252672D5" w:rsidR="008A4FBF" w:rsidRPr="00A55EED" w:rsidRDefault="008A4FBF" w:rsidP="008A4FBF">
            <w:pPr>
              <w:widowControl/>
              <w:spacing w:line="240" w:lineRule="auto"/>
              <w:jc w:val="center"/>
            </w:pPr>
            <w:r w:rsidRPr="00A55EED">
              <w:t>Department of Long-term Care in Aging</w:t>
            </w:r>
          </w:p>
        </w:tc>
        <w:tc>
          <w:tcPr>
            <w:tcW w:w="563" w:type="pct"/>
            <w:noWrap/>
            <w:vAlign w:val="center"/>
          </w:tcPr>
          <w:p w14:paraId="0BC2463F" w14:textId="4F100B1A" w:rsidR="008A4FBF" w:rsidRPr="00A55EED" w:rsidRDefault="008A4FBF" w:rsidP="008A4FBF">
            <w:pPr>
              <w:widowControl/>
              <w:spacing w:line="240" w:lineRule="auto"/>
              <w:jc w:val="center"/>
            </w:pPr>
            <w:r w:rsidRPr="00A55EED">
              <w:t>Master</w:t>
            </w:r>
          </w:p>
        </w:tc>
        <w:tc>
          <w:tcPr>
            <w:tcW w:w="1860" w:type="pct"/>
            <w:noWrap/>
            <w:vAlign w:val="center"/>
          </w:tcPr>
          <w:p w14:paraId="370D95E3" w14:textId="7752911B" w:rsidR="008A4FBF" w:rsidRPr="00A55EED" w:rsidRDefault="008A4FBF" w:rsidP="008A4FBF">
            <w:pPr>
              <w:widowControl/>
              <w:spacing w:line="240" w:lineRule="auto"/>
              <w:jc w:val="center"/>
            </w:pPr>
            <w:r w:rsidRPr="00A55EED">
              <w:t>The Satisfaction of Elders and Caregivers for Elders on Using Shower Chairs</w:t>
            </w:r>
          </w:p>
        </w:tc>
      </w:tr>
      <w:tr w:rsidR="008A4FBF" w:rsidRPr="00A55EED" w14:paraId="2EAC66E2" w14:textId="77777777" w:rsidTr="00685591">
        <w:trPr>
          <w:trHeight w:val="324"/>
        </w:trPr>
        <w:tc>
          <w:tcPr>
            <w:tcW w:w="405" w:type="pct"/>
            <w:noWrap/>
            <w:vAlign w:val="center"/>
          </w:tcPr>
          <w:p w14:paraId="3EA3FA15" w14:textId="1BC4A0A0" w:rsidR="008A4FBF" w:rsidRPr="00A55EED" w:rsidRDefault="008A4FBF" w:rsidP="008A4FBF">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33BDD271" w14:textId="0D21906D" w:rsidR="008A4FBF" w:rsidRPr="00A55EED" w:rsidRDefault="008A4FBF" w:rsidP="008A4FBF">
            <w:pPr>
              <w:widowControl/>
              <w:spacing w:line="240" w:lineRule="auto"/>
              <w:jc w:val="center"/>
              <w:rPr>
                <w:rFonts w:eastAsia="標楷體"/>
              </w:rPr>
            </w:pPr>
            <w:r w:rsidRPr="00A55EED">
              <w:rPr>
                <w:rFonts w:eastAsia="標楷體"/>
              </w:rPr>
              <w:t>Jen-Cheng L</w:t>
            </w:r>
            <w:r w:rsidRPr="00A55EED">
              <w:rPr>
                <w:rFonts w:eastAsia="標楷體" w:hint="eastAsia"/>
              </w:rPr>
              <w:t>i</w:t>
            </w:r>
            <w:r w:rsidRPr="00A55EED">
              <w:rPr>
                <w:rFonts w:eastAsia="標楷體"/>
              </w:rPr>
              <w:t>u</w:t>
            </w:r>
          </w:p>
        </w:tc>
        <w:tc>
          <w:tcPr>
            <w:tcW w:w="770" w:type="pct"/>
            <w:vAlign w:val="center"/>
          </w:tcPr>
          <w:p w14:paraId="143F1896" w14:textId="3753FB32" w:rsidR="008A4FBF" w:rsidRPr="00A55EED" w:rsidRDefault="008A4FBF" w:rsidP="008A4FBF">
            <w:pPr>
              <w:widowControl/>
              <w:spacing w:line="240" w:lineRule="auto"/>
              <w:jc w:val="center"/>
            </w:pPr>
            <w:r w:rsidRPr="00A55EED">
              <w:t>Kaohsiung Medical University</w:t>
            </w:r>
          </w:p>
        </w:tc>
        <w:tc>
          <w:tcPr>
            <w:tcW w:w="805" w:type="pct"/>
            <w:noWrap/>
            <w:vAlign w:val="center"/>
          </w:tcPr>
          <w:p w14:paraId="539EFCAC" w14:textId="2BD87087" w:rsidR="008A4FBF" w:rsidRPr="00A55EED" w:rsidRDefault="008A4FBF" w:rsidP="008A4FBF">
            <w:pPr>
              <w:widowControl/>
              <w:spacing w:line="240" w:lineRule="auto"/>
              <w:jc w:val="center"/>
            </w:pPr>
            <w:r w:rsidRPr="00A55EED">
              <w:t>Department of Long-term Care in Aging</w:t>
            </w:r>
          </w:p>
        </w:tc>
        <w:tc>
          <w:tcPr>
            <w:tcW w:w="563" w:type="pct"/>
            <w:noWrap/>
            <w:vAlign w:val="center"/>
          </w:tcPr>
          <w:p w14:paraId="15502595" w14:textId="2961A9D6" w:rsidR="008A4FBF" w:rsidRPr="00A55EED" w:rsidRDefault="008A4FBF" w:rsidP="008A4FBF">
            <w:pPr>
              <w:widowControl/>
              <w:spacing w:line="240" w:lineRule="auto"/>
              <w:jc w:val="center"/>
            </w:pPr>
            <w:r w:rsidRPr="00A55EED">
              <w:t>Master</w:t>
            </w:r>
          </w:p>
        </w:tc>
        <w:tc>
          <w:tcPr>
            <w:tcW w:w="1860" w:type="pct"/>
            <w:noWrap/>
            <w:vAlign w:val="center"/>
          </w:tcPr>
          <w:p w14:paraId="3EBE8977" w14:textId="3DD54E7D" w:rsidR="008A4FBF" w:rsidRPr="00A55EED" w:rsidRDefault="008A4FBF" w:rsidP="008A4FBF">
            <w:pPr>
              <w:widowControl/>
              <w:spacing w:line="240" w:lineRule="auto"/>
              <w:jc w:val="center"/>
            </w:pPr>
            <w:r w:rsidRPr="00A55EED">
              <w:t>Discussion of 8-week Circuit Resistance Training on Neuromuscular Adaptation in the Elderly</w:t>
            </w:r>
          </w:p>
        </w:tc>
      </w:tr>
      <w:tr w:rsidR="008A4FBF" w:rsidRPr="00A55EED" w14:paraId="62C5DDC9" w14:textId="77777777" w:rsidTr="00685591">
        <w:trPr>
          <w:trHeight w:val="324"/>
        </w:trPr>
        <w:tc>
          <w:tcPr>
            <w:tcW w:w="405" w:type="pct"/>
            <w:noWrap/>
            <w:vAlign w:val="center"/>
          </w:tcPr>
          <w:p w14:paraId="07D901B3" w14:textId="5AEF42AD" w:rsidR="008A4FBF" w:rsidRPr="00A55EED" w:rsidRDefault="008A4FBF" w:rsidP="008A4FBF">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2B22E8D3" w14:textId="2F950838" w:rsidR="008A4FBF" w:rsidRPr="00A55EED" w:rsidRDefault="008A4FBF" w:rsidP="008A4FBF">
            <w:pPr>
              <w:widowControl/>
              <w:spacing w:line="240" w:lineRule="auto"/>
              <w:jc w:val="center"/>
              <w:rPr>
                <w:rFonts w:eastAsia="標楷體"/>
              </w:rPr>
            </w:pPr>
            <w:r w:rsidRPr="00A55EED">
              <w:rPr>
                <w:rFonts w:eastAsia="標楷體"/>
              </w:rPr>
              <w:t xml:space="preserve">Bing-Cheng </w:t>
            </w:r>
            <w:proofErr w:type="spellStart"/>
            <w:r w:rsidRPr="00A55EED">
              <w:rPr>
                <w:rFonts w:eastAsia="標楷體"/>
              </w:rPr>
              <w:t>Jhuang</w:t>
            </w:r>
            <w:proofErr w:type="spellEnd"/>
          </w:p>
        </w:tc>
        <w:tc>
          <w:tcPr>
            <w:tcW w:w="770" w:type="pct"/>
            <w:vAlign w:val="center"/>
          </w:tcPr>
          <w:p w14:paraId="754AB45A" w14:textId="1F7A8364" w:rsidR="008A4FBF" w:rsidRPr="00A55EED" w:rsidRDefault="008A4FBF" w:rsidP="008A4FBF">
            <w:pPr>
              <w:widowControl/>
              <w:spacing w:line="240" w:lineRule="auto"/>
              <w:jc w:val="center"/>
            </w:pPr>
            <w:r w:rsidRPr="00A55EED">
              <w:t>Kaohsiung Medical University</w:t>
            </w:r>
          </w:p>
        </w:tc>
        <w:tc>
          <w:tcPr>
            <w:tcW w:w="805" w:type="pct"/>
            <w:noWrap/>
            <w:vAlign w:val="center"/>
          </w:tcPr>
          <w:p w14:paraId="4DF5C865" w14:textId="3A0F46F4" w:rsidR="008A4FBF" w:rsidRPr="00A55EED" w:rsidRDefault="008A4FBF" w:rsidP="008A4FBF">
            <w:pPr>
              <w:widowControl/>
              <w:spacing w:line="240" w:lineRule="auto"/>
              <w:jc w:val="center"/>
            </w:pPr>
            <w:r w:rsidRPr="00A55EED">
              <w:t>Department of sports Medicine</w:t>
            </w:r>
          </w:p>
        </w:tc>
        <w:tc>
          <w:tcPr>
            <w:tcW w:w="563" w:type="pct"/>
            <w:noWrap/>
            <w:vAlign w:val="center"/>
          </w:tcPr>
          <w:p w14:paraId="6915B384" w14:textId="7721DE3F" w:rsidR="008A4FBF" w:rsidRPr="00A55EED" w:rsidRDefault="008A4FBF" w:rsidP="008A4FBF">
            <w:pPr>
              <w:widowControl/>
              <w:spacing w:line="240" w:lineRule="auto"/>
              <w:jc w:val="center"/>
            </w:pPr>
            <w:r w:rsidRPr="00A55EED">
              <w:t>Master</w:t>
            </w:r>
          </w:p>
        </w:tc>
        <w:tc>
          <w:tcPr>
            <w:tcW w:w="1860" w:type="pct"/>
            <w:noWrap/>
            <w:vAlign w:val="center"/>
          </w:tcPr>
          <w:p w14:paraId="0094AD38" w14:textId="2C3821FC" w:rsidR="008A4FBF" w:rsidRPr="00A55EED" w:rsidRDefault="008A4FBF" w:rsidP="008A4FBF">
            <w:pPr>
              <w:widowControl/>
              <w:spacing w:line="240" w:lineRule="auto"/>
              <w:jc w:val="center"/>
            </w:pPr>
            <w:r w:rsidRPr="00A55EED">
              <w:t>Investigating characteristics of electromyography signal during leg press at different velocities and resistances in elders and young adults</w:t>
            </w:r>
          </w:p>
        </w:tc>
      </w:tr>
      <w:tr w:rsidR="008A4FBF" w:rsidRPr="00A55EED" w14:paraId="7A12AD3D" w14:textId="77777777" w:rsidTr="00685591">
        <w:trPr>
          <w:trHeight w:val="324"/>
        </w:trPr>
        <w:tc>
          <w:tcPr>
            <w:tcW w:w="405" w:type="pct"/>
            <w:noWrap/>
            <w:vAlign w:val="center"/>
          </w:tcPr>
          <w:p w14:paraId="56A6B980" w14:textId="77EBA857" w:rsidR="008A4FBF" w:rsidRPr="00A55EED" w:rsidRDefault="008A4FBF" w:rsidP="008A4FBF">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55275803" w14:textId="34559BA1" w:rsidR="008A4FBF" w:rsidRPr="00A55EED" w:rsidRDefault="008A4FBF" w:rsidP="008A4FBF">
            <w:pPr>
              <w:widowControl/>
              <w:spacing w:line="240" w:lineRule="auto"/>
              <w:jc w:val="center"/>
              <w:rPr>
                <w:rFonts w:eastAsia="標楷體"/>
              </w:rPr>
            </w:pPr>
            <w:proofErr w:type="spellStart"/>
            <w:r w:rsidRPr="00A55EED">
              <w:rPr>
                <w:rFonts w:eastAsia="標楷體"/>
              </w:rPr>
              <w:t>Hsiu</w:t>
            </w:r>
            <w:proofErr w:type="spellEnd"/>
            <w:r w:rsidRPr="00A55EED">
              <w:rPr>
                <w:rFonts w:eastAsia="標楷體"/>
              </w:rPr>
              <w:t xml:space="preserve">-Yun </w:t>
            </w:r>
            <w:proofErr w:type="spellStart"/>
            <w:r w:rsidRPr="00A55EED">
              <w:rPr>
                <w:rFonts w:eastAsia="標楷體"/>
              </w:rPr>
              <w:t>H</w:t>
            </w:r>
            <w:r w:rsidRPr="00A55EED">
              <w:rPr>
                <w:rFonts w:eastAsia="標楷體" w:hint="eastAsia"/>
              </w:rPr>
              <w:t>o</w:t>
            </w:r>
            <w:r w:rsidRPr="00A55EED">
              <w:rPr>
                <w:rFonts w:eastAsia="標楷體"/>
              </w:rPr>
              <w:t>u</w:t>
            </w:r>
            <w:proofErr w:type="spellEnd"/>
          </w:p>
        </w:tc>
        <w:tc>
          <w:tcPr>
            <w:tcW w:w="770" w:type="pct"/>
            <w:vAlign w:val="center"/>
          </w:tcPr>
          <w:p w14:paraId="6168563C" w14:textId="6F5ED370" w:rsidR="008A4FBF" w:rsidRPr="00A55EED" w:rsidRDefault="008A4FBF" w:rsidP="008A4FBF">
            <w:pPr>
              <w:widowControl/>
              <w:spacing w:line="240" w:lineRule="auto"/>
              <w:jc w:val="center"/>
            </w:pPr>
            <w:r w:rsidRPr="00A55EED">
              <w:t>Kaohsiung Medical University</w:t>
            </w:r>
          </w:p>
        </w:tc>
        <w:tc>
          <w:tcPr>
            <w:tcW w:w="805" w:type="pct"/>
            <w:noWrap/>
            <w:vAlign w:val="center"/>
          </w:tcPr>
          <w:p w14:paraId="7AC13241" w14:textId="23E26960" w:rsidR="008A4FBF" w:rsidRPr="00A55EED" w:rsidRDefault="008A4FBF" w:rsidP="008A4FBF">
            <w:pPr>
              <w:widowControl/>
              <w:spacing w:line="240" w:lineRule="auto"/>
              <w:jc w:val="center"/>
            </w:pPr>
            <w:r w:rsidRPr="00A55EED">
              <w:t>Department of sports Medicine</w:t>
            </w:r>
          </w:p>
        </w:tc>
        <w:tc>
          <w:tcPr>
            <w:tcW w:w="563" w:type="pct"/>
            <w:noWrap/>
            <w:vAlign w:val="center"/>
          </w:tcPr>
          <w:p w14:paraId="60B1EE7C" w14:textId="3FF13AC0" w:rsidR="008A4FBF" w:rsidRPr="00A55EED" w:rsidRDefault="008A4FBF" w:rsidP="008A4FBF">
            <w:pPr>
              <w:widowControl/>
              <w:spacing w:line="240" w:lineRule="auto"/>
              <w:jc w:val="center"/>
            </w:pPr>
            <w:r w:rsidRPr="00A55EED">
              <w:t>Master</w:t>
            </w:r>
          </w:p>
        </w:tc>
        <w:tc>
          <w:tcPr>
            <w:tcW w:w="1860" w:type="pct"/>
            <w:noWrap/>
            <w:vAlign w:val="center"/>
          </w:tcPr>
          <w:p w14:paraId="2516E317" w14:textId="3DC5DCAA" w:rsidR="008A4FBF" w:rsidRPr="00A55EED" w:rsidRDefault="008A4FBF" w:rsidP="008A4FBF">
            <w:pPr>
              <w:widowControl/>
              <w:spacing w:line="240" w:lineRule="auto"/>
              <w:jc w:val="center"/>
            </w:pPr>
            <w:r w:rsidRPr="00A55EED">
              <w:t>Discussion on the Benefit of Adjustable Low Frequency Alternating Magnetic Field for Meditation</w:t>
            </w:r>
          </w:p>
        </w:tc>
      </w:tr>
      <w:tr w:rsidR="00CC4F53" w:rsidRPr="00A55EED" w14:paraId="6DFB7435" w14:textId="77777777" w:rsidTr="00685591">
        <w:trPr>
          <w:trHeight w:val="324"/>
        </w:trPr>
        <w:tc>
          <w:tcPr>
            <w:tcW w:w="405" w:type="pct"/>
            <w:noWrap/>
            <w:vAlign w:val="center"/>
          </w:tcPr>
          <w:p w14:paraId="4484873C" w14:textId="4AB036B6" w:rsidR="00CC4F53" w:rsidRPr="00A55EED" w:rsidRDefault="00CC4F53" w:rsidP="00CC4F53">
            <w:pPr>
              <w:widowControl/>
              <w:spacing w:line="240" w:lineRule="auto"/>
              <w:jc w:val="center"/>
              <w:rPr>
                <w:rFonts w:eastAsia="標楷體"/>
              </w:rPr>
            </w:pPr>
            <w:r w:rsidRPr="00A55EED">
              <w:rPr>
                <w:rFonts w:eastAsia="標楷體" w:hint="eastAsia"/>
              </w:rPr>
              <w:lastRenderedPageBreak/>
              <w:t>2</w:t>
            </w:r>
            <w:r w:rsidRPr="00A55EED">
              <w:rPr>
                <w:rFonts w:eastAsia="標楷體"/>
              </w:rPr>
              <w:t>021</w:t>
            </w:r>
          </w:p>
        </w:tc>
        <w:tc>
          <w:tcPr>
            <w:tcW w:w="597" w:type="pct"/>
            <w:noWrap/>
            <w:vAlign w:val="center"/>
          </w:tcPr>
          <w:p w14:paraId="2B44DF31" w14:textId="589E5BE2" w:rsidR="00CC4F53" w:rsidRPr="00A55EED" w:rsidRDefault="00844D02" w:rsidP="00844D02">
            <w:pPr>
              <w:widowControl/>
              <w:spacing w:line="240" w:lineRule="auto"/>
              <w:jc w:val="center"/>
              <w:rPr>
                <w:rFonts w:eastAsia="標楷體"/>
              </w:rPr>
            </w:pPr>
            <w:r w:rsidRPr="00A55EED">
              <w:rPr>
                <w:rFonts w:eastAsia="標楷體"/>
              </w:rPr>
              <w:t xml:space="preserve">Ying-Ying </w:t>
            </w:r>
            <w:r w:rsidR="00CC4F53" w:rsidRPr="00A55EED">
              <w:rPr>
                <w:rFonts w:eastAsia="標楷體"/>
              </w:rPr>
              <w:t>C</w:t>
            </w:r>
            <w:r w:rsidR="00CC4F53" w:rsidRPr="00A55EED">
              <w:rPr>
                <w:rFonts w:eastAsia="標楷體" w:hint="eastAsia"/>
              </w:rPr>
              <w:t>h</w:t>
            </w:r>
            <w:r w:rsidR="00CC4F53" w:rsidRPr="00A55EED">
              <w:rPr>
                <w:rFonts w:eastAsia="標楷體"/>
              </w:rPr>
              <w:t xml:space="preserve">en </w:t>
            </w:r>
          </w:p>
        </w:tc>
        <w:tc>
          <w:tcPr>
            <w:tcW w:w="770" w:type="pct"/>
            <w:vAlign w:val="center"/>
          </w:tcPr>
          <w:p w14:paraId="0C331ED7" w14:textId="0DDB9B69" w:rsidR="00CC4F53" w:rsidRPr="00A55EED" w:rsidRDefault="00CC4F53" w:rsidP="00CC4F53">
            <w:pPr>
              <w:widowControl/>
              <w:spacing w:line="240" w:lineRule="auto"/>
              <w:jc w:val="center"/>
            </w:pPr>
            <w:r w:rsidRPr="00A55EED">
              <w:t>Kaohsiung Medical University</w:t>
            </w:r>
          </w:p>
        </w:tc>
        <w:tc>
          <w:tcPr>
            <w:tcW w:w="805" w:type="pct"/>
            <w:noWrap/>
            <w:vAlign w:val="center"/>
          </w:tcPr>
          <w:p w14:paraId="2032CEE3" w14:textId="3CE5BC39" w:rsidR="00CC4F53" w:rsidRPr="00A55EED" w:rsidRDefault="00CC4F53" w:rsidP="00CC4F53">
            <w:pPr>
              <w:widowControl/>
              <w:spacing w:line="240" w:lineRule="auto"/>
              <w:jc w:val="center"/>
            </w:pPr>
            <w:r w:rsidRPr="00A55EED">
              <w:t>Department of sports Medicine</w:t>
            </w:r>
          </w:p>
        </w:tc>
        <w:tc>
          <w:tcPr>
            <w:tcW w:w="563" w:type="pct"/>
            <w:noWrap/>
            <w:vAlign w:val="center"/>
          </w:tcPr>
          <w:p w14:paraId="58379775" w14:textId="5472AF92" w:rsidR="00CC4F53" w:rsidRPr="00A55EED" w:rsidRDefault="00CC4F53" w:rsidP="00CC4F53">
            <w:pPr>
              <w:widowControl/>
              <w:spacing w:line="240" w:lineRule="auto"/>
              <w:jc w:val="center"/>
            </w:pPr>
            <w:r w:rsidRPr="00A55EED">
              <w:t>Master</w:t>
            </w:r>
          </w:p>
        </w:tc>
        <w:tc>
          <w:tcPr>
            <w:tcW w:w="1860" w:type="pct"/>
            <w:noWrap/>
            <w:vAlign w:val="center"/>
          </w:tcPr>
          <w:p w14:paraId="67BA37CC" w14:textId="0A1F1EC5" w:rsidR="00CC4F53" w:rsidRPr="00A55EED" w:rsidRDefault="00CC4F53" w:rsidP="00CC4F53">
            <w:pPr>
              <w:widowControl/>
              <w:spacing w:line="240" w:lineRule="auto"/>
              <w:jc w:val="center"/>
            </w:pPr>
            <w:r w:rsidRPr="00A55EED">
              <w:t xml:space="preserve">A Comparison of </w:t>
            </w:r>
            <w:proofErr w:type="spellStart"/>
            <w:r w:rsidRPr="00A55EED">
              <w:t>electromyographic</w:t>
            </w:r>
            <w:proofErr w:type="spellEnd"/>
            <w:r w:rsidRPr="00A55EED">
              <w:t xml:space="preserve"> activity during the lateral step-up, lunge and single leg squat exercises with various bars</w:t>
            </w:r>
          </w:p>
        </w:tc>
      </w:tr>
      <w:tr w:rsidR="00CC4F53" w:rsidRPr="00A55EED" w14:paraId="1F91FC46" w14:textId="77777777" w:rsidTr="00685591">
        <w:trPr>
          <w:trHeight w:val="324"/>
        </w:trPr>
        <w:tc>
          <w:tcPr>
            <w:tcW w:w="405" w:type="pct"/>
            <w:noWrap/>
            <w:vAlign w:val="center"/>
          </w:tcPr>
          <w:p w14:paraId="3295A583" w14:textId="3F0C40EF" w:rsidR="00CC4F53" w:rsidRPr="00A55EED" w:rsidRDefault="00CC4F53" w:rsidP="00CC4F53">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31FB64F0" w14:textId="650C3961" w:rsidR="00CC4F53" w:rsidRPr="00A55EED" w:rsidRDefault="00CC4F53" w:rsidP="00844D02">
            <w:pPr>
              <w:widowControl/>
              <w:spacing w:line="240" w:lineRule="auto"/>
              <w:jc w:val="center"/>
              <w:rPr>
                <w:rFonts w:eastAsia="標楷體"/>
              </w:rPr>
            </w:pPr>
            <w:r w:rsidRPr="00A55EED">
              <w:rPr>
                <w:rFonts w:eastAsia="標楷體"/>
              </w:rPr>
              <w:t xml:space="preserve"> H</w:t>
            </w:r>
            <w:r w:rsidR="00844D02">
              <w:rPr>
                <w:rFonts w:eastAsia="標楷體"/>
              </w:rPr>
              <w:t>ung</w:t>
            </w:r>
            <w:r w:rsidRPr="00A55EED">
              <w:rPr>
                <w:rFonts w:eastAsia="標楷體"/>
              </w:rPr>
              <w:t>-Y</w:t>
            </w:r>
            <w:r w:rsidR="00844D02">
              <w:rPr>
                <w:rFonts w:eastAsia="標楷體"/>
              </w:rPr>
              <w:t>i</w:t>
            </w:r>
            <w:r w:rsidR="00844D02" w:rsidRPr="00A55EED">
              <w:rPr>
                <w:rFonts w:eastAsia="標楷體"/>
              </w:rPr>
              <w:t xml:space="preserve"> C</w:t>
            </w:r>
            <w:r w:rsidR="00844D02">
              <w:rPr>
                <w:rFonts w:eastAsia="標楷體"/>
              </w:rPr>
              <w:t>hung</w:t>
            </w:r>
          </w:p>
        </w:tc>
        <w:tc>
          <w:tcPr>
            <w:tcW w:w="770" w:type="pct"/>
            <w:vAlign w:val="center"/>
          </w:tcPr>
          <w:p w14:paraId="145C1691" w14:textId="7BC230B3" w:rsidR="00CC4F53" w:rsidRPr="00A55EED" w:rsidRDefault="00CC4F53" w:rsidP="00CC4F53">
            <w:pPr>
              <w:widowControl/>
              <w:spacing w:line="240" w:lineRule="auto"/>
              <w:jc w:val="center"/>
            </w:pPr>
            <w:r w:rsidRPr="00A55EED">
              <w:t>Kaohsiung Medical University</w:t>
            </w:r>
          </w:p>
        </w:tc>
        <w:tc>
          <w:tcPr>
            <w:tcW w:w="805" w:type="pct"/>
            <w:noWrap/>
            <w:vAlign w:val="center"/>
          </w:tcPr>
          <w:p w14:paraId="2BDA882D" w14:textId="63D345DA" w:rsidR="00CC4F53" w:rsidRPr="00A55EED" w:rsidRDefault="00CC4F53" w:rsidP="00CC4F53">
            <w:pPr>
              <w:widowControl/>
              <w:spacing w:line="240" w:lineRule="auto"/>
              <w:jc w:val="center"/>
            </w:pPr>
            <w:r w:rsidRPr="00A55EED">
              <w:t>Department of sports Medicine</w:t>
            </w:r>
          </w:p>
        </w:tc>
        <w:tc>
          <w:tcPr>
            <w:tcW w:w="563" w:type="pct"/>
            <w:noWrap/>
            <w:vAlign w:val="center"/>
          </w:tcPr>
          <w:p w14:paraId="79A6F578" w14:textId="3B2B9BBB" w:rsidR="00CC4F53" w:rsidRPr="00A55EED" w:rsidRDefault="00CC4F53" w:rsidP="00CC4F53">
            <w:pPr>
              <w:widowControl/>
              <w:spacing w:line="240" w:lineRule="auto"/>
              <w:jc w:val="center"/>
            </w:pPr>
            <w:r w:rsidRPr="00A55EED">
              <w:t>Master</w:t>
            </w:r>
          </w:p>
        </w:tc>
        <w:tc>
          <w:tcPr>
            <w:tcW w:w="1860" w:type="pct"/>
            <w:noWrap/>
            <w:vAlign w:val="center"/>
          </w:tcPr>
          <w:p w14:paraId="1523F59B" w14:textId="77BA068B" w:rsidR="00CC4F53" w:rsidRPr="00A55EED" w:rsidRDefault="00CC4F53" w:rsidP="00CC4F53">
            <w:pPr>
              <w:widowControl/>
              <w:spacing w:line="240" w:lineRule="auto"/>
              <w:jc w:val="center"/>
            </w:pPr>
            <w:r w:rsidRPr="00A55EED">
              <w:t xml:space="preserve">A Retrospective Study of the Effectiveness and Characteristics for the Elders Using Hydraulic Resistance Exercise </w:t>
            </w:r>
            <w:proofErr w:type="spellStart"/>
            <w:r w:rsidRPr="00A55EED">
              <w:t>Equipments</w:t>
            </w:r>
            <w:proofErr w:type="spellEnd"/>
            <w:r w:rsidRPr="00A55EED">
              <w:t xml:space="preserve"> with Visual Biofeedback Function</w:t>
            </w:r>
          </w:p>
        </w:tc>
      </w:tr>
      <w:tr w:rsidR="00CC4F53" w:rsidRPr="003A1B80" w14:paraId="48EBD679" w14:textId="77777777" w:rsidTr="00685591">
        <w:trPr>
          <w:trHeight w:val="324"/>
        </w:trPr>
        <w:tc>
          <w:tcPr>
            <w:tcW w:w="405" w:type="pct"/>
            <w:noWrap/>
            <w:vAlign w:val="center"/>
          </w:tcPr>
          <w:p w14:paraId="211D6876" w14:textId="097D6729" w:rsidR="00CC4F53" w:rsidRPr="00A55EED" w:rsidRDefault="00CC4F53" w:rsidP="00CC4F53">
            <w:pPr>
              <w:widowControl/>
              <w:spacing w:line="240" w:lineRule="auto"/>
              <w:jc w:val="center"/>
              <w:rPr>
                <w:rFonts w:eastAsia="標楷體"/>
              </w:rPr>
            </w:pPr>
            <w:r w:rsidRPr="00A55EED">
              <w:rPr>
                <w:rFonts w:eastAsia="標楷體" w:hint="eastAsia"/>
              </w:rPr>
              <w:t>2</w:t>
            </w:r>
            <w:r w:rsidRPr="00A55EED">
              <w:rPr>
                <w:rFonts w:eastAsia="標楷體"/>
              </w:rPr>
              <w:t>021</w:t>
            </w:r>
          </w:p>
        </w:tc>
        <w:tc>
          <w:tcPr>
            <w:tcW w:w="597" w:type="pct"/>
            <w:noWrap/>
            <w:vAlign w:val="center"/>
          </w:tcPr>
          <w:p w14:paraId="003D27F3" w14:textId="0EE03C95" w:rsidR="00CC4F53" w:rsidRPr="00A55EED" w:rsidRDefault="00CC4F53" w:rsidP="00CC4F53">
            <w:pPr>
              <w:widowControl/>
              <w:spacing w:line="240" w:lineRule="auto"/>
              <w:jc w:val="center"/>
              <w:rPr>
                <w:rFonts w:eastAsia="標楷體"/>
              </w:rPr>
            </w:pPr>
            <w:r w:rsidRPr="00A55EED">
              <w:rPr>
                <w:rFonts w:eastAsia="標楷體"/>
              </w:rPr>
              <w:t>Mei-Chen</w:t>
            </w:r>
            <w:r w:rsidR="0078478E" w:rsidRPr="00A55EED">
              <w:rPr>
                <w:rFonts w:eastAsia="標楷體"/>
              </w:rPr>
              <w:t xml:space="preserve"> Chen</w:t>
            </w:r>
          </w:p>
        </w:tc>
        <w:tc>
          <w:tcPr>
            <w:tcW w:w="770" w:type="pct"/>
            <w:vAlign w:val="center"/>
          </w:tcPr>
          <w:p w14:paraId="453247C7" w14:textId="4393E6BD" w:rsidR="00CC4F53" w:rsidRPr="00A55EED" w:rsidRDefault="00CC4F53" w:rsidP="00CC4F53">
            <w:pPr>
              <w:widowControl/>
              <w:spacing w:line="240" w:lineRule="auto"/>
              <w:jc w:val="center"/>
            </w:pPr>
            <w:r w:rsidRPr="00A55EED">
              <w:t>Kaohsiung Medical University</w:t>
            </w:r>
          </w:p>
        </w:tc>
        <w:tc>
          <w:tcPr>
            <w:tcW w:w="805" w:type="pct"/>
            <w:noWrap/>
            <w:vAlign w:val="center"/>
          </w:tcPr>
          <w:p w14:paraId="34F88778" w14:textId="1C07B99A" w:rsidR="00CC4F53" w:rsidRPr="00A55EED" w:rsidRDefault="00CC4F53" w:rsidP="00CC4F53">
            <w:pPr>
              <w:widowControl/>
              <w:spacing w:line="240" w:lineRule="auto"/>
              <w:jc w:val="center"/>
            </w:pPr>
            <w:r w:rsidRPr="00A55EED">
              <w:t>Department of sports Medicine</w:t>
            </w:r>
          </w:p>
        </w:tc>
        <w:tc>
          <w:tcPr>
            <w:tcW w:w="563" w:type="pct"/>
            <w:noWrap/>
            <w:vAlign w:val="center"/>
          </w:tcPr>
          <w:p w14:paraId="3D71D738" w14:textId="6F6813B9" w:rsidR="00CC4F53" w:rsidRPr="00A55EED" w:rsidRDefault="00CC4F53" w:rsidP="00CC4F53">
            <w:pPr>
              <w:widowControl/>
              <w:spacing w:line="240" w:lineRule="auto"/>
              <w:jc w:val="center"/>
            </w:pPr>
            <w:r w:rsidRPr="00A55EED">
              <w:t>Master</w:t>
            </w:r>
          </w:p>
        </w:tc>
        <w:tc>
          <w:tcPr>
            <w:tcW w:w="1860" w:type="pct"/>
            <w:noWrap/>
            <w:vAlign w:val="center"/>
          </w:tcPr>
          <w:p w14:paraId="535A43E7" w14:textId="55142E3F" w:rsidR="00CC4F53" w:rsidRPr="0082188C" w:rsidRDefault="00CC4F53" w:rsidP="00CC4F53">
            <w:pPr>
              <w:widowControl/>
              <w:spacing w:line="240" w:lineRule="auto"/>
              <w:jc w:val="center"/>
            </w:pPr>
            <w:r w:rsidRPr="00A55EED">
              <w:t>The effectiveness of 12- weeks resistance and toe grasping exercise to pre-frail and frail elderly</w:t>
            </w:r>
          </w:p>
        </w:tc>
      </w:tr>
      <w:tr w:rsidR="00665CBA" w:rsidRPr="003A1B80" w14:paraId="56020E48" w14:textId="77777777" w:rsidTr="00844D02">
        <w:trPr>
          <w:trHeight w:val="324"/>
        </w:trPr>
        <w:tc>
          <w:tcPr>
            <w:tcW w:w="405" w:type="pct"/>
            <w:noWrap/>
            <w:vAlign w:val="center"/>
          </w:tcPr>
          <w:p w14:paraId="4BF6002D" w14:textId="06004B58" w:rsidR="00665CBA" w:rsidRPr="00397C4C" w:rsidRDefault="00665CBA" w:rsidP="00665CBA">
            <w:pPr>
              <w:widowControl/>
              <w:spacing w:line="240" w:lineRule="auto"/>
              <w:jc w:val="center"/>
              <w:rPr>
                <w:rFonts w:eastAsia="標楷體"/>
              </w:rPr>
            </w:pPr>
            <w:r w:rsidRPr="00665CBA">
              <w:rPr>
                <w:rFonts w:eastAsia="標楷體"/>
              </w:rPr>
              <w:t>2022</w:t>
            </w:r>
          </w:p>
        </w:tc>
        <w:tc>
          <w:tcPr>
            <w:tcW w:w="597" w:type="pct"/>
            <w:noWrap/>
            <w:vAlign w:val="center"/>
          </w:tcPr>
          <w:p w14:paraId="37718AB3" w14:textId="54C9D0E8" w:rsidR="00665CBA" w:rsidRPr="00A55EED" w:rsidRDefault="0058439A" w:rsidP="0078478E">
            <w:pPr>
              <w:widowControl/>
              <w:spacing w:line="240" w:lineRule="auto"/>
              <w:jc w:val="center"/>
              <w:rPr>
                <w:rFonts w:eastAsia="標楷體"/>
              </w:rPr>
            </w:pPr>
            <w:hyperlink r:id="rId53" w:tooltip="YEN, HUI-YI" w:history="1">
              <w:r w:rsidR="00665CBA" w:rsidRPr="00665CBA">
                <w:rPr>
                  <w:rFonts w:eastAsia="標楷體"/>
                </w:rPr>
                <w:t xml:space="preserve"> H</w:t>
              </w:r>
              <w:r w:rsidR="0078478E">
                <w:rPr>
                  <w:rFonts w:eastAsia="標楷體"/>
                </w:rPr>
                <w:t>ui</w:t>
              </w:r>
              <w:r w:rsidR="00665CBA" w:rsidRPr="00665CBA">
                <w:rPr>
                  <w:rFonts w:eastAsia="標楷體"/>
                </w:rPr>
                <w:t>-Y</w:t>
              </w:r>
            </w:hyperlink>
            <w:r w:rsidR="0078478E">
              <w:rPr>
                <w:rFonts w:eastAsia="標楷體"/>
              </w:rPr>
              <w:t>i</w:t>
            </w:r>
            <w:r w:rsidR="0078478E" w:rsidRPr="00287B81">
              <w:t xml:space="preserve"> </w:t>
            </w:r>
            <w:r w:rsidR="0078478E" w:rsidRPr="0078478E">
              <w:rPr>
                <w:rFonts w:eastAsia="標楷體"/>
              </w:rPr>
              <w:t>Yen</w:t>
            </w:r>
          </w:p>
        </w:tc>
        <w:tc>
          <w:tcPr>
            <w:tcW w:w="770" w:type="pct"/>
            <w:vAlign w:val="center"/>
          </w:tcPr>
          <w:p w14:paraId="19E2D264" w14:textId="309A082A" w:rsidR="00665CBA" w:rsidRPr="00A55EED" w:rsidRDefault="00665CBA" w:rsidP="00665CBA">
            <w:pPr>
              <w:widowControl/>
              <w:spacing w:line="240" w:lineRule="auto"/>
              <w:jc w:val="center"/>
            </w:pPr>
            <w:r w:rsidRPr="00022B23">
              <w:t>Kaohsiung Medical University</w:t>
            </w:r>
          </w:p>
        </w:tc>
        <w:tc>
          <w:tcPr>
            <w:tcW w:w="805" w:type="pct"/>
            <w:noWrap/>
            <w:vAlign w:val="center"/>
          </w:tcPr>
          <w:p w14:paraId="2DAE063E" w14:textId="2D432B1B" w:rsidR="00665CBA" w:rsidRPr="00A55EED" w:rsidRDefault="00665CBA" w:rsidP="00665CBA">
            <w:pPr>
              <w:widowControl/>
              <w:spacing w:line="240" w:lineRule="auto"/>
              <w:jc w:val="center"/>
            </w:pPr>
            <w:r w:rsidRPr="00A55EED">
              <w:t>Department of sports Medicine</w:t>
            </w:r>
          </w:p>
        </w:tc>
        <w:tc>
          <w:tcPr>
            <w:tcW w:w="563" w:type="pct"/>
            <w:noWrap/>
            <w:vAlign w:val="center"/>
          </w:tcPr>
          <w:p w14:paraId="0832500B" w14:textId="7B9A0F72" w:rsidR="00665CBA" w:rsidRPr="00A55EED" w:rsidRDefault="00665CBA" w:rsidP="00665CBA">
            <w:pPr>
              <w:widowControl/>
              <w:spacing w:line="240" w:lineRule="auto"/>
              <w:jc w:val="center"/>
            </w:pPr>
            <w:r w:rsidRPr="00A55EED">
              <w:t>Master</w:t>
            </w:r>
          </w:p>
        </w:tc>
        <w:tc>
          <w:tcPr>
            <w:tcW w:w="1860" w:type="pct"/>
            <w:noWrap/>
            <w:vAlign w:val="center"/>
          </w:tcPr>
          <w:p w14:paraId="0D356F78" w14:textId="60C69FF1" w:rsidR="00665CBA" w:rsidRPr="00A55EED" w:rsidRDefault="00665CBA" w:rsidP="00665CBA">
            <w:pPr>
              <w:widowControl/>
              <w:spacing w:line="240" w:lineRule="auto"/>
              <w:jc w:val="center"/>
            </w:pPr>
            <w:r w:rsidRPr="00665CBA">
              <w:t>A study on the correlation between physical activity, stress and sleep quality of criminal police officers-taking Kaohsiung as an example</w:t>
            </w:r>
          </w:p>
        </w:tc>
      </w:tr>
      <w:tr w:rsidR="00665CBA" w:rsidRPr="003A1B80" w14:paraId="6DB59BB3" w14:textId="77777777" w:rsidTr="00844D02">
        <w:trPr>
          <w:trHeight w:val="324"/>
        </w:trPr>
        <w:tc>
          <w:tcPr>
            <w:tcW w:w="405" w:type="pct"/>
            <w:noWrap/>
            <w:vAlign w:val="center"/>
          </w:tcPr>
          <w:p w14:paraId="10A50F79" w14:textId="0054FB5B" w:rsidR="00665CBA" w:rsidRPr="00397C4C" w:rsidRDefault="00665CBA" w:rsidP="00665CBA">
            <w:pPr>
              <w:widowControl/>
              <w:spacing w:line="240" w:lineRule="auto"/>
              <w:jc w:val="center"/>
              <w:rPr>
                <w:rFonts w:eastAsia="標楷體"/>
              </w:rPr>
            </w:pPr>
            <w:r w:rsidRPr="00665CBA">
              <w:rPr>
                <w:rFonts w:eastAsia="標楷體"/>
              </w:rPr>
              <w:t>2022</w:t>
            </w:r>
          </w:p>
        </w:tc>
        <w:tc>
          <w:tcPr>
            <w:tcW w:w="597" w:type="pct"/>
            <w:noWrap/>
            <w:vAlign w:val="center"/>
          </w:tcPr>
          <w:p w14:paraId="274F5480" w14:textId="15EBCDBD" w:rsidR="00665CBA" w:rsidRPr="00A55EED" w:rsidRDefault="0058439A" w:rsidP="0078478E">
            <w:pPr>
              <w:widowControl/>
              <w:spacing w:line="240" w:lineRule="auto"/>
              <w:jc w:val="center"/>
              <w:rPr>
                <w:rFonts w:eastAsia="標楷體"/>
              </w:rPr>
            </w:pPr>
            <w:hyperlink r:id="rId54" w:tooltip="WU, CHUNG-CHIENG" w:history="1">
              <w:r w:rsidR="00665CBA" w:rsidRPr="00665CBA">
                <w:rPr>
                  <w:rFonts w:eastAsia="標楷體"/>
                </w:rPr>
                <w:t xml:space="preserve"> C</w:t>
              </w:r>
              <w:r w:rsidR="0078478E">
                <w:rPr>
                  <w:rFonts w:eastAsia="標楷體"/>
                </w:rPr>
                <w:t>hung</w:t>
              </w:r>
              <w:r w:rsidR="00665CBA" w:rsidRPr="00665CBA">
                <w:rPr>
                  <w:rFonts w:eastAsia="標楷體"/>
                </w:rPr>
                <w:t>-C</w:t>
              </w:r>
              <w:r w:rsidR="0078478E">
                <w:rPr>
                  <w:rFonts w:eastAsia="標楷體"/>
                </w:rPr>
                <w:t>hien</w:t>
              </w:r>
            </w:hyperlink>
            <w:r w:rsidR="0078478E">
              <w:rPr>
                <w:rFonts w:eastAsia="標楷體"/>
              </w:rPr>
              <w:t>g</w:t>
            </w:r>
            <w:r w:rsidR="0078478E" w:rsidRPr="003910F9">
              <w:t xml:space="preserve"> </w:t>
            </w:r>
            <w:r w:rsidR="0078478E" w:rsidRPr="0078478E">
              <w:rPr>
                <w:rFonts w:eastAsia="標楷體"/>
              </w:rPr>
              <w:t>Wu</w:t>
            </w:r>
          </w:p>
        </w:tc>
        <w:tc>
          <w:tcPr>
            <w:tcW w:w="770" w:type="pct"/>
            <w:vAlign w:val="center"/>
          </w:tcPr>
          <w:p w14:paraId="2969672D" w14:textId="2037F712" w:rsidR="00665CBA" w:rsidRPr="00A55EED" w:rsidRDefault="00665CBA" w:rsidP="00665CBA">
            <w:pPr>
              <w:widowControl/>
              <w:spacing w:line="240" w:lineRule="auto"/>
              <w:jc w:val="center"/>
            </w:pPr>
            <w:r w:rsidRPr="00022B23">
              <w:t>Kaohsiung Medical University</w:t>
            </w:r>
          </w:p>
        </w:tc>
        <w:tc>
          <w:tcPr>
            <w:tcW w:w="805" w:type="pct"/>
            <w:noWrap/>
            <w:vAlign w:val="center"/>
          </w:tcPr>
          <w:p w14:paraId="4BA7F76C" w14:textId="04D97C2F" w:rsidR="00665CBA" w:rsidRPr="00A55EED" w:rsidRDefault="00665CBA" w:rsidP="00665CBA">
            <w:pPr>
              <w:widowControl/>
              <w:spacing w:line="240" w:lineRule="auto"/>
              <w:jc w:val="center"/>
            </w:pPr>
            <w:r w:rsidRPr="00A55EED">
              <w:t>Department of sports Medicine</w:t>
            </w:r>
          </w:p>
        </w:tc>
        <w:tc>
          <w:tcPr>
            <w:tcW w:w="563" w:type="pct"/>
            <w:noWrap/>
            <w:vAlign w:val="center"/>
          </w:tcPr>
          <w:p w14:paraId="05CBCE6B" w14:textId="604F89AA" w:rsidR="00665CBA" w:rsidRPr="00A55EED" w:rsidRDefault="00665CBA" w:rsidP="00665CBA">
            <w:pPr>
              <w:widowControl/>
              <w:spacing w:line="240" w:lineRule="auto"/>
              <w:jc w:val="center"/>
            </w:pPr>
            <w:r w:rsidRPr="00A55EED">
              <w:t>Master</w:t>
            </w:r>
          </w:p>
        </w:tc>
        <w:tc>
          <w:tcPr>
            <w:tcW w:w="1860" w:type="pct"/>
            <w:noWrap/>
            <w:vAlign w:val="center"/>
          </w:tcPr>
          <w:p w14:paraId="76BA8CB9" w14:textId="13AAD219" w:rsidR="00665CBA" w:rsidRPr="00A55EED" w:rsidRDefault="00665CBA" w:rsidP="00665CBA">
            <w:pPr>
              <w:widowControl/>
              <w:spacing w:line="240" w:lineRule="auto"/>
              <w:jc w:val="center"/>
            </w:pPr>
            <w:r w:rsidRPr="00665CBA">
              <w:t>The clinical effectiveness of the complex upper extremity low-intensity resistance training combined with blood flow restriction in the treatment of tennis elbow</w:t>
            </w:r>
          </w:p>
        </w:tc>
      </w:tr>
      <w:tr w:rsidR="004E13B2" w:rsidRPr="003A1B80" w14:paraId="529D9949" w14:textId="77777777" w:rsidTr="00844D02">
        <w:trPr>
          <w:trHeight w:val="324"/>
        </w:trPr>
        <w:tc>
          <w:tcPr>
            <w:tcW w:w="405" w:type="pct"/>
            <w:noWrap/>
            <w:vAlign w:val="center"/>
          </w:tcPr>
          <w:p w14:paraId="68C8820A" w14:textId="1B2F86AF" w:rsidR="004E13B2" w:rsidRPr="004E13B2" w:rsidRDefault="004E13B2" w:rsidP="004E13B2">
            <w:pPr>
              <w:widowControl/>
              <w:spacing w:line="240" w:lineRule="auto"/>
              <w:jc w:val="center"/>
            </w:pPr>
            <w:r w:rsidRPr="004E13B2">
              <w:t>2023</w:t>
            </w:r>
          </w:p>
        </w:tc>
        <w:tc>
          <w:tcPr>
            <w:tcW w:w="597" w:type="pct"/>
            <w:noWrap/>
            <w:vAlign w:val="center"/>
          </w:tcPr>
          <w:p w14:paraId="6F319EA2" w14:textId="75E84A07" w:rsidR="004E13B2" w:rsidRPr="004E13B2" w:rsidRDefault="0058439A" w:rsidP="00073EC9">
            <w:pPr>
              <w:widowControl/>
              <w:spacing w:line="240" w:lineRule="auto"/>
              <w:jc w:val="center"/>
            </w:pPr>
            <w:hyperlink r:id="rId55" w:tooltip="HUNG, CHEN-FU" w:history="1">
              <w:r w:rsidR="004E13B2" w:rsidRPr="004E13B2">
                <w:t>C</w:t>
              </w:r>
              <w:r w:rsidR="00073EC9">
                <w:t>hen</w:t>
              </w:r>
              <w:r w:rsidR="004E13B2" w:rsidRPr="004E13B2">
                <w:t>-F</w:t>
              </w:r>
            </w:hyperlink>
            <w:r w:rsidR="00073EC9">
              <w:t>u</w:t>
            </w:r>
            <w:r w:rsidR="00073EC9" w:rsidRPr="00B56018">
              <w:t xml:space="preserve"> </w:t>
            </w:r>
            <w:r w:rsidR="00073EC9" w:rsidRPr="00073EC9">
              <w:t>H</w:t>
            </w:r>
            <w:r w:rsidR="00073EC9">
              <w:t>ung</w:t>
            </w:r>
          </w:p>
        </w:tc>
        <w:tc>
          <w:tcPr>
            <w:tcW w:w="770" w:type="pct"/>
            <w:vAlign w:val="center"/>
          </w:tcPr>
          <w:p w14:paraId="5D9FA75C" w14:textId="7E071743" w:rsidR="004E13B2" w:rsidRPr="00022B23" w:rsidRDefault="004E13B2" w:rsidP="004E13B2">
            <w:pPr>
              <w:widowControl/>
              <w:spacing w:line="240" w:lineRule="auto"/>
              <w:jc w:val="center"/>
            </w:pPr>
            <w:r w:rsidRPr="004E13B2">
              <w:t>Kaohsiung Medical University</w:t>
            </w:r>
          </w:p>
        </w:tc>
        <w:tc>
          <w:tcPr>
            <w:tcW w:w="805" w:type="pct"/>
            <w:noWrap/>
            <w:vAlign w:val="center"/>
          </w:tcPr>
          <w:p w14:paraId="50E44DA9" w14:textId="71144FCF" w:rsidR="004E13B2" w:rsidRPr="00A55EED" w:rsidRDefault="004E13B2" w:rsidP="004E13B2">
            <w:pPr>
              <w:widowControl/>
              <w:spacing w:line="240" w:lineRule="auto"/>
              <w:jc w:val="center"/>
            </w:pPr>
            <w:r w:rsidRPr="004E13B2">
              <w:t>Department of Long-term Care in Aging</w:t>
            </w:r>
          </w:p>
        </w:tc>
        <w:tc>
          <w:tcPr>
            <w:tcW w:w="563" w:type="pct"/>
            <w:noWrap/>
            <w:vAlign w:val="center"/>
          </w:tcPr>
          <w:p w14:paraId="6184330B" w14:textId="3346BCC0" w:rsidR="004E13B2" w:rsidRPr="00A55EED" w:rsidRDefault="004E13B2" w:rsidP="004E13B2">
            <w:pPr>
              <w:widowControl/>
              <w:spacing w:line="240" w:lineRule="auto"/>
              <w:jc w:val="center"/>
            </w:pPr>
            <w:r w:rsidRPr="004E13B2">
              <w:t>Master</w:t>
            </w:r>
          </w:p>
        </w:tc>
        <w:tc>
          <w:tcPr>
            <w:tcW w:w="1860" w:type="pct"/>
            <w:noWrap/>
            <w:vAlign w:val="center"/>
          </w:tcPr>
          <w:p w14:paraId="27A7275B" w14:textId="5F69EB68" w:rsidR="004E13B2" w:rsidRPr="00665CBA" w:rsidRDefault="004E13B2" w:rsidP="004E13B2">
            <w:pPr>
              <w:widowControl/>
              <w:spacing w:line="240" w:lineRule="auto"/>
              <w:jc w:val="center"/>
            </w:pPr>
            <w:r w:rsidRPr="004E13B2">
              <w:t xml:space="preserve">Exploring the correlation between mandibular movement and </w:t>
            </w:r>
            <w:proofErr w:type="spellStart"/>
            <w:r w:rsidRPr="004E13B2">
              <w:t>Diadochokinetic</w:t>
            </w:r>
            <w:proofErr w:type="spellEnd"/>
            <w:r w:rsidRPr="004E13B2">
              <w:t xml:space="preserve"> Rate through non-contact imaging analysis of dysphagia in the elderly</w:t>
            </w:r>
          </w:p>
        </w:tc>
      </w:tr>
      <w:tr w:rsidR="00665CBA" w:rsidRPr="003A1B80" w14:paraId="73F9D2B7" w14:textId="77777777" w:rsidTr="004E13B2">
        <w:trPr>
          <w:trHeight w:val="324"/>
        </w:trPr>
        <w:tc>
          <w:tcPr>
            <w:tcW w:w="405" w:type="pct"/>
            <w:noWrap/>
            <w:vAlign w:val="center"/>
          </w:tcPr>
          <w:p w14:paraId="67E4CF9C" w14:textId="3F5B2F90" w:rsidR="00665CBA" w:rsidRPr="004E13B2" w:rsidRDefault="004E13B2" w:rsidP="00665CBA">
            <w:pPr>
              <w:widowControl/>
              <w:spacing w:line="240" w:lineRule="auto"/>
              <w:jc w:val="center"/>
            </w:pPr>
            <w:r w:rsidRPr="004E13B2">
              <w:t>2023</w:t>
            </w:r>
          </w:p>
        </w:tc>
        <w:tc>
          <w:tcPr>
            <w:tcW w:w="597" w:type="pct"/>
            <w:noWrap/>
            <w:vAlign w:val="center"/>
          </w:tcPr>
          <w:p w14:paraId="4FFD9200" w14:textId="6FDABFE7" w:rsidR="00665CBA" w:rsidRPr="004E13B2" w:rsidRDefault="0058439A" w:rsidP="00073EC9">
            <w:pPr>
              <w:widowControl/>
              <w:spacing w:line="240" w:lineRule="auto"/>
              <w:jc w:val="center"/>
            </w:pPr>
            <w:hyperlink r:id="rId56" w:tooltip="YANG, JIE-SI" w:history="1">
              <w:r w:rsidR="004E13B2" w:rsidRPr="004E13B2">
                <w:t>J</w:t>
              </w:r>
              <w:r w:rsidR="00073EC9">
                <w:t>ie</w:t>
              </w:r>
              <w:r w:rsidR="004E13B2" w:rsidRPr="004E13B2">
                <w:t>-S</w:t>
              </w:r>
            </w:hyperlink>
            <w:r w:rsidR="00073EC9">
              <w:t>i</w:t>
            </w:r>
            <w:r w:rsidR="00073EC9" w:rsidRPr="00585BAA">
              <w:t xml:space="preserve"> </w:t>
            </w:r>
            <w:r w:rsidR="00073EC9" w:rsidRPr="00073EC9">
              <w:t>Y</w:t>
            </w:r>
            <w:r w:rsidR="00073EC9">
              <w:t>ang</w:t>
            </w:r>
          </w:p>
        </w:tc>
        <w:tc>
          <w:tcPr>
            <w:tcW w:w="770" w:type="pct"/>
            <w:vAlign w:val="center"/>
          </w:tcPr>
          <w:p w14:paraId="4DD6ED48" w14:textId="214BAEA6" w:rsidR="00665CBA" w:rsidRPr="00A55EED" w:rsidRDefault="00665CBA" w:rsidP="00665CBA">
            <w:pPr>
              <w:widowControl/>
              <w:spacing w:line="240" w:lineRule="auto"/>
              <w:jc w:val="center"/>
            </w:pPr>
            <w:r w:rsidRPr="00022B23">
              <w:t>Kaohsiung Medical University</w:t>
            </w:r>
          </w:p>
        </w:tc>
        <w:tc>
          <w:tcPr>
            <w:tcW w:w="805" w:type="pct"/>
            <w:noWrap/>
            <w:vAlign w:val="center"/>
          </w:tcPr>
          <w:p w14:paraId="4959B07B" w14:textId="44518391" w:rsidR="00665CBA" w:rsidRPr="00A55EED" w:rsidRDefault="00665CBA" w:rsidP="00665CBA">
            <w:pPr>
              <w:widowControl/>
              <w:spacing w:line="240" w:lineRule="auto"/>
              <w:jc w:val="center"/>
            </w:pPr>
            <w:r w:rsidRPr="00A55EED">
              <w:t>Department of sports Medicine</w:t>
            </w:r>
          </w:p>
        </w:tc>
        <w:tc>
          <w:tcPr>
            <w:tcW w:w="563" w:type="pct"/>
            <w:noWrap/>
            <w:vAlign w:val="center"/>
          </w:tcPr>
          <w:p w14:paraId="10D449E9" w14:textId="37E22145" w:rsidR="00665CBA" w:rsidRPr="00A55EED" w:rsidRDefault="00665CBA" w:rsidP="00665CBA">
            <w:pPr>
              <w:widowControl/>
              <w:spacing w:line="240" w:lineRule="auto"/>
              <w:jc w:val="center"/>
            </w:pPr>
            <w:r w:rsidRPr="00A55EED">
              <w:t>Master</w:t>
            </w:r>
          </w:p>
        </w:tc>
        <w:tc>
          <w:tcPr>
            <w:tcW w:w="1860" w:type="pct"/>
            <w:noWrap/>
            <w:vAlign w:val="center"/>
          </w:tcPr>
          <w:p w14:paraId="3B242059" w14:textId="3EFDC207" w:rsidR="00665CBA" w:rsidRPr="00A55EED" w:rsidRDefault="004E13B2" w:rsidP="00665CBA">
            <w:pPr>
              <w:widowControl/>
              <w:spacing w:line="240" w:lineRule="auto"/>
              <w:jc w:val="center"/>
            </w:pPr>
            <w:r w:rsidRPr="004E13B2">
              <w:t>Effect of acute lower limb resistance exercise on neurophysiological signal and cognitive performance in older adults</w:t>
            </w:r>
          </w:p>
        </w:tc>
      </w:tr>
      <w:tr w:rsidR="00665CBA" w:rsidRPr="003A1B80" w14:paraId="430F2402" w14:textId="77777777" w:rsidTr="004E13B2">
        <w:trPr>
          <w:trHeight w:val="324"/>
        </w:trPr>
        <w:tc>
          <w:tcPr>
            <w:tcW w:w="405" w:type="pct"/>
            <w:noWrap/>
            <w:vAlign w:val="center"/>
          </w:tcPr>
          <w:p w14:paraId="6A554131" w14:textId="2864E799" w:rsidR="00665CBA" w:rsidRPr="004E13B2" w:rsidRDefault="004E13B2" w:rsidP="00665CBA">
            <w:pPr>
              <w:widowControl/>
              <w:spacing w:line="240" w:lineRule="auto"/>
              <w:jc w:val="center"/>
            </w:pPr>
            <w:r w:rsidRPr="004E13B2">
              <w:t>2023</w:t>
            </w:r>
          </w:p>
        </w:tc>
        <w:tc>
          <w:tcPr>
            <w:tcW w:w="597" w:type="pct"/>
            <w:noWrap/>
            <w:vAlign w:val="center"/>
          </w:tcPr>
          <w:p w14:paraId="63B2D681" w14:textId="681E27A8" w:rsidR="00665CBA" w:rsidRPr="004E13B2" w:rsidRDefault="0058439A" w:rsidP="006F1337">
            <w:pPr>
              <w:widowControl/>
              <w:spacing w:line="240" w:lineRule="auto"/>
              <w:jc w:val="center"/>
            </w:pPr>
            <w:hyperlink r:id="rId57" w:tooltip="SU, TAI-CHENG" w:history="1">
              <w:r w:rsidR="004E13B2" w:rsidRPr="004E13B2">
                <w:t>T</w:t>
              </w:r>
              <w:r w:rsidR="006F1337">
                <w:t>ai</w:t>
              </w:r>
              <w:r w:rsidR="004E13B2" w:rsidRPr="004E13B2">
                <w:t>-C</w:t>
              </w:r>
              <w:r w:rsidR="006F1337">
                <w:t>heng</w:t>
              </w:r>
            </w:hyperlink>
            <w:r w:rsidR="006F1337" w:rsidRPr="00F471AE">
              <w:t xml:space="preserve"> </w:t>
            </w:r>
            <w:r w:rsidR="006F1337" w:rsidRPr="006F1337">
              <w:t>S</w:t>
            </w:r>
            <w:r w:rsidR="006F1337">
              <w:t>u</w:t>
            </w:r>
          </w:p>
        </w:tc>
        <w:tc>
          <w:tcPr>
            <w:tcW w:w="770" w:type="pct"/>
            <w:vAlign w:val="center"/>
          </w:tcPr>
          <w:p w14:paraId="5EDC0DAB" w14:textId="6F77E979" w:rsidR="00665CBA" w:rsidRPr="00A55EED" w:rsidRDefault="00665CBA" w:rsidP="00665CBA">
            <w:pPr>
              <w:widowControl/>
              <w:spacing w:line="240" w:lineRule="auto"/>
              <w:jc w:val="center"/>
            </w:pPr>
            <w:r w:rsidRPr="00022B23">
              <w:t>Kaohsiung Medical University</w:t>
            </w:r>
          </w:p>
        </w:tc>
        <w:tc>
          <w:tcPr>
            <w:tcW w:w="805" w:type="pct"/>
            <w:noWrap/>
            <w:vAlign w:val="center"/>
          </w:tcPr>
          <w:p w14:paraId="3B054E29" w14:textId="06311BEF" w:rsidR="00665CBA" w:rsidRPr="00A55EED" w:rsidRDefault="00665CBA" w:rsidP="00665CBA">
            <w:pPr>
              <w:widowControl/>
              <w:spacing w:line="240" w:lineRule="auto"/>
              <w:jc w:val="center"/>
            </w:pPr>
            <w:r w:rsidRPr="00A55EED">
              <w:t>Department of sports Medicine</w:t>
            </w:r>
          </w:p>
        </w:tc>
        <w:tc>
          <w:tcPr>
            <w:tcW w:w="563" w:type="pct"/>
            <w:noWrap/>
            <w:vAlign w:val="center"/>
          </w:tcPr>
          <w:p w14:paraId="55944A18" w14:textId="7923236A" w:rsidR="00665CBA" w:rsidRPr="00A55EED" w:rsidRDefault="00665CBA" w:rsidP="00665CBA">
            <w:pPr>
              <w:widowControl/>
              <w:spacing w:line="240" w:lineRule="auto"/>
              <w:jc w:val="center"/>
            </w:pPr>
            <w:r w:rsidRPr="00A55EED">
              <w:t>Master</w:t>
            </w:r>
          </w:p>
        </w:tc>
        <w:tc>
          <w:tcPr>
            <w:tcW w:w="1860" w:type="pct"/>
            <w:noWrap/>
            <w:vAlign w:val="center"/>
          </w:tcPr>
          <w:p w14:paraId="34EB5456" w14:textId="0B8377FE" w:rsidR="00665CBA" w:rsidRPr="00A55EED" w:rsidRDefault="004E13B2" w:rsidP="00665CBA">
            <w:pPr>
              <w:widowControl/>
              <w:spacing w:line="240" w:lineRule="auto"/>
              <w:jc w:val="center"/>
            </w:pPr>
            <w:r w:rsidRPr="004E13B2">
              <w:t>Effects of synchronous music during early evening low volume high intensity interval training on heart rate variability and sleep quality</w:t>
            </w:r>
          </w:p>
        </w:tc>
      </w:tr>
      <w:tr w:rsidR="00665CBA" w:rsidRPr="003A1B80" w14:paraId="37955D46" w14:textId="77777777" w:rsidTr="006F1337">
        <w:trPr>
          <w:trHeight w:val="324"/>
        </w:trPr>
        <w:tc>
          <w:tcPr>
            <w:tcW w:w="405" w:type="pct"/>
            <w:noWrap/>
            <w:vAlign w:val="center"/>
          </w:tcPr>
          <w:p w14:paraId="4005518D" w14:textId="2FE74C88" w:rsidR="00665CBA" w:rsidRPr="004E13B2" w:rsidRDefault="004E13B2" w:rsidP="00665CBA">
            <w:pPr>
              <w:widowControl/>
              <w:spacing w:line="240" w:lineRule="auto"/>
              <w:jc w:val="center"/>
            </w:pPr>
            <w:r w:rsidRPr="004E13B2">
              <w:t>2023</w:t>
            </w:r>
          </w:p>
        </w:tc>
        <w:tc>
          <w:tcPr>
            <w:tcW w:w="597" w:type="pct"/>
            <w:noWrap/>
            <w:vAlign w:val="center"/>
          </w:tcPr>
          <w:p w14:paraId="27166A29" w14:textId="479F09D0" w:rsidR="00665CBA" w:rsidRPr="004E13B2" w:rsidRDefault="0058439A" w:rsidP="006F1337">
            <w:pPr>
              <w:widowControl/>
              <w:spacing w:line="240" w:lineRule="auto"/>
              <w:jc w:val="center"/>
            </w:pPr>
            <w:hyperlink r:id="rId58" w:tooltip="KUO, NAI-CHIA" w:history="1">
              <w:r w:rsidR="004E13B2" w:rsidRPr="004E13B2">
                <w:t>N</w:t>
              </w:r>
              <w:r w:rsidR="006F1337">
                <w:t>ai</w:t>
              </w:r>
              <w:r w:rsidR="004E13B2" w:rsidRPr="004E13B2">
                <w:t>-C</w:t>
              </w:r>
              <w:r w:rsidR="006F1337">
                <w:t>hia</w:t>
              </w:r>
            </w:hyperlink>
            <w:r w:rsidR="006F1337" w:rsidRPr="004232AD">
              <w:t xml:space="preserve"> </w:t>
            </w:r>
            <w:proofErr w:type="spellStart"/>
            <w:r w:rsidR="006F1337" w:rsidRPr="006F1337">
              <w:t>K</w:t>
            </w:r>
            <w:r w:rsidR="006F1337">
              <w:t>uo</w:t>
            </w:r>
            <w:proofErr w:type="spellEnd"/>
          </w:p>
        </w:tc>
        <w:tc>
          <w:tcPr>
            <w:tcW w:w="770" w:type="pct"/>
            <w:vAlign w:val="center"/>
          </w:tcPr>
          <w:p w14:paraId="21F37BDE" w14:textId="6644B89F" w:rsidR="00665CBA" w:rsidRPr="00A55EED" w:rsidRDefault="00665CBA" w:rsidP="00665CBA">
            <w:pPr>
              <w:widowControl/>
              <w:spacing w:line="240" w:lineRule="auto"/>
              <w:jc w:val="center"/>
            </w:pPr>
            <w:r w:rsidRPr="00022B23">
              <w:t>Kaohsiung Medical University</w:t>
            </w:r>
          </w:p>
        </w:tc>
        <w:tc>
          <w:tcPr>
            <w:tcW w:w="805" w:type="pct"/>
            <w:noWrap/>
            <w:vAlign w:val="center"/>
          </w:tcPr>
          <w:p w14:paraId="14E3A661" w14:textId="25095387" w:rsidR="00665CBA" w:rsidRPr="00A55EED" w:rsidRDefault="00665CBA" w:rsidP="00665CBA">
            <w:pPr>
              <w:widowControl/>
              <w:spacing w:line="240" w:lineRule="auto"/>
              <w:jc w:val="center"/>
            </w:pPr>
            <w:r w:rsidRPr="00A55EED">
              <w:t>Department of sports Medicine</w:t>
            </w:r>
          </w:p>
        </w:tc>
        <w:tc>
          <w:tcPr>
            <w:tcW w:w="563" w:type="pct"/>
            <w:noWrap/>
            <w:vAlign w:val="center"/>
          </w:tcPr>
          <w:p w14:paraId="7C728996" w14:textId="5412810F" w:rsidR="00665CBA" w:rsidRPr="00A55EED" w:rsidRDefault="00665CBA" w:rsidP="00665CBA">
            <w:pPr>
              <w:widowControl/>
              <w:spacing w:line="240" w:lineRule="auto"/>
              <w:jc w:val="center"/>
            </w:pPr>
            <w:r w:rsidRPr="00A55EED">
              <w:t>Master</w:t>
            </w:r>
          </w:p>
        </w:tc>
        <w:tc>
          <w:tcPr>
            <w:tcW w:w="1860" w:type="pct"/>
            <w:noWrap/>
            <w:vAlign w:val="center"/>
          </w:tcPr>
          <w:p w14:paraId="51154217" w14:textId="0E7C5E27" w:rsidR="00665CBA" w:rsidRPr="00A55EED" w:rsidRDefault="004E13B2" w:rsidP="00665CBA">
            <w:pPr>
              <w:widowControl/>
              <w:spacing w:line="240" w:lineRule="auto"/>
              <w:jc w:val="center"/>
            </w:pPr>
            <w:r w:rsidRPr="004E13B2">
              <w:t>Comparison of the Effects of Lateral and Backward Walking Training on Balance Ability and Gait Performance in Patients with Post-acute Stroke Hemiplegia</w:t>
            </w:r>
          </w:p>
        </w:tc>
      </w:tr>
      <w:tr w:rsidR="004E13B2" w:rsidRPr="003A1B80" w14:paraId="6AEE5859" w14:textId="77777777" w:rsidTr="004E13B2">
        <w:trPr>
          <w:trHeight w:val="324"/>
        </w:trPr>
        <w:tc>
          <w:tcPr>
            <w:tcW w:w="405" w:type="pct"/>
            <w:noWrap/>
            <w:vAlign w:val="center"/>
          </w:tcPr>
          <w:p w14:paraId="58482342" w14:textId="7058B1BF" w:rsidR="004E13B2" w:rsidRPr="004E13B2" w:rsidRDefault="004E13B2" w:rsidP="004E13B2">
            <w:pPr>
              <w:widowControl/>
              <w:spacing w:line="240" w:lineRule="auto"/>
              <w:jc w:val="center"/>
            </w:pPr>
            <w:r w:rsidRPr="004E13B2">
              <w:lastRenderedPageBreak/>
              <w:t>2023</w:t>
            </w:r>
          </w:p>
        </w:tc>
        <w:tc>
          <w:tcPr>
            <w:tcW w:w="597" w:type="pct"/>
            <w:noWrap/>
            <w:vAlign w:val="center"/>
          </w:tcPr>
          <w:p w14:paraId="5681E090" w14:textId="77777777" w:rsidR="006F1337" w:rsidRDefault="0058439A" w:rsidP="006F1337">
            <w:pPr>
              <w:widowControl/>
              <w:spacing w:line="240" w:lineRule="auto"/>
              <w:jc w:val="center"/>
            </w:pPr>
            <w:hyperlink r:id="rId59" w:tooltip="LIN, CHIH-PING" w:history="1">
              <w:r w:rsidR="004E13B2" w:rsidRPr="004E13B2">
                <w:t>C</w:t>
              </w:r>
              <w:r w:rsidR="006F1337">
                <w:t>hih</w:t>
              </w:r>
              <w:r w:rsidR="004E13B2" w:rsidRPr="004E13B2">
                <w:t>-P</w:t>
              </w:r>
              <w:r w:rsidR="006F1337">
                <w:t>ing</w:t>
              </w:r>
            </w:hyperlink>
            <w:r w:rsidR="006F1337" w:rsidRPr="00F83917">
              <w:t xml:space="preserve"> </w:t>
            </w:r>
          </w:p>
          <w:p w14:paraId="627D928F" w14:textId="4BB41476" w:rsidR="004E13B2" w:rsidRDefault="006F1337" w:rsidP="006F1337">
            <w:pPr>
              <w:widowControl/>
              <w:spacing w:line="240" w:lineRule="auto"/>
              <w:jc w:val="center"/>
            </w:pPr>
            <w:r w:rsidRPr="006F1337">
              <w:t>L</w:t>
            </w:r>
            <w:r>
              <w:t>in</w:t>
            </w:r>
          </w:p>
        </w:tc>
        <w:tc>
          <w:tcPr>
            <w:tcW w:w="770" w:type="pct"/>
            <w:vAlign w:val="center"/>
          </w:tcPr>
          <w:p w14:paraId="066C7442" w14:textId="6E44A7D7" w:rsidR="004E13B2" w:rsidRPr="00022B23" w:rsidRDefault="004E13B2" w:rsidP="004E13B2">
            <w:pPr>
              <w:widowControl/>
              <w:spacing w:line="240" w:lineRule="auto"/>
              <w:jc w:val="center"/>
            </w:pPr>
            <w:r w:rsidRPr="004E13B2">
              <w:t>Kaohsiung Medical University</w:t>
            </w:r>
          </w:p>
        </w:tc>
        <w:tc>
          <w:tcPr>
            <w:tcW w:w="805" w:type="pct"/>
            <w:noWrap/>
            <w:vAlign w:val="center"/>
          </w:tcPr>
          <w:p w14:paraId="09B4C892" w14:textId="5AE7D67E" w:rsidR="004E13B2" w:rsidRPr="00A55EED" w:rsidRDefault="004E13B2" w:rsidP="004E13B2">
            <w:pPr>
              <w:widowControl/>
              <w:spacing w:line="240" w:lineRule="auto"/>
              <w:jc w:val="center"/>
            </w:pPr>
            <w:r w:rsidRPr="004E13B2">
              <w:t>Department of sports Medicine</w:t>
            </w:r>
          </w:p>
        </w:tc>
        <w:tc>
          <w:tcPr>
            <w:tcW w:w="563" w:type="pct"/>
            <w:noWrap/>
            <w:vAlign w:val="center"/>
          </w:tcPr>
          <w:p w14:paraId="777F2C2D" w14:textId="0B1C957D" w:rsidR="004E13B2" w:rsidRPr="00A55EED" w:rsidRDefault="004E13B2" w:rsidP="004E13B2">
            <w:pPr>
              <w:widowControl/>
              <w:spacing w:line="240" w:lineRule="auto"/>
              <w:jc w:val="center"/>
            </w:pPr>
            <w:r w:rsidRPr="004E13B2">
              <w:t>Master</w:t>
            </w:r>
          </w:p>
        </w:tc>
        <w:tc>
          <w:tcPr>
            <w:tcW w:w="1860" w:type="pct"/>
            <w:noWrap/>
            <w:vAlign w:val="center"/>
          </w:tcPr>
          <w:p w14:paraId="64CEC1D1" w14:textId="2768D658" w:rsidR="004E13B2" w:rsidRPr="004E13B2" w:rsidRDefault="004E13B2" w:rsidP="004E13B2">
            <w:pPr>
              <w:widowControl/>
              <w:spacing w:line="240" w:lineRule="auto"/>
              <w:jc w:val="center"/>
            </w:pPr>
            <w:r w:rsidRPr="004E13B2">
              <w:t>Glucagon-like peptide-1 receptor agonists attenuate risk of knee osteoarthritis in type 2 diabetes and rate of joint replacement in knee osteoarthritis with type 2 diabetes: A nationwide, retrospective, matched-cohort study in Taiwan</w:t>
            </w:r>
          </w:p>
        </w:tc>
      </w:tr>
    </w:tbl>
    <w:p w14:paraId="3DFD8B9A" w14:textId="48CA59C6" w:rsidR="00F252F8" w:rsidRDefault="00F252F8" w:rsidP="00D91B35">
      <w:pPr>
        <w:spacing w:line="240" w:lineRule="auto"/>
        <w:rPr>
          <w:sz w:val="20"/>
          <w:szCs w:val="20"/>
        </w:rPr>
      </w:pPr>
    </w:p>
    <w:p w14:paraId="15E2CE8F" w14:textId="391AFE52" w:rsidR="00506102" w:rsidRDefault="00506102" w:rsidP="00D91B35">
      <w:pPr>
        <w:spacing w:line="240" w:lineRule="auto"/>
        <w:rPr>
          <w:sz w:val="20"/>
          <w:szCs w:val="20"/>
        </w:rPr>
      </w:pPr>
    </w:p>
    <w:sectPr w:rsidR="00506102" w:rsidSect="003478E7">
      <w:headerReference w:type="even" r:id="rId60"/>
      <w:headerReference w:type="default" r:id="rId61"/>
      <w:footerReference w:type="even" r:id="rId62"/>
      <w:footerReference w:type="default" r:id="rId63"/>
      <w:headerReference w:type="first" r:id="rId64"/>
      <w:footerReference w:type="first" r:id="rId65"/>
      <w:pgSz w:w="11906" w:h="16838"/>
      <w:pgMar w:top="1418" w:right="1418" w:bottom="125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26F3" w14:textId="77777777" w:rsidR="0058439A" w:rsidRDefault="0058439A">
      <w:r>
        <w:separator/>
      </w:r>
    </w:p>
  </w:endnote>
  <w:endnote w:type="continuationSeparator" w:id="0">
    <w:p w14:paraId="370F54D3" w14:textId="77777777" w:rsidR="0058439A" w:rsidRDefault="0058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inherit">
    <w:altName w:val="Times New Roman"/>
    <w:panose1 w:val="00000000000000000000"/>
    <w:charset w:val="00"/>
    <w:family w:val="roman"/>
    <w:notTrueType/>
    <w:pitch w:val="default"/>
  </w:font>
  <w:font w:name="TimesNewRomanPSMT">
    <w:altName w:val="微軟正黑體"/>
    <w:panose1 w:val="00000000000000000000"/>
    <w:charset w:val="88"/>
    <w:family w:val="auto"/>
    <w:notTrueType/>
    <w:pitch w:val="default"/>
    <w:sig w:usb0="00000001" w:usb1="08080000" w:usb2="00000010" w:usb3="00000000" w:csb0="001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6EE1" w14:textId="77777777" w:rsidR="00B04EB0" w:rsidRDefault="00B04EB0">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2C27B10" w14:textId="77777777" w:rsidR="00B04EB0" w:rsidRDefault="00B04EB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2FA0" w14:textId="4E5A161D" w:rsidR="00B04EB0" w:rsidRPr="003C51AE" w:rsidRDefault="00B04EB0">
    <w:pPr>
      <w:pStyle w:val="a5"/>
      <w:ind w:right="360"/>
      <w:rPr>
        <w:rFonts w:ascii="Arial" w:hAnsi="Arial" w:cs="Arial"/>
        <w:sz w:val="22"/>
        <w:szCs w:val="22"/>
      </w:rPr>
    </w:pPr>
    <w:r>
      <w:rPr>
        <w:rFonts w:ascii="Arial" w:hAnsi="Arial" w:cs="Arial"/>
        <w:sz w:val="22"/>
        <w:szCs w:val="22"/>
      </w:rPr>
      <w:t xml:space="preserve">Lan-Yuen </w:t>
    </w:r>
    <w:proofErr w:type="spellStart"/>
    <w:r>
      <w:rPr>
        <w:rFonts w:ascii="Arial" w:hAnsi="Arial" w:cs="Arial"/>
        <w:sz w:val="22"/>
        <w:szCs w:val="22"/>
      </w:rPr>
      <w:t>Guo</w:t>
    </w:r>
    <w:proofErr w:type="spellEnd"/>
    <w:r>
      <w:rPr>
        <w:rFonts w:ascii="Arial" w:hAnsi="Arial" w:cs="Arial"/>
        <w:sz w:val="22"/>
        <w:szCs w:val="22"/>
      </w:rPr>
      <w:t>, PT, Ph.D.</w:t>
    </w:r>
    <w:r w:rsidR="00B24A51">
      <w:rPr>
        <w:rFonts w:ascii="Arial" w:hAnsi="Arial" w:cs="Arial"/>
        <w:sz w:val="22"/>
        <w:szCs w:val="22"/>
      </w:rPr>
      <w:t xml:space="preserve"> (</w:t>
    </w:r>
    <w:r w:rsidR="00C72229">
      <w:rPr>
        <w:rFonts w:ascii="Arial" w:hAnsi="Arial" w:cs="Arial" w:hint="eastAsia"/>
        <w:sz w:val="22"/>
        <w:szCs w:val="22"/>
      </w:rPr>
      <w:t>0</w:t>
    </w:r>
    <w:r w:rsidR="00A7576B">
      <w:rPr>
        <w:rFonts w:ascii="Arial" w:hAnsi="Arial" w:cs="Arial" w:hint="eastAsia"/>
        <w:sz w:val="22"/>
        <w:szCs w:val="22"/>
      </w:rPr>
      <w:t>3</w:t>
    </w:r>
    <w:r w:rsidR="00B24A51">
      <w:rPr>
        <w:rFonts w:ascii="Arial" w:hAnsi="Arial" w:cs="Arial"/>
        <w:sz w:val="22"/>
        <w:szCs w:val="22"/>
      </w:rPr>
      <w:t>/</w:t>
    </w:r>
    <w:r w:rsidR="00A7576B">
      <w:rPr>
        <w:rFonts w:ascii="Arial" w:hAnsi="Arial" w:cs="Arial" w:hint="eastAsia"/>
        <w:sz w:val="22"/>
        <w:szCs w:val="22"/>
      </w:rPr>
      <w:t>27</w:t>
    </w:r>
    <w:r>
      <w:rPr>
        <w:rFonts w:ascii="Arial" w:hAnsi="Arial" w:cs="Arial"/>
        <w:sz w:val="22"/>
        <w:szCs w:val="22"/>
      </w:rPr>
      <w:t>/2</w:t>
    </w:r>
    <w:r w:rsidR="00C72229">
      <w:rPr>
        <w:rFonts w:ascii="Arial" w:hAnsi="Arial" w:cs="Arial" w:hint="eastAsia"/>
        <w:sz w:val="22"/>
        <w:szCs w:val="22"/>
      </w:rPr>
      <w:t>024</w:t>
    </w:r>
    <w:r>
      <w:rPr>
        <w:rFonts w:ascii="Arial" w:hAnsi="Arial" w:cs="Arial"/>
        <w:sz w:val="22"/>
        <w:szCs w:val="22"/>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8515" w14:textId="77777777" w:rsidR="00A7576B" w:rsidRDefault="00A757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38665" w14:textId="77777777" w:rsidR="0058439A" w:rsidRDefault="0058439A">
      <w:r>
        <w:separator/>
      </w:r>
    </w:p>
  </w:footnote>
  <w:footnote w:type="continuationSeparator" w:id="0">
    <w:p w14:paraId="2144D0D0" w14:textId="77777777" w:rsidR="0058439A" w:rsidRDefault="00584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A467" w14:textId="77777777" w:rsidR="00A7576B" w:rsidRDefault="00A7576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B0FF" w14:textId="77777777" w:rsidR="00A7576B" w:rsidRDefault="00A7576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B577" w14:textId="77777777" w:rsidR="00A7576B" w:rsidRDefault="00A7576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BD"/>
    <w:multiLevelType w:val="hybridMultilevel"/>
    <w:tmpl w:val="E0861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891F18"/>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2" w15:restartNumberingAfterBreak="0">
    <w:nsid w:val="0E8B2265"/>
    <w:multiLevelType w:val="singleLevel"/>
    <w:tmpl w:val="413CE5A4"/>
    <w:lvl w:ilvl="0">
      <w:start w:val="1"/>
      <w:numFmt w:val="decimal"/>
      <w:lvlText w:val="%1."/>
      <w:lvlJc w:val="left"/>
      <w:pPr>
        <w:ind w:left="480" w:hanging="480"/>
      </w:pPr>
      <w:rPr>
        <w:rFonts w:ascii="Times New Roman" w:hAnsi="Times New Roman" w:cs="Times New Roman" w:hint="default"/>
        <w:b w:val="0"/>
        <w:bCs w:val="0"/>
        <w:i w:val="0"/>
        <w:iCs w:val="0"/>
        <w:sz w:val="24"/>
        <w:szCs w:val="24"/>
        <w:u w:val="none"/>
      </w:rPr>
    </w:lvl>
  </w:abstractNum>
  <w:abstractNum w:abstractNumId="3" w15:restartNumberingAfterBreak="0">
    <w:nsid w:val="0F32131C"/>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4" w15:restartNumberingAfterBreak="0">
    <w:nsid w:val="0F6548FD"/>
    <w:multiLevelType w:val="hybridMultilevel"/>
    <w:tmpl w:val="5D723FF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8A4457"/>
    <w:multiLevelType w:val="singleLevel"/>
    <w:tmpl w:val="117E6D60"/>
    <w:lvl w:ilvl="0">
      <w:start w:val="1"/>
      <w:numFmt w:val="taiwaneseCountingThousand"/>
      <w:lvlText w:val="%1、"/>
      <w:legacy w:legacy="1" w:legacySpace="0" w:legacyIndent="645"/>
      <w:lvlJc w:val="left"/>
      <w:pPr>
        <w:ind w:left="645" w:hanging="645"/>
      </w:pPr>
      <w:rPr>
        <w:rFonts w:ascii="標楷體" w:eastAsia="標楷體" w:hint="eastAsia"/>
        <w:b w:val="0"/>
        <w:bCs w:val="0"/>
        <w:i w:val="0"/>
        <w:iCs w:val="0"/>
        <w:sz w:val="32"/>
        <w:szCs w:val="32"/>
        <w:u w:val="none"/>
      </w:rPr>
    </w:lvl>
  </w:abstractNum>
  <w:abstractNum w:abstractNumId="6" w15:restartNumberingAfterBreak="0">
    <w:nsid w:val="14023DF3"/>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7" w15:restartNumberingAfterBreak="0">
    <w:nsid w:val="19FA4F8A"/>
    <w:multiLevelType w:val="hybridMultilevel"/>
    <w:tmpl w:val="473895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0736E8"/>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9" w15:restartNumberingAfterBreak="0">
    <w:nsid w:val="1A0B3F7B"/>
    <w:multiLevelType w:val="singleLevel"/>
    <w:tmpl w:val="413CE5A4"/>
    <w:lvl w:ilvl="0">
      <w:start w:val="1"/>
      <w:numFmt w:val="decimal"/>
      <w:lvlText w:val="%1."/>
      <w:legacy w:legacy="1" w:legacySpace="0" w:legacyIndent="180"/>
      <w:lvlJc w:val="left"/>
      <w:pPr>
        <w:ind w:left="180" w:hanging="180"/>
      </w:pPr>
      <w:rPr>
        <w:rFonts w:ascii="Times New Roman" w:hAnsi="Times New Roman" w:cs="Times New Roman" w:hint="default"/>
        <w:b w:val="0"/>
        <w:bCs w:val="0"/>
        <w:i w:val="0"/>
        <w:iCs w:val="0"/>
        <w:sz w:val="24"/>
        <w:szCs w:val="24"/>
        <w:u w:val="none"/>
      </w:rPr>
    </w:lvl>
  </w:abstractNum>
  <w:abstractNum w:abstractNumId="10" w15:restartNumberingAfterBreak="0">
    <w:nsid w:val="1AE61894"/>
    <w:multiLevelType w:val="hybridMultilevel"/>
    <w:tmpl w:val="479A6D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9F4AC1"/>
    <w:multiLevelType w:val="singleLevel"/>
    <w:tmpl w:val="413CE5A4"/>
    <w:lvl w:ilvl="0">
      <w:start w:val="1"/>
      <w:numFmt w:val="decimal"/>
      <w:lvlText w:val="%1."/>
      <w:legacy w:legacy="1" w:legacySpace="0" w:legacyIndent="180"/>
      <w:lvlJc w:val="left"/>
      <w:pPr>
        <w:ind w:left="323" w:hanging="180"/>
      </w:pPr>
      <w:rPr>
        <w:rFonts w:ascii="Times New Roman" w:hAnsi="Times New Roman" w:cs="Times New Roman" w:hint="default"/>
        <w:b w:val="0"/>
        <w:bCs w:val="0"/>
        <w:i w:val="0"/>
        <w:iCs w:val="0"/>
        <w:sz w:val="24"/>
        <w:szCs w:val="24"/>
        <w:u w:val="none"/>
      </w:rPr>
    </w:lvl>
  </w:abstractNum>
  <w:abstractNum w:abstractNumId="12" w15:restartNumberingAfterBreak="0">
    <w:nsid w:val="22F8326A"/>
    <w:multiLevelType w:val="singleLevel"/>
    <w:tmpl w:val="0409000F"/>
    <w:lvl w:ilvl="0">
      <w:start w:val="1"/>
      <w:numFmt w:val="decimal"/>
      <w:lvlText w:val="%1."/>
      <w:legacy w:legacy="1" w:legacySpace="0" w:legacyIndent="425"/>
      <w:lvlJc w:val="left"/>
      <w:pPr>
        <w:ind w:left="425" w:hanging="425"/>
      </w:pPr>
    </w:lvl>
  </w:abstractNum>
  <w:abstractNum w:abstractNumId="13" w15:restartNumberingAfterBreak="0">
    <w:nsid w:val="29A43AD8"/>
    <w:multiLevelType w:val="hybridMultilevel"/>
    <w:tmpl w:val="261078D0"/>
    <w:lvl w:ilvl="0" w:tplc="69DCB0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E5301"/>
    <w:multiLevelType w:val="singleLevel"/>
    <w:tmpl w:val="413CE5A4"/>
    <w:lvl w:ilvl="0">
      <w:start w:val="1"/>
      <w:numFmt w:val="decimal"/>
      <w:lvlText w:val="%1."/>
      <w:legacy w:legacy="1" w:legacySpace="0" w:legacyIndent="180"/>
      <w:lvlJc w:val="left"/>
      <w:pPr>
        <w:ind w:left="322" w:hanging="180"/>
      </w:pPr>
      <w:rPr>
        <w:rFonts w:ascii="Times New Roman" w:hAnsi="Times New Roman" w:cs="Times New Roman" w:hint="default"/>
        <w:b w:val="0"/>
        <w:bCs w:val="0"/>
        <w:i w:val="0"/>
        <w:iCs w:val="0"/>
        <w:sz w:val="24"/>
        <w:szCs w:val="24"/>
        <w:u w:val="none"/>
      </w:rPr>
    </w:lvl>
  </w:abstractNum>
  <w:abstractNum w:abstractNumId="15" w15:restartNumberingAfterBreak="0">
    <w:nsid w:val="385E3103"/>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16" w15:restartNumberingAfterBreak="0">
    <w:nsid w:val="39360052"/>
    <w:multiLevelType w:val="singleLevel"/>
    <w:tmpl w:val="20E8EFA6"/>
    <w:lvl w:ilvl="0">
      <w:start w:val="1"/>
      <w:numFmt w:val="decimal"/>
      <w:lvlText w:val="%1."/>
      <w:lvlJc w:val="left"/>
      <w:pPr>
        <w:tabs>
          <w:tab w:val="num" w:pos="0"/>
        </w:tabs>
        <w:ind w:left="323" w:hanging="180"/>
      </w:pPr>
      <w:rPr>
        <w:rFonts w:ascii="Times New Roman" w:hAnsi="Times New Roman" w:cs="Times New Roman" w:hint="default"/>
        <w:b w:val="0"/>
        <w:bCs w:val="0"/>
        <w:i w:val="0"/>
        <w:iCs w:val="0"/>
        <w:sz w:val="24"/>
        <w:szCs w:val="24"/>
        <w:u w:val="none"/>
      </w:rPr>
    </w:lvl>
  </w:abstractNum>
  <w:abstractNum w:abstractNumId="17" w15:restartNumberingAfterBreak="0">
    <w:nsid w:val="3DF51735"/>
    <w:multiLevelType w:val="hybridMultilevel"/>
    <w:tmpl w:val="B9A2F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53377F"/>
    <w:multiLevelType w:val="singleLevel"/>
    <w:tmpl w:val="689EFCD8"/>
    <w:lvl w:ilvl="0">
      <w:start w:val="2"/>
      <w:numFmt w:val="taiwaneseCountingThousand"/>
      <w:lvlText w:val="%1、"/>
      <w:legacy w:legacy="1" w:legacySpace="0" w:legacyIndent="425"/>
      <w:lvlJc w:val="left"/>
      <w:pPr>
        <w:ind w:left="425" w:hanging="425"/>
      </w:pPr>
      <w:rPr>
        <w:sz w:val="32"/>
        <w:szCs w:val="32"/>
      </w:rPr>
    </w:lvl>
  </w:abstractNum>
  <w:abstractNum w:abstractNumId="19" w15:restartNumberingAfterBreak="0">
    <w:nsid w:val="3F9A3061"/>
    <w:multiLevelType w:val="singleLevel"/>
    <w:tmpl w:val="8E549EA2"/>
    <w:lvl w:ilvl="0">
      <w:start w:val="3"/>
      <w:numFmt w:val="upperLetter"/>
      <w:lvlText w:val="(%1) "/>
      <w:legacy w:legacy="1" w:legacySpace="0" w:legacyIndent="425"/>
      <w:lvlJc w:val="left"/>
      <w:pPr>
        <w:ind w:left="425" w:hanging="425"/>
      </w:pPr>
      <w:rPr>
        <w:rFonts w:ascii="Times New Roman" w:hAnsi="Times New Roman" w:cs="Times New Roman" w:hint="default"/>
        <w:b w:val="0"/>
        <w:bCs w:val="0"/>
        <w:i w:val="0"/>
        <w:iCs w:val="0"/>
        <w:sz w:val="26"/>
        <w:szCs w:val="26"/>
        <w:u w:val="none"/>
      </w:rPr>
    </w:lvl>
  </w:abstractNum>
  <w:abstractNum w:abstractNumId="20" w15:restartNumberingAfterBreak="0">
    <w:nsid w:val="401236A2"/>
    <w:multiLevelType w:val="hybridMultilevel"/>
    <w:tmpl w:val="2D3A6AFE"/>
    <w:lvl w:ilvl="0" w:tplc="FD58A680">
      <w:start w:val="1"/>
      <w:numFmt w:val="decimal"/>
      <w:lvlText w:val="%1."/>
      <w:lvlJc w:val="left"/>
      <w:pPr>
        <w:tabs>
          <w:tab w:val="num" w:pos="530"/>
        </w:tabs>
        <w:ind w:left="5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C42C0C"/>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053EB7"/>
    <w:multiLevelType w:val="singleLevel"/>
    <w:tmpl w:val="53508A8E"/>
    <w:lvl w:ilvl="0">
      <w:start w:val="2"/>
      <w:numFmt w:val="decimal"/>
      <w:lvlText w:val="%1、"/>
      <w:legacy w:legacy="1" w:legacySpace="0" w:legacyIndent="372"/>
      <w:lvlJc w:val="left"/>
      <w:pPr>
        <w:ind w:left="372" w:hanging="372"/>
      </w:pPr>
      <w:rPr>
        <w:rFonts w:ascii="Times New Roman" w:hAnsi="Times New Roman" w:cs="Times New Roman" w:hint="default"/>
        <w:b w:val="0"/>
        <w:bCs w:val="0"/>
        <w:i w:val="0"/>
        <w:iCs w:val="0"/>
        <w:sz w:val="24"/>
        <w:szCs w:val="24"/>
        <w:u w:val="none"/>
      </w:rPr>
    </w:lvl>
  </w:abstractNum>
  <w:abstractNum w:abstractNumId="23" w15:restartNumberingAfterBreak="0">
    <w:nsid w:val="4B1A6988"/>
    <w:multiLevelType w:val="singleLevel"/>
    <w:tmpl w:val="68A4CF6C"/>
    <w:lvl w:ilvl="0">
      <w:start w:val="1"/>
      <w:numFmt w:val="decimal"/>
      <w:lvlText w:val="%1."/>
      <w:lvlJc w:val="left"/>
      <w:pPr>
        <w:ind w:left="480" w:hanging="480"/>
      </w:pPr>
      <w:rPr>
        <w:rFonts w:ascii="Times New Roman" w:hAnsi="Times New Roman" w:cs="Times New Roman" w:hint="default"/>
        <w:b w:val="0"/>
        <w:bCs w:val="0"/>
        <w:i w:val="0"/>
        <w:iCs w:val="0"/>
        <w:color w:val="auto"/>
        <w:sz w:val="24"/>
        <w:szCs w:val="24"/>
      </w:rPr>
    </w:lvl>
  </w:abstractNum>
  <w:abstractNum w:abstractNumId="24" w15:restartNumberingAfterBreak="0">
    <w:nsid w:val="526C3BED"/>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E778C6"/>
    <w:multiLevelType w:val="singleLevel"/>
    <w:tmpl w:val="4BE28010"/>
    <w:lvl w:ilvl="0">
      <w:start w:val="3"/>
      <w:numFmt w:val="taiwaneseCountingThousand"/>
      <w:lvlText w:val="%1、"/>
      <w:legacy w:legacy="1" w:legacySpace="0" w:legacyIndent="480"/>
      <w:lvlJc w:val="left"/>
      <w:pPr>
        <w:ind w:left="480" w:hanging="480"/>
      </w:pPr>
      <w:rPr>
        <w:rFonts w:ascii="標楷體" w:eastAsia="標楷體" w:hint="eastAsia"/>
        <w:b w:val="0"/>
        <w:bCs w:val="0"/>
        <w:i w:val="0"/>
        <w:iCs w:val="0"/>
        <w:sz w:val="32"/>
        <w:szCs w:val="32"/>
        <w:u w:val="none"/>
      </w:rPr>
    </w:lvl>
  </w:abstractNum>
  <w:abstractNum w:abstractNumId="26" w15:restartNumberingAfterBreak="0">
    <w:nsid w:val="5F9A5F4C"/>
    <w:multiLevelType w:val="singleLevel"/>
    <w:tmpl w:val="40DC89B2"/>
    <w:lvl w:ilvl="0">
      <w:start w:val="1"/>
      <w:numFmt w:val="upperLetter"/>
      <w:lvlText w:val="(%1)"/>
      <w:lvlJc w:val="left"/>
      <w:pPr>
        <w:tabs>
          <w:tab w:val="num" w:pos="360"/>
        </w:tabs>
        <w:ind w:left="360" w:hanging="360"/>
      </w:pPr>
      <w:rPr>
        <w:rFonts w:hint="default"/>
      </w:rPr>
    </w:lvl>
  </w:abstractNum>
  <w:abstractNum w:abstractNumId="27" w15:restartNumberingAfterBreak="0">
    <w:nsid w:val="5FB60443"/>
    <w:multiLevelType w:val="hybridMultilevel"/>
    <w:tmpl w:val="7CA2F134"/>
    <w:lvl w:ilvl="0" w:tplc="B438558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63CA0E3D"/>
    <w:multiLevelType w:val="singleLevel"/>
    <w:tmpl w:val="0FE6321E"/>
    <w:lvl w:ilvl="0">
      <w:start w:val="1"/>
      <w:numFmt w:val="decimal"/>
      <w:lvlText w:val="%1."/>
      <w:lvlJc w:val="left"/>
      <w:pPr>
        <w:tabs>
          <w:tab w:val="num" w:pos="425"/>
        </w:tabs>
        <w:ind w:left="425" w:hanging="425"/>
      </w:pPr>
      <w:rPr>
        <w:rFonts w:hint="eastAsia"/>
      </w:rPr>
    </w:lvl>
  </w:abstractNum>
  <w:abstractNum w:abstractNumId="29" w15:restartNumberingAfterBreak="0">
    <w:nsid w:val="65A52F7B"/>
    <w:multiLevelType w:val="hybridMultilevel"/>
    <w:tmpl w:val="D4788426"/>
    <w:lvl w:ilvl="0" w:tplc="A9A4761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DB4177"/>
    <w:multiLevelType w:val="singleLevel"/>
    <w:tmpl w:val="B616F6A6"/>
    <w:lvl w:ilvl="0">
      <w:start w:val="1"/>
      <w:numFmt w:val="decimal"/>
      <w:lvlText w:val="%1."/>
      <w:lvlJc w:val="left"/>
      <w:pPr>
        <w:tabs>
          <w:tab w:val="num" w:pos="425"/>
        </w:tabs>
        <w:ind w:left="425" w:hanging="425"/>
      </w:pPr>
      <w:rPr>
        <w:rFonts w:hint="eastAsia"/>
        <w:b w:val="0"/>
        <w:bCs w:val="0"/>
      </w:rPr>
    </w:lvl>
  </w:abstractNum>
  <w:abstractNum w:abstractNumId="31" w15:restartNumberingAfterBreak="0">
    <w:nsid w:val="678C2987"/>
    <w:multiLevelType w:val="multilevel"/>
    <w:tmpl w:val="D5F2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28193E"/>
    <w:multiLevelType w:val="hybridMultilevel"/>
    <w:tmpl w:val="9B66379A"/>
    <w:lvl w:ilvl="0" w:tplc="9B2A0D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4D35C0"/>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4" w15:restartNumberingAfterBreak="0">
    <w:nsid w:val="6C390664"/>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5" w15:restartNumberingAfterBreak="0">
    <w:nsid w:val="723D6E80"/>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6" w15:restartNumberingAfterBreak="0">
    <w:nsid w:val="72810273"/>
    <w:multiLevelType w:val="hybridMultilevel"/>
    <w:tmpl w:val="44DC1EDE"/>
    <w:lvl w:ilvl="0" w:tplc="FD58A6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2A20B13"/>
    <w:multiLevelType w:val="singleLevel"/>
    <w:tmpl w:val="60203FE0"/>
    <w:lvl w:ilvl="0">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abstractNum>
  <w:abstractNum w:abstractNumId="38" w15:restartNumberingAfterBreak="0">
    <w:nsid w:val="75883F7E"/>
    <w:multiLevelType w:val="singleLevel"/>
    <w:tmpl w:val="413CE5A4"/>
    <w:lvl w:ilvl="0">
      <w:start w:val="1"/>
      <w:numFmt w:val="decimal"/>
      <w:lvlText w:val="%1."/>
      <w:lvlJc w:val="left"/>
      <w:pPr>
        <w:ind w:left="480" w:hanging="480"/>
      </w:pPr>
      <w:rPr>
        <w:rFonts w:ascii="Times New Roman" w:hAnsi="Times New Roman" w:cs="Times New Roman" w:hint="default"/>
        <w:b w:val="0"/>
        <w:bCs w:val="0"/>
        <w:i w:val="0"/>
        <w:iCs w:val="0"/>
        <w:sz w:val="24"/>
        <w:szCs w:val="24"/>
        <w:u w:val="none"/>
      </w:rPr>
    </w:lvl>
  </w:abstractNum>
  <w:abstractNum w:abstractNumId="39" w15:restartNumberingAfterBreak="0">
    <w:nsid w:val="758B3792"/>
    <w:multiLevelType w:val="singleLevel"/>
    <w:tmpl w:val="4B208B8E"/>
    <w:lvl w:ilvl="0">
      <w:start w:val="6"/>
      <w:numFmt w:val="taiwaneseCountingThousand"/>
      <w:lvlText w:val="%1、"/>
      <w:legacy w:legacy="1" w:legacySpace="0" w:legacyIndent="648"/>
      <w:lvlJc w:val="left"/>
      <w:pPr>
        <w:ind w:left="648" w:hanging="648"/>
      </w:pPr>
      <w:rPr>
        <w:rFonts w:ascii="標楷體" w:eastAsia="標楷體" w:hint="eastAsia"/>
        <w:b w:val="0"/>
        <w:bCs w:val="0"/>
        <w:i w:val="0"/>
        <w:iCs w:val="0"/>
        <w:sz w:val="32"/>
        <w:szCs w:val="32"/>
        <w:u w:val="none"/>
      </w:rPr>
    </w:lvl>
  </w:abstractNum>
  <w:abstractNum w:abstractNumId="40" w15:restartNumberingAfterBreak="0">
    <w:nsid w:val="774A1372"/>
    <w:multiLevelType w:val="hybridMultilevel"/>
    <w:tmpl w:val="0F941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D05892"/>
    <w:multiLevelType w:val="singleLevel"/>
    <w:tmpl w:val="72021204"/>
    <w:lvl w:ilvl="0">
      <w:start w:val="1"/>
      <w:numFmt w:val="decimal"/>
      <w:lvlText w:val="%1."/>
      <w:lvlJc w:val="left"/>
      <w:pPr>
        <w:tabs>
          <w:tab w:val="num" w:pos="425"/>
        </w:tabs>
        <w:ind w:left="425" w:hanging="425"/>
      </w:pPr>
      <w:rPr>
        <w:rFonts w:ascii="Times New Roman" w:hAnsi="Times New Roman" w:cs="Times New Roman" w:hint="default"/>
      </w:rPr>
    </w:lvl>
  </w:abstractNum>
  <w:num w:numId="1">
    <w:abstractNumId w:val="5"/>
  </w:num>
  <w:num w:numId="2">
    <w:abstractNumId w:val="18"/>
  </w:num>
  <w:num w:numId="3">
    <w:abstractNumId w:val="25"/>
  </w:num>
  <w:num w:numId="4">
    <w:abstractNumId w:val="12"/>
  </w:num>
  <w:num w:numId="5">
    <w:abstractNumId w:val="22"/>
  </w:num>
  <w:num w:numId="6">
    <w:abstractNumId w:val="22"/>
    <w:lvlOverride w:ilvl="0">
      <w:lvl w:ilvl="0">
        <w:start w:val="1"/>
        <w:numFmt w:val="decimal"/>
        <w:lvlText w:val="%1、"/>
        <w:legacy w:legacy="1" w:legacySpace="0" w:legacyIndent="372"/>
        <w:lvlJc w:val="left"/>
        <w:pPr>
          <w:ind w:left="372" w:hanging="372"/>
        </w:pPr>
        <w:rPr>
          <w:rFonts w:ascii="Times New Roman" w:hAnsi="Times New Roman" w:cs="Times New Roman" w:hint="default"/>
          <w:b w:val="0"/>
          <w:bCs w:val="0"/>
          <w:i w:val="0"/>
          <w:iCs w:val="0"/>
          <w:sz w:val="24"/>
          <w:szCs w:val="24"/>
          <w:u w:val="none"/>
        </w:rPr>
      </w:lvl>
    </w:lvlOverride>
  </w:num>
  <w:num w:numId="7">
    <w:abstractNumId w:val="39"/>
  </w:num>
  <w:num w:numId="8">
    <w:abstractNumId w:val="11"/>
  </w:num>
  <w:num w:numId="9">
    <w:abstractNumId w:val="14"/>
  </w:num>
  <w:num w:numId="10">
    <w:abstractNumId w:val="19"/>
  </w:num>
  <w:num w:numId="11">
    <w:abstractNumId w:val="3"/>
  </w:num>
  <w:num w:numId="12">
    <w:abstractNumId w:val="9"/>
  </w:num>
  <w:num w:numId="13">
    <w:abstractNumId w:val="16"/>
  </w:num>
  <w:num w:numId="14">
    <w:abstractNumId w:val="1"/>
  </w:num>
  <w:num w:numId="15">
    <w:abstractNumId w:val="8"/>
  </w:num>
  <w:num w:numId="16">
    <w:abstractNumId w:val="6"/>
  </w:num>
  <w:num w:numId="17">
    <w:abstractNumId w:val="26"/>
  </w:num>
  <w:num w:numId="18">
    <w:abstractNumId w:val="35"/>
  </w:num>
  <w:num w:numId="19">
    <w:abstractNumId w:val="30"/>
  </w:num>
  <w:num w:numId="20">
    <w:abstractNumId w:val="41"/>
  </w:num>
  <w:num w:numId="21">
    <w:abstractNumId w:val="28"/>
  </w:num>
  <w:num w:numId="22">
    <w:abstractNumId w:val="10"/>
  </w:num>
  <w:num w:numId="23">
    <w:abstractNumId w:val="7"/>
  </w:num>
  <w:num w:numId="24">
    <w:abstractNumId w:val="32"/>
  </w:num>
  <w:num w:numId="25">
    <w:abstractNumId w:val="29"/>
  </w:num>
  <w:num w:numId="26">
    <w:abstractNumId w:val="36"/>
  </w:num>
  <w:num w:numId="27">
    <w:abstractNumId w:val="20"/>
  </w:num>
  <w:num w:numId="28">
    <w:abstractNumId w:val="4"/>
  </w:num>
  <w:num w:numId="29">
    <w:abstractNumId w:val="40"/>
  </w:num>
  <w:num w:numId="30">
    <w:abstractNumId w:val="31"/>
  </w:num>
  <w:num w:numId="31">
    <w:abstractNumId w:val="13"/>
  </w:num>
  <w:num w:numId="32">
    <w:abstractNumId w:val="33"/>
  </w:num>
  <w:num w:numId="33">
    <w:abstractNumId w:val="17"/>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4"/>
  </w:num>
  <w:num w:numId="38">
    <w:abstractNumId w:val="15"/>
  </w:num>
  <w:num w:numId="39">
    <w:abstractNumId w:val="27"/>
  </w:num>
  <w:num w:numId="40">
    <w:abstractNumId w:val="2"/>
  </w:num>
  <w:num w:numId="41">
    <w:abstractNumId w:val="23"/>
  </w:num>
  <w:num w:numId="42">
    <w:abstractNumId w:val="38"/>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E4"/>
    <w:rsid w:val="000012A2"/>
    <w:rsid w:val="000018B6"/>
    <w:rsid w:val="00002CA7"/>
    <w:rsid w:val="00005534"/>
    <w:rsid w:val="000075FD"/>
    <w:rsid w:val="00010B45"/>
    <w:rsid w:val="00010FEE"/>
    <w:rsid w:val="00031FF8"/>
    <w:rsid w:val="000332E5"/>
    <w:rsid w:val="00033744"/>
    <w:rsid w:val="00033C5D"/>
    <w:rsid w:val="00033CD2"/>
    <w:rsid w:val="000345EC"/>
    <w:rsid w:val="00036372"/>
    <w:rsid w:val="000378ED"/>
    <w:rsid w:val="00041D4B"/>
    <w:rsid w:val="00046DF9"/>
    <w:rsid w:val="000478A2"/>
    <w:rsid w:val="00053AFA"/>
    <w:rsid w:val="00060208"/>
    <w:rsid w:val="00061957"/>
    <w:rsid w:val="00065ECD"/>
    <w:rsid w:val="00071D79"/>
    <w:rsid w:val="00072B06"/>
    <w:rsid w:val="00072EB5"/>
    <w:rsid w:val="00073893"/>
    <w:rsid w:val="000738A0"/>
    <w:rsid w:val="00073EC9"/>
    <w:rsid w:val="00077C30"/>
    <w:rsid w:val="000815EC"/>
    <w:rsid w:val="00082414"/>
    <w:rsid w:val="00084731"/>
    <w:rsid w:val="000866FF"/>
    <w:rsid w:val="00090936"/>
    <w:rsid w:val="00092E15"/>
    <w:rsid w:val="0009459C"/>
    <w:rsid w:val="00094630"/>
    <w:rsid w:val="00094677"/>
    <w:rsid w:val="000947D7"/>
    <w:rsid w:val="000959C5"/>
    <w:rsid w:val="00095A43"/>
    <w:rsid w:val="00095F4C"/>
    <w:rsid w:val="00096663"/>
    <w:rsid w:val="000A48DC"/>
    <w:rsid w:val="000A6518"/>
    <w:rsid w:val="000A7C0A"/>
    <w:rsid w:val="000B0591"/>
    <w:rsid w:val="000B185D"/>
    <w:rsid w:val="000B491E"/>
    <w:rsid w:val="000B73CE"/>
    <w:rsid w:val="000C227B"/>
    <w:rsid w:val="000C497E"/>
    <w:rsid w:val="000D0048"/>
    <w:rsid w:val="000D0204"/>
    <w:rsid w:val="000D3538"/>
    <w:rsid w:val="000D3611"/>
    <w:rsid w:val="000D5A80"/>
    <w:rsid w:val="000D6030"/>
    <w:rsid w:val="000D719D"/>
    <w:rsid w:val="000E1F5D"/>
    <w:rsid w:val="000E2BA6"/>
    <w:rsid w:val="000E5CBB"/>
    <w:rsid w:val="000E5EFB"/>
    <w:rsid w:val="000F19F7"/>
    <w:rsid w:val="000F2153"/>
    <w:rsid w:val="000F2952"/>
    <w:rsid w:val="000F35A0"/>
    <w:rsid w:val="000F3645"/>
    <w:rsid w:val="000F684C"/>
    <w:rsid w:val="00100FAE"/>
    <w:rsid w:val="00103C16"/>
    <w:rsid w:val="00106C87"/>
    <w:rsid w:val="00107279"/>
    <w:rsid w:val="0011337F"/>
    <w:rsid w:val="0011494B"/>
    <w:rsid w:val="00116D4B"/>
    <w:rsid w:val="00117F80"/>
    <w:rsid w:val="001205A6"/>
    <w:rsid w:val="00121EA9"/>
    <w:rsid w:val="00122122"/>
    <w:rsid w:val="001236B8"/>
    <w:rsid w:val="001238C0"/>
    <w:rsid w:val="00127DDF"/>
    <w:rsid w:val="00131BC9"/>
    <w:rsid w:val="00131FC1"/>
    <w:rsid w:val="0013233C"/>
    <w:rsid w:val="0013295F"/>
    <w:rsid w:val="001333E6"/>
    <w:rsid w:val="001334AB"/>
    <w:rsid w:val="001359FC"/>
    <w:rsid w:val="00137AAF"/>
    <w:rsid w:val="00144610"/>
    <w:rsid w:val="001470B5"/>
    <w:rsid w:val="00147876"/>
    <w:rsid w:val="00150FE6"/>
    <w:rsid w:val="00151641"/>
    <w:rsid w:val="00151D68"/>
    <w:rsid w:val="00152C20"/>
    <w:rsid w:val="001553A0"/>
    <w:rsid w:val="00156D6B"/>
    <w:rsid w:val="00156FB3"/>
    <w:rsid w:val="001635DC"/>
    <w:rsid w:val="00166293"/>
    <w:rsid w:val="001669BE"/>
    <w:rsid w:val="00167BD3"/>
    <w:rsid w:val="00167E18"/>
    <w:rsid w:val="00173D9B"/>
    <w:rsid w:val="00174497"/>
    <w:rsid w:val="00177A01"/>
    <w:rsid w:val="00177F67"/>
    <w:rsid w:val="0018091E"/>
    <w:rsid w:val="00180E3E"/>
    <w:rsid w:val="00183C87"/>
    <w:rsid w:val="00192246"/>
    <w:rsid w:val="001939AF"/>
    <w:rsid w:val="001976F1"/>
    <w:rsid w:val="001A055C"/>
    <w:rsid w:val="001A40A9"/>
    <w:rsid w:val="001A5F6F"/>
    <w:rsid w:val="001A6E56"/>
    <w:rsid w:val="001B00FA"/>
    <w:rsid w:val="001B1060"/>
    <w:rsid w:val="001B37C0"/>
    <w:rsid w:val="001B4F4C"/>
    <w:rsid w:val="001B5036"/>
    <w:rsid w:val="001B6D4A"/>
    <w:rsid w:val="001C04E2"/>
    <w:rsid w:val="001C066F"/>
    <w:rsid w:val="001C0D46"/>
    <w:rsid w:val="001C529B"/>
    <w:rsid w:val="001C7492"/>
    <w:rsid w:val="001C74A7"/>
    <w:rsid w:val="001C7D0F"/>
    <w:rsid w:val="001D0407"/>
    <w:rsid w:val="001D0491"/>
    <w:rsid w:val="001D04CE"/>
    <w:rsid w:val="001D0FBD"/>
    <w:rsid w:val="001D16EF"/>
    <w:rsid w:val="001D1E2B"/>
    <w:rsid w:val="001D27C2"/>
    <w:rsid w:val="001D2877"/>
    <w:rsid w:val="001D2F2B"/>
    <w:rsid w:val="001D4326"/>
    <w:rsid w:val="001D58D7"/>
    <w:rsid w:val="001D6ED6"/>
    <w:rsid w:val="001E4856"/>
    <w:rsid w:val="001E60A5"/>
    <w:rsid w:val="001E7225"/>
    <w:rsid w:val="001E74D6"/>
    <w:rsid w:val="001F33B0"/>
    <w:rsid w:val="001F523A"/>
    <w:rsid w:val="00200A5D"/>
    <w:rsid w:val="00200B8A"/>
    <w:rsid w:val="002019F1"/>
    <w:rsid w:val="002034B9"/>
    <w:rsid w:val="0020548E"/>
    <w:rsid w:val="002059FC"/>
    <w:rsid w:val="002068D5"/>
    <w:rsid w:val="00213075"/>
    <w:rsid w:val="002160B5"/>
    <w:rsid w:val="0021652B"/>
    <w:rsid w:val="002202D0"/>
    <w:rsid w:val="002232A9"/>
    <w:rsid w:val="00236A1D"/>
    <w:rsid w:val="00236F7F"/>
    <w:rsid w:val="00240C22"/>
    <w:rsid w:val="00240EC5"/>
    <w:rsid w:val="002410FD"/>
    <w:rsid w:val="0024314E"/>
    <w:rsid w:val="00243CDD"/>
    <w:rsid w:val="0024495E"/>
    <w:rsid w:val="00246682"/>
    <w:rsid w:val="0024790E"/>
    <w:rsid w:val="00251BB4"/>
    <w:rsid w:val="00253B10"/>
    <w:rsid w:val="002545B0"/>
    <w:rsid w:val="002572E4"/>
    <w:rsid w:val="00260108"/>
    <w:rsid w:val="00260408"/>
    <w:rsid w:val="00261232"/>
    <w:rsid w:val="00261A65"/>
    <w:rsid w:val="002657E6"/>
    <w:rsid w:val="00267339"/>
    <w:rsid w:val="002719F0"/>
    <w:rsid w:val="00272567"/>
    <w:rsid w:val="0027491A"/>
    <w:rsid w:val="0027509F"/>
    <w:rsid w:val="002760CB"/>
    <w:rsid w:val="00277435"/>
    <w:rsid w:val="00283319"/>
    <w:rsid w:val="00283D69"/>
    <w:rsid w:val="00285937"/>
    <w:rsid w:val="002862CC"/>
    <w:rsid w:val="00287F64"/>
    <w:rsid w:val="0029109B"/>
    <w:rsid w:val="00295576"/>
    <w:rsid w:val="00296F42"/>
    <w:rsid w:val="002A0D47"/>
    <w:rsid w:val="002A32C9"/>
    <w:rsid w:val="002A3E19"/>
    <w:rsid w:val="002A480B"/>
    <w:rsid w:val="002A79BC"/>
    <w:rsid w:val="002B1C75"/>
    <w:rsid w:val="002B2D41"/>
    <w:rsid w:val="002B4900"/>
    <w:rsid w:val="002B5317"/>
    <w:rsid w:val="002B7A14"/>
    <w:rsid w:val="002B7E3B"/>
    <w:rsid w:val="002C06DC"/>
    <w:rsid w:val="002C239B"/>
    <w:rsid w:val="002C39B3"/>
    <w:rsid w:val="002C47FA"/>
    <w:rsid w:val="002C501C"/>
    <w:rsid w:val="002C767A"/>
    <w:rsid w:val="002C7A82"/>
    <w:rsid w:val="002D0BDE"/>
    <w:rsid w:val="002D1AB0"/>
    <w:rsid w:val="002D5BB1"/>
    <w:rsid w:val="002D5F45"/>
    <w:rsid w:val="002E135B"/>
    <w:rsid w:val="002E326E"/>
    <w:rsid w:val="002E3D06"/>
    <w:rsid w:val="002E4352"/>
    <w:rsid w:val="002E7895"/>
    <w:rsid w:val="002F07FA"/>
    <w:rsid w:val="002F0927"/>
    <w:rsid w:val="002F10FD"/>
    <w:rsid w:val="002F14B6"/>
    <w:rsid w:val="002F774F"/>
    <w:rsid w:val="00300058"/>
    <w:rsid w:val="0030036C"/>
    <w:rsid w:val="0030196D"/>
    <w:rsid w:val="003021A4"/>
    <w:rsid w:val="00303654"/>
    <w:rsid w:val="003037F9"/>
    <w:rsid w:val="003044F5"/>
    <w:rsid w:val="00305ACF"/>
    <w:rsid w:val="00305ADE"/>
    <w:rsid w:val="00311FB6"/>
    <w:rsid w:val="00317E2D"/>
    <w:rsid w:val="0032082B"/>
    <w:rsid w:val="003219C7"/>
    <w:rsid w:val="00322DFE"/>
    <w:rsid w:val="003233F3"/>
    <w:rsid w:val="003236B5"/>
    <w:rsid w:val="00324257"/>
    <w:rsid w:val="00327F8A"/>
    <w:rsid w:val="0033083F"/>
    <w:rsid w:val="0033229A"/>
    <w:rsid w:val="003326B6"/>
    <w:rsid w:val="003346E8"/>
    <w:rsid w:val="003354C7"/>
    <w:rsid w:val="0033635B"/>
    <w:rsid w:val="00336805"/>
    <w:rsid w:val="00336D02"/>
    <w:rsid w:val="00340179"/>
    <w:rsid w:val="00340515"/>
    <w:rsid w:val="00341183"/>
    <w:rsid w:val="003413D3"/>
    <w:rsid w:val="0034307E"/>
    <w:rsid w:val="00343421"/>
    <w:rsid w:val="0034467E"/>
    <w:rsid w:val="0034643C"/>
    <w:rsid w:val="003478E7"/>
    <w:rsid w:val="00347B4A"/>
    <w:rsid w:val="00347BBC"/>
    <w:rsid w:val="00350321"/>
    <w:rsid w:val="003507FC"/>
    <w:rsid w:val="003537F8"/>
    <w:rsid w:val="00354D04"/>
    <w:rsid w:val="003551F0"/>
    <w:rsid w:val="00360D72"/>
    <w:rsid w:val="00364A4A"/>
    <w:rsid w:val="00364A7A"/>
    <w:rsid w:val="003654CA"/>
    <w:rsid w:val="003677D9"/>
    <w:rsid w:val="00370D8C"/>
    <w:rsid w:val="0037572B"/>
    <w:rsid w:val="003819A4"/>
    <w:rsid w:val="00391410"/>
    <w:rsid w:val="00391556"/>
    <w:rsid w:val="003976EF"/>
    <w:rsid w:val="00397C4C"/>
    <w:rsid w:val="00397C78"/>
    <w:rsid w:val="00397E17"/>
    <w:rsid w:val="003A1B80"/>
    <w:rsid w:val="003A1DBD"/>
    <w:rsid w:val="003A2061"/>
    <w:rsid w:val="003A2640"/>
    <w:rsid w:val="003A2A4F"/>
    <w:rsid w:val="003A583F"/>
    <w:rsid w:val="003A5D28"/>
    <w:rsid w:val="003A6B46"/>
    <w:rsid w:val="003A7D2F"/>
    <w:rsid w:val="003B5FBA"/>
    <w:rsid w:val="003C037C"/>
    <w:rsid w:val="003C25EE"/>
    <w:rsid w:val="003C455F"/>
    <w:rsid w:val="003C51AE"/>
    <w:rsid w:val="003C600C"/>
    <w:rsid w:val="003C6811"/>
    <w:rsid w:val="003D0107"/>
    <w:rsid w:val="003D22AF"/>
    <w:rsid w:val="003D4982"/>
    <w:rsid w:val="003D75CB"/>
    <w:rsid w:val="003D7C27"/>
    <w:rsid w:val="003E0FAC"/>
    <w:rsid w:val="003E14A4"/>
    <w:rsid w:val="003E2B12"/>
    <w:rsid w:val="003F1176"/>
    <w:rsid w:val="003F12DB"/>
    <w:rsid w:val="003F24C8"/>
    <w:rsid w:val="003F553A"/>
    <w:rsid w:val="003F5EDE"/>
    <w:rsid w:val="003F7F72"/>
    <w:rsid w:val="004001E7"/>
    <w:rsid w:val="004007DB"/>
    <w:rsid w:val="00400E2F"/>
    <w:rsid w:val="004039A5"/>
    <w:rsid w:val="00404932"/>
    <w:rsid w:val="0041146A"/>
    <w:rsid w:val="00411942"/>
    <w:rsid w:val="00412730"/>
    <w:rsid w:val="00413B4F"/>
    <w:rsid w:val="004143E4"/>
    <w:rsid w:val="00416AF9"/>
    <w:rsid w:val="00417F2D"/>
    <w:rsid w:val="004232B2"/>
    <w:rsid w:val="00427A0A"/>
    <w:rsid w:val="004316C3"/>
    <w:rsid w:val="0043249B"/>
    <w:rsid w:val="00433CF6"/>
    <w:rsid w:val="00441721"/>
    <w:rsid w:val="00442A21"/>
    <w:rsid w:val="00444DFD"/>
    <w:rsid w:val="00445DC4"/>
    <w:rsid w:val="0044631F"/>
    <w:rsid w:val="00447D71"/>
    <w:rsid w:val="00450219"/>
    <w:rsid w:val="004531F1"/>
    <w:rsid w:val="0045328C"/>
    <w:rsid w:val="004533C4"/>
    <w:rsid w:val="00453414"/>
    <w:rsid w:val="00453D07"/>
    <w:rsid w:val="004542A7"/>
    <w:rsid w:val="00455C8F"/>
    <w:rsid w:val="00456D60"/>
    <w:rsid w:val="00465CCD"/>
    <w:rsid w:val="00471514"/>
    <w:rsid w:val="00473694"/>
    <w:rsid w:val="00476FE3"/>
    <w:rsid w:val="00480277"/>
    <w:rsid w:val="00483531"/>
    <w:rsid w:val="00483996"/>
    <w:rsid w:val="00483CE5"/>
    <w:rsid w:val="00485F3B"/>
    <w:rsid w:val="00496834"/>
    <w:rsid w:val="004A17A8"/>
    <w:rsid w:val="004A279F"/>
    <w:rsid w:val="004A2DDE"/>
    <w:rsid w:val="004A3F86"/>
    <w:rsid w:val="004A4110"/>
    <w:rsid w:val="004A4358"/>
    <w:rsid w:val="004A605B"/>
    <w:rsid w:val="004B2E52"/>
    <w:rsid w:val="004B31C9"/>
    <w:rsid w:val="004C46ED"/>
    <w:rsid w:val="004C4D1A"/>
    <w:rsid w:val="004C7DC1"/>
    <w:rsid w:val="004D04BD"/>
    <w:rsid w:val="004D0D1D"/>
    <w:rsid w:val="004D4F71"/>
    <w:rsid w:val="004D501A"/>
    <w:rsid w:val="004D60A0"/>
    <w:rsid w:val="004D64DE"/>
    <w:rsid w:val="004E13B2"/>
    <w:rsid w:val="004E413E"/>
    <w:rsid w:val="004E49CF"/>
    <w:rsid w:val="004E513D"/>
    <w:rsid w:val="004E64F5"/>
    <w:rsid w:val="004F35D4"/>
    <w:rsid w:val="004F51F7"/>
    <w:rsid w:val="00500C08"/>
    <w:rsid w:val="00503012"/>
    <w:rsid w:val="00503E38"/>
    <w:rsid w:val="00506102"/>
    <w:rsid w:val="00510A0B"/>
    <w:rsid w:val="00514146"/>
    <w:rsid w:val="00516596"/>
    <w:rsid w:val="005210D0"/>
    <w:rsid w:val="005270C2"/>
    <w:rsid w:val="00530B72"/>
    <w:rsid w:val="005328E9"/>
    <w:rsid w:val="00537718"/>
    <w:rsid w:val="00537DF9"/>
    <w:rsid w:val="00540A3B"/>
    <w:rsid w:val="00541B8E"/>
    <w:rsid w:val="005425FC"/>
    <w:rsid w:val="00545887"/>
    <w:rsid w:val="0055066C"/>
    <w:rsid w:val="00550C63"/>
    <w:rsid w:val="00551964"/>
    <w:rsid w:val="00555F37"/>
    <w:rsid w:val="00556418"/>
    <w:rsid w:val="005576EE"/>
    <w:rsid w:val="00561658"/>
    <w:rsid w:val="00562CF7"/>
    <w:rsid w:val="0056533B"/>
    <w:rsid w:val="005717A7"/>
    <w:rsid w:val="00572DB8"/>
    <w:rsid w:val="0058439A"/>
    <w:rsid w:val="00591737"/>
    <w:rsid w:val="00592600"/>
    <w:rsid w:val="00592908"/>
    <w:rsid w:val="0059754F"/>
    <w:rsid w:val="005A14D8"/>
    <w:rsid w:val="005A1E27"/>
    <w:rsid w:val="005A29E8"/>
    <w:rsid w:val="005B14DC"/>
    <w:rsid w:val="005B6E04"/>
    <w:rsid w:val="005C0F39"/>
    <w:rsid w:val="005C5B7E"/>
    <w:rsid w:val="005C6DD8"/>
    <w:rsid w:val="005D347E"/>
    <w:rsid w:val="005D4FF6"/>
    <w:rsid w:val="005D6DCC"/>
    <w:rsid w:val="005D7F79"/>
    <w:rsid w:val="005E0229"/>
    <w:rsid w:val="005E2905"/>
    <w:rsid w:val="005E2D3A"/>
    <w:rsid w:val="005E32A6"/>
    <w:rsid w:val="005E3681"/>
    <w:rsid w:val="005E457A"/>
    <w:rsid w:val="005E4745"/>
    <w:rsid w:val="005E7BFB"/>
    <w:rsid w:val="005F2AB2"/>
    <w:rsid w:val="005F5B7A"/>
    <w:rsid w:val="0060110F"/>
    <w:rsid w:val="0060452E"/>
    <w:rsid w:val="00605423"/>
    <w:rsid w:val="0060697B"/>
    <w:rsid w:val="006069D8"/>
    <w:rsid w:val="00607669"/>
    <w:rsid w:val="00614ECE"/>
    <w:rsid w:val="00614FAF"/>
    <w:rsid w:val="006151CA"/>
    <w:rsid w:val="00615F83"/>
    <w:rsid w:val="0061653B"/>
    <w:rsid w:val="0062045F"/>
    <w:rsid w:val="00620539"/>
    <w:rsid w:val="00621659"/>
    <w:rsid w:val="006231C2"/>
    <w:rsid w:val="0062348C"/>
    <w:rsid w:val="006240FA"/>
    <w:rsid w:val="00626E6F"/>
    <w:rsid w:val="0063265F"/>
    <w:rsid w:val="00632869"/>
    <w:rsid w:val="00633436"/>
    <w:rsid w:val="00635600"/>
    <w:rsid w:val="00640425"/>
    <w:rsid w:val="00640C57"/>
    <w:rsid w:val="0064257F"/>
    <w:rsid w:val="00642C13"/>
    <w:rsid w:val="0064540B"/>
    <w:rsid w:val="006464F8"/>
    <w:rsid w:val="006505E2"/>
    <w:rsid w:val="00654666"/>
    <w:rsid w:val="00654D16"/>
    <w:rsid w:val="00655199"/>
    <w:rsid w:val="00656DA8"/>
    <w:rsid w:val="006572A2"/>
    <w:rsid w:val="00660523"/>
    <w:rsid w:val="006622E7"/>
    <w:rsid w:val="006626BD"/>
    <w:rsid w:val="00665CBA"/>
    <w:rsid w:val="006668BC"/>
    <w:rsid w:val="006676C7"/>
    <w:rsid w:val="00671A2C"/>
    <w:rsid w:val="00671D14"/>
    <w:rsid w:val="00671D3C"/>
    <w:rsid w:val="00671F16"/>
    <w:rsid w:val="006720D4"/>
    <w:rsid w:val="006757C2"/>
    <w:rsid w:val="0067699F"/>
    <w:rsid w:val="00680B4F"/>
    <w:rsid w:val="00682BD1"/>
    <w:rsid w:val="00685591"/>
    <w:rsid w:val="0068628D"/>
    <w:rsid w:val="006867F1"/>
    <w:rsid w:val="00686AFD"/>
    <w:rsid w:val="006874F1"/>
    <w:rsid w:val="006917B0"/>
    <w:rsid w:val="0069236C"/>
    <w:rsid w:val="00692974"/>
    <w:rsid w:val="00694453"/>
    <w:rsid w:val="00697CEF"/>
    <w:rsid w:val="006A0227"/>
    <w:rsid w:val="006A5418"/>
    <w:rsid w:val="006A646B"/>
    <w:rsid w:val="006B2DD4"/>
    <w:rsid w:val="006B48CD"/>
    <w:rsid w:val="006B4E7B"/>
    <w:rsid w:val="006B521D"/>
    <w:rsid w:val="006C2A58"/>
    <w:rsid w:val="006C4547"/>
    <w:rsid w:val="006C4DAE"/>
    <w:rsid w:val="006C4DB9"/>
    <w:rsid w:val="006D1296"/>
    <w:rsid w:val="006D178E"/>
    <w:rsid w:val="006D514E"/>
    <w:rsid w:val="006D5B95"/>
    <w:rsid w:val="006D6EDF"/>
    <w:rsid w:val="006E0706"/>
    <w:rsid w:val="006E0DF5"/>
    <w:rsid w:val="006E6180"/>
    <w:rsid w:val="006E65C1"/>
    <w:rsid w:val="006E7CD0"/>
    <w:rsid w:val="006F071B"/>
    <w:rsid w:val="006F1337"/>
    <w:rsid w:val="006F3648"/>
    <w:rsid w:val="006F5339"/>
    <w:rsid w:val="006F6480"/>
    <w:rsid w:val="006F7ECE"/>
    <w:rsid w:val="00702376"/>
    <w:rsid w:val="007077C1"/>
    <w:rsid w:val="007101AD"/>
    <w:rsid w:val="007105F5"/>
    <w:rsid w:val="00711CC4"/>
    <w:rsid w:val="0071477E"/>
    <w:rsid w:val="00717D19"/>
    <w:rsid w:val="00722C74"/>
    <w:rsid w:val="00724401"/>
    <w:rsid w:val="007265B9"/>
    <w:rsid w:val="007343B3"/>
    <w:rsid w:val="00735C53"/>
    <w:rsid w:val="00736EB4"/>
    <w:rsid w:val="007412A7"/>
    <w:rsid w:val="00743E24"/>
    <w:rsid w:val="00746A49"/>
    <w:rsid w:val="00747165"/>
    <w:rsid w:val="007478B9"/>
    <w:rsid w:val="00747CE3"/>
    <w:rsid w:val="00750DCE"/>
    <w:rsid w:val="007620F1"/>
    <w:rsid w:val="007645F9"/>
    <w:rsid w:val="00765935"/>
    <w:rsid w:val="007662B0"/>
    <w:rsid w:val="007664E3"/>
    <w:rsid w:val="00766AF7"/>
    <w:rsid w:val="00766D62"/>
    <w:rsid w:val="00770D5C"/>
    <w:rsid w:val="0077645B"/>
    <w:rsid w:val="007805AC"/>
    <w:rsid w:val="00783732"/>
    <w:rsid w:val="00783929"/>
    <w:rsid w:val="00784494"/>
    <w:rsid w:val="0078478E"/>
    <w:rsid w:val="0078583D"/>
    <w:rsid w:val="007869F8"/>
    <w:rsid w:val="00786EF3"/>
    <w:rsid w:val="007956AD"/>
    <w:rsid w:val="0079591B"/>
    <w:rsid w:val="0079676D"/>
    <w:rsid w:val="0079727A"/>
    <w:rsid w:val="007A0726"/>
    <w:rsid w:val="007A2720"/>
    <w:rsid w:val="007A393B"/>
    <w:rsid w:val="007B170E"/>
    <w:rsid w:val="007B20DA"/>
    <w:rsid w:val="007B2CE6"/>
    <w:rsid w:val="007B36F8"/>
    <w:rsid w:val="007B4BF6"/>
    <w:rsid w:val="007C0B1E"/>
    <w:rsid w:val="007C3FCF"/>
    <w:rsid w:val="007C585D"/>
    <w:rsid w:val="007C5A7B"/>
    <w:rsid w:val="007C6033"/>
    <w:rsid w:val="007C729D"/>
    <w:rsid w:val="007C77B2"/>
    <w:rsid w:val="007D15A8"/>
    <w:rsid w:val="007D1AF0"/>
    <w:rsid w:val="007D3E5F"/>
    <w:rsid w:val="007D518A"/>
    <w:rsid w:val="007E237B"/>
    <w:rsid w:val="007E2681"/>
    <w:rsid w:val="007E422F"/>
    <w:rsid w:val="007E487C"/>
    <w:rsid w:val="007E4894"/>
    <w:rsid w:val="007E4C44"/>
    <w:rsid w:val="007E7A20"/>
    <w:rsid w:val="007F0ECA"/>
    <w:rsid w:val="007F3277"/>
    <w:rsid w:val="007F4B56"/>
    <w:rsid w:val="007F612C"/>
    <w:rsid w:val="00802616"/>
    <w:rsid w:val="00802FC4"/>
    <w:rsid w:val="00804B52"/>
    <w:rsid w:val="0080520D"/>
    <w:rsid w:val="0080618B"/>
    <w:rsid w:val="00812ADB"/>
    <w:rsid w:val="0081306E"/>
    <w:rsid w:val="00815C57"/>
    <w:rsid w:val="00816DE6"/>
    <w:rsid w:val="0081733B"/>
    <w:rsid w:val="00821467"/>
    <w:rsid w:val="0082188C"/>
    <w:rsid w:val="00821BE4"/>
    <w:rsid w:val="00821F8A"/>
    <w:rsid w:val="008225BB"/>
    <w:rsid w:val="00823DA3"/>
    <w:rsid w:val="0083354C"/>
    <w:rsid w:val="00833D53"/>
    <w:rsid w:val="00840246"/>
    <w:rsid w:val="00842237"/>
    <w:rsid w:val="00842242"/>
    <w:rsid w:val="00843359"/>
    <w:rsid w:val="00843C50"/>
    <w:rsid w:val="00843ED6"/>
    <w:rsid w:val="00844D02"/>
    <w:rsid w:val="008475E0"/>
    <w:rsid w:val="008503D9"/>
    <w:rsid w:val="0085249B"/>
    <w:rsid w:val="008525B5"/>
    <w:rsid w:val="00860AD8"/>
    <w:rsid w:val="00860CD9"/>
    <w:rsid w:val="00865A99"/>
    <w:rsid w:val="00866355"/>
    <w:rsid w:val="00871F5A"/>
    <w:rsid w:val="008803F7"/>
    <w:rsid w:val="00881C52"/>
    <w:rsid w:val="0088218C"/>
    <w:rsid w:val="00885506"/>
    <w:rsid w:val="00887D65"/>
    <w:rsid w:val="00890091"/>
    <w:rsid w:val="008958FA"/>
    <w:rsid w:val="00895B14"/>
    <w:rsid w:val="008A28A5"/>
    <w:rsid w:val="008A4FBF"/>
    <w:rsid w:val="008A786A"/>
    <w:rsid w:val="008B13B4"/>
    <w:rsid w:val="008B1C27"/>
    <w:rsid w:val="008B2AE9"/>
    <w:rsid w:val="008B48AD"/>
    <w:rsid w:val="008B5263"/>
    <w:rsid w:val="008B5A88"/>
    <w:rsid w:val="008B64C0"/>
    <w:rsid w:val="008B7601"/>
    <w:rsid w:val="008C188C"/>
    <w:rsid w:val="008C4DCE"/>
    <w:rsid w:val="008C5ADE"/>
    <w:rsid w:val="008C62EC"/>
    <w:rsid w:val="008D16BE"/>
    <w:rsid w:val="008D4DC2"/>
    <w:rsid w:val="008D549B"/>
    <w:rsid w:val="008D5D7E"/>
    <w:rsid w:val="008D6105"/>
    <w:rsid w:val="008D69D2"/>
    <w:rsid w:val="008E250C"/>
    <w:rsid w:val="008E2F9D"/>
    <w:rsid w:val="008E4A84"/>
    <w:rsid w:val="008E4D02"/>
    <w:rsid w:val="008E65E4"/>
    <w:rsid w:val="008F06D0"/>
    <w:rsid w:val="008F2648"/>
    <w:rsid w:val="008F579A"/>
    <w:rsid w:val="009021F3"/>
    <w:rsid w:val="00905FA1"/>
    <w:rsid w:val="009062AF"/>
    <w:rsid w:val="009065B2"/>
    <w:rsid w:val="009076BD"/>
    <w:rsid w:val="00915B5F"/>
    <w:rsid w:val="00917307"/>
    <w:rsid w:val="0092012F"/>
    <w:rsid w:val="0092062E"/>
    <w:rsid w:val="009227F4"/>
    <w:rsid w:val="00923336"/>
    <w:rsid w:val="009238FD"/>
    <w:rsid w:val="0093040A"/>
    <w:rsid w:val="00930804"/>
    <w:rsid w:val="00931391"/>
    <w:rsid w:val="009341F4"/>
    <w:rsid w:val="00936AE7"/>
    <w:rsid w:val="00943CDC"/>
    <w:rsid w:val="00943D3E"/>
    <w:rsid w:val="00945892"/>
    <w:rsid w:val="00946865"/>
    <w:rsid w:val="00946D62"/>
    <w:rsid w:val="00946E5E"/>
    <w:rsid w:val="00951124"/>
    <w:rsid w:val="009566F3"/>
    <w:rsid w:val="0096047F"/>
    <w:rsid w:val="00962DA6"/>
    <w:rsid w:val="00964BB4"/>
    <w:rsid w:val="00966760"/>
    <w:rsid w:val="00972285"/>
    <w:rsid w:val="00972758"/>
    <w:rsid w:val="00974C7D"/>
    <w:rsid w:val="00977CE6"/>
    <w:rsid w:val="009846A3"/>
    <w:rsid w:val="00991FD9"/>
    <w:rsid w:val="0099264C"/>
    <w:rsid w:val="009932CD"/>
    <w:rsid w:val="00994482"/>
    <w:rsid w:val="00997443"/>
    <w:rsid w:val="009A51A4"/>
    <w:rsid w:val="009A56C6"/>
    <w:rsid w:val="009A5AFA"/>
    <w:rsid w:val="009A5F79"/>
    <w:rsid w:val="009A64DA"/>
    <w:rsid w:val="009A7A16"/>
    <w:rsid w:val="009B1497"/>
    <w:rsid w:val="009B2CE7"/>
    <w:rsid w:val="009B30D8"/>
    <w:rsid w:val="009B4C0E"/>
    <w:rsid w:val="009B64D8"/>
    <w:rsid w:val="009C1974"/>
    <w:rsid w:val="009C4D60"/>
    <w:rsid w:val="009D0491"/>
    <w:rsid w:val="009D43BA"/>
    <w:rsid w:val="009D7636"/>
    <w:rsid w:val="009E0698"/>
    <w:rsid w:val="009E35A3"/>
    <w:rsid w:val="009E44C7"/>
    <w:rsid w:val="009E631F"/>
    <w:rsid w:val="009F001F"/>
    <w:rsid w:val="009F0638"/>
    <w:rsid w:val="009F5B76"/>
    <w:rsid w:val="009F6D86"/>
    <w:rsid w:val="009F7316"/>
    <w:rsid w:val="00A00659"/>
    <w:rsid w:val="00A00B6F"/>
    <w:rsid w:val="00A00F91"/>
    <w:rsid w:val="00A045FE"/>
    <w:rsid w:val="00A05918"/>
    <w:rsid w:val="00A06EBD"/>
    <w:rsid w:val="00A0729A"/>
    <w:rsid w:val="00A116C8"/>
    <w:rsid w:val="00A11CB5"/>
    <w:rsid w:val="00A129CB"/>
    <w:rsid w:val="00A13D07"/>
    <w:rsid w:val="00A15D5D"/>
    <w:rsid w:val="00A162F6"/>
    <w:rsid w:val="00A167E9"/>
    <w:rsid w:val="00A16C6C"/>
    <w:rsid w:val="00A237AA"/>
    <w:rsid w:val="00A23B88"/>
    <w:rsid w:val="00A24BBF"/>
    <w:rsid w:val="00A2596C"/>
    <w:rsid w:val="00A32340"/>
    <w:rsid w:val="00A34603"/>
    <w:rsid w:val="00A34890"/>
    <w:rsid w:val="00A34FD1"/>
    <w:rsid w:val="00A412EF"/>
    <w:rsid w:val="00A41427"/>
    <w:rsid w:val="00A43885"/>
    <w:rsid w:val="00A5000B"/>
    <w:rsid w:val="00A51657"/>
    <w:rsid w:val="00A52CB2"/>
    <w:rsid w:val="00A55EED"/>
    <w:rsid w:val="00A570DD"/>
    <w:rsid w:val="00A57B41"/>
    <w:rsid w:val="00A60E54"/>
    <w:rsid w:val="00A6349F"/>
    <w:rsid w:val="00A63523"/>
    <w:rsid w:val="00A64E4B"/>
    <w:rsid w:val="00A73529"/>
    <w:rsid w:val="00A7546D"/>
    <w:rsid w:val="00A7576B"/>
    <w:rsid w:val="00A76EF8"/>
    <w:rsid w:val="00A81C98"/>
    <w:rsid w:val="00A81E23"/>
    <w:rsid w:val="00A8510F"/>
    <w:rsid w:val="00A86FBF"/>
    <w:rsid w:val="00A9046C"/>
    <w:rsid w:val="00A91A68"/>
    <w:rsid w:val="00A928C7"/>
    <w:rsid w:val="00A92C33"/>
    <w:rsid w:val="00A93700"/>
    <w:rsid w:val="00A9395D"/>
    <w:rsid w:val="00A93C56"/>
    <w:rsid w:val="00A9520E"/>
    <w:rsid w:val="00A964DA"/>
    <w:rsid w:val="00A96577"/>
    <w:rsid w:val="00AA0E4E"/>
    <w:rsid w:val="00AA18F8"/>
    <w:rsid w:val="00AA420E"/>
    <w:rsid w:val="00AA4A3D"/>
    <w:rsid w:val="00AA59A1"/>
    <w:rsid w:val="00AA5FF2"/>
    <w:rsid w:val="00AA69AB"/>
    <w:rsid w:val="00AA7D4D"/>
    <w:rsid w:val="00AA7FA4"/>
    <w:rsid w:val="00AB0B09"/>
    <w:rsid w:val="00AB3D9E"/>
    <w:rsid w:val="00AB563E"/>
    <w:rsid w:val="00AC0AA5"/>
    <w:rsid w:val="00AC123C"/>
    <w:rsid w:val="00AC4DB1"/>
    <w:rsid w:val="00AC5AC6"/>
    <w:rsid w:val="00AC6A48"/>
    <w:rsid w:val="00AC6BFC"/>
    <w:rsid w:val="00AC7489"/>
    <w:rsid w:val="00AD1CF2"/>
    <w:rsid w:val="00AD228C"/>
    <w:rsid w:val="00AD6AE8"/>
    <w:rsid w:val="00AE1A9E"/>
    <w:rsid w:val="00AE1B48"/>
    <w:rsid w:val="00AE1CC7"/>
    <w:rsid w:val="00AE2AC7"/>
    <w:rsid w:val="00AE3822"/>
    <w:rsid w:val="00AE76CE"/>
    <w:rsid w:val="00AE7880"/>
    <w:rsid w:val="00AF27E9"/>
    <w:rsid w:val="00AF394C"/>
    <w:rsid w:val="00AF4F88"/>
    <w:rsid w:val="00AF51B3"/>
    <w:rsid w:val="00AF5A4D"/>
    <w:rsid w:val="00AF5E48"/>
    <w:rsid w:val="00B0001E"/>
    <w:rsid w:val="00B00AA4"/>
    <w:rsid w:val="00B00D35"/>
    <w:rsid w:val="00B018A1"/>
    <w:rsid w:val="00B01F99"/>
    <w:rsid w:val="00B02122"/>
    <w:rsid w:val="00B02E0F"/>
    <w:rsid w:val="00B04EB0"/>
    <w:rsid w:val="00B052F9"/>
    <w:rsid w:val="00B05D28"/>
    <w:rsid w:val="00B11CA1"/>
    <w:rsid w:val="00B17D99"/>
    <w:rsid w:val="00B17FCA"/>
    <w:rsid w:val="00B236D6"/>
    <w:rsid w:val="00B23D51"/>
    <w:rsid w:val="00B2407B"/>
    <w:rsid w:val="00B244C7"/>
    <w:rsid w:val="00B249AA"/>
    <w:rsid w:val="00B24A51"/>
    <w:rsid w:val="00B356AD"/>
    <w:rsid w:val="00B37FC6"/>
    <w:rsid w:val="00B41393"/>
    <w:rsid w:val="00B418AC"/>
    <w:rsid w:val="00B41F29"/>
    <w:rsid w:val="00B42369"/>
    <w:rsid w:val="00B50668"/>
    <w:rsid w:val="00B5149C"/>
    <w:rsid w:val="00B530D2"/>
    <w:rsid w:val="00B547EF"/>
    <w:rsid w:val="00B567DF"/>
    <w:rsid w:val="00B573B2"/>
    <w:rsid w:val="00B57A7B"/>
    <w:rsid w:val="00B6084F"/>
    <w:rsid w:val="00B60AD0"/>
    <w:rsid w:val="00B634BB"/>
    <w:rsid w:val="00B675B8"/>
    <w:rsid w:val="00B67687"/>
    <w:rsid w:val="00B74A82"/>
    <w:rsid w:val="00B7568D"/>
    <w:rsid w:val="00B7701E"/>
    <w:rsid w:val="00B80068"/>
    <w:rsid w:val="00B8105D"/>
    <w:rsid w:val="00B833C3"/>
    <w:rsid w:val="00B857B1"/>
    <w:rsid w:val="00B85F82"/>
    <w:rsid w:val="00B91B0C"/>
    <w:rsid w:val="00B95EA8"/>
    <w:rsid w:val="00B962F1"/>
    <w:rsid w:val="00BA0A33"/>
    <w:rsid w:val="00BA4E8D"/>
    <w:rsid w:val="00BA6A7F"/>
    <w:rsid w:val="00BB05D1"/>
    <w:rsid w:val="00BB133E"/>
    <w:rsid w:val="00BB1A0B"/>
    <w:rsid w:val="00BB1F51"/>
    <w:rsid w:val="00BB2B89"/>
    <w:rsid w:val="00BB2CCD"/>
    <w:rsid w:val="00BB3E5C"/>
    <w:rsid w:val="00BB45CF"/>
    <w:rsid w:val="00BC1274"/>
    <w:rsid w:val="00BC1510"/>
    <w:rsid w:val="00BC4B22"/>
    <w:rsid w:val="00BC4D6D"/>
    <w:rsid w:val="00BC6B61"/>
    <w:rsid w:val="00BD1B01"/>
    <w:rsid w:val="00BD4A3A"/>
    <w:rsid w:val="00BD5B9C"/>
    <w:rsid w:val="00BE16ED"/>
    <w:rsid w:val="00BE1C1E"/>
    <w:rsid w:val="00BE2F5F"/>
    <w:rsid w:val="00BE76AB"/>
    <w:rsid w:val="00BF0A8A"/>
    <w:rsid w:val="00BF1789"/>
    <w:rsid w:val="00BF2E1E"/>
    <w:rsid w:val="00BF3030"/>
    <w:rsid w:val="00BF4716"/>
    <w:rsid w:val="00BF5416"/>
    <w:rsid w:val="00BF7EDF"/>
    <w:rsid w:val="00C03393"/>
    <w:rsid w:val="00C03B02"/>
    <w:rsid w:val="00C04030"/>
    <w:rsid w:val="00C04F11"/>
    <w:rsid w:val="00C1139A"/>
    <w:rsid w:val="00C1459A"/>
    <w:rsid w:val="00C179E3"/>
    <w:rsid w:val="00C261F6"/>
    <w:rsid w:val="00C3316D"/>
    <w:rsid w:val="00C33305"/>
    <w:rsid w:val="00C34809"/>
    <w:rsid w:val="00C36378"/>
    <w:rsid w:val="00C37DD4"/>
    <w:rsid w:val="00C40DFD"/>
    <w:rsid w:val="00C4129B"/>
    <w:rsid w:val="00C43F01"/>
    <w:rsid w:val="00C45D39"/>
    <w:rsid w:val="00C473F3"/>
    <w:rsid w:val="00C515E9"/>
    <w:rsid w:val="00C519AA"/>
    <w:rsid w:val="00C53859"/>
    <w:rsid w:val="00C53C78"/>
    <w:rsid w:val="00C55E78"/>
    <w:rsid w:val="00C5637F"/>
    <w:rsid w:val="00C57923"/>
    <w:rsid w:val="00C618DA"/>
    <w:rsid w:val="00C62287"/>
    <w:rsid w:val="00C62336"/>
    <w:rsid w:val="00C62D25"/>
    <w:rsid w:val="00C65C90"/>
    <w:rsid w:val="00C65D9A"/>
    <w:rsid w:val="00C666A7"/>
    <w:rsid w:val="00C66C01"/>
    <w:rsid w:val="00C67F49"/>
    <w:rsid w:val="00C704CF"/>
    <w:rsid w:val="00C72229"/>
    <w:rsid w:val="00C73519"/>
    <w:rsid w:val="00C76D83"/>
    <w:rsid w:val="00C81EB9"/>
    <w:rsid w:val="00C82F03"/>
    <w:rsid w:val="00C8316F"/>
    <w:rsid w:val="00C83F7B"/>
    <w:rsid w:val="00C84B76"/>
    <w:rsid w:val="00C87135"/>
    <w:rsid w:val="00C935F2"/>
    <w:rsid w:val="00C95DD3"/>
    <w:rsid w:val="00C96A79"/>
    <w:rsid w:val="00CA27E6"/>
    <w:rsid w:val="00CA4D93"/>
    <w:rsid w:val="00CB11BC"/>
    <w:rsid w:val="00CB3A45"/>
    <w:rsid w:val="00CB7A73"/>
    <w:rsid w:val="00CC0F60"/>
    <w:rsid w:val="00CC2361"/>
    <w:rsid w:val="00CC3853"/>
    <w:rsid w:val="00CC4F53"/>
    <w:rsid w:val="00CC6242"/>
    <w:rsid w:val="00CC664D"/>
    <w:rsid w:val="00CC6BB8"/>
    <w:rsid w:val="00CD065C"/>
    <w:rsid w:val="00CD069B"/>
    <w:rsid w:val="00CD1BA9"/>
    <w:rsid w:val="00CD314F"/>
    <w:rsid w:val="00CD32DA"/>
    <w:rsid w:val="00CD533F"/>
    <w:rsid w:val="00CD7EB7"/>
    <w:rsid w:val="00CE2060"/>
    <w:rsid w:val="00CE7CF4"/>
    <w:rsid w:val="00CF061C"/>
    <w:rsid w:val="00CF0A5C"/>
    <w:rsid w:val="00CF4506"/>
    <w:rsid w:val="00CF55C3"/>
    <w:rsid w:val="00CF63F7"/>
    <w:rsid w:val="00CF73C2"/>
    <w:rsid w:val="00D013D3"/>
    <w:rsid w:val="00D01B04"/>
    <w:rsid w:val="00D01C5D"/>
    <w:rsid w:val="00D02CDB"/>
    <w:rsid w:val="00D03F23"/>
    <w:rsid w:val="00D03FEB"/>
    <w:rsid w:val="00D046F3"/>
    <w:rsid w:val="00D04749"/>
    <w:rsid w:val="00D04A39"/>
    <w:rsid w:val="00D04F92"/>
    <w:rsid w:val="00D0681D"/>
    <w:rsid w:val="00D07CB4"/>
    <w:rsid w:val="00D11778"/>
    <w:rsid w:val="00D140E6"/>
    <w:rsid w:val="00D16283"/>
    <w:rsid w:val="00D22208"/>
    <w:rsid w:val="00D25208"/>
    <w:rsid w:val="00D26DA7"/>
    <w:rsid w:val="00D331DD"/>
    <w:rsid w:val="00D34C47"/>
    <w:rsid w:val="00D35D21"/>
    <w:rsid w:val="00D36B9F"/>
    <w:rsid w:val="00D4164C"/>
    <w:rsid w:val="00D41A18"/>
    <w:rsid w:val="00D45347"/>
    <w:rsid w:val="00D46621"/>
    <w:rsid w:val="00D513D7"/>
    <w:rsid w:val="00D53973"/>
    <w:rsid w:val="00D57B55"/>
    <w:rsid w:val="00D61628"/>
    <w:rsid w:val="00D655EF"/>
    <w:rsid w:val="00D6584A"/>
    <w:rsid w:val="00D67AE2"/>
    <w:rsid w:val="00D70D71"/>
    <w:rsid w:val="00D7180D"/>
    <w:rsid w:val="00D71FB5"/>
    <w:rsid w:val="00D7655A"/>
    <w:rsid w:val="00D820D6"/>
    <w:rsid w:val="00D82957"/>
    <w:rsid w:val="00D829C5"/>
    <w:rsid w:val="00D90EB6"/>
    <w:rsid w:val="00D91B35"/>
    <w:rsid w:val="00D92C8F"/>
    <w:rsid w:val="00D93247"/>
    <w:rsid w:val="00D93BAC"/>
    <w:rsid w:val="00D93F4E"/>
    <w:rsid w:val="00D955BB"/>
    <w:rsid w:val="00DA1F97"/>
    <w:rsid w:val="00DA4A86"/>
    <w:rsid w:val="00DA60F3"/>
    <w:rsid w:val="00DA6591"/>
    <w:rsid w:val="00DA69F6"/>
    <w:rsid w:val="00DA789D"/>
    <w:rsid w:val="00DA7C1A"/>
    <w:rsid w:val="00DB1807"/>
    <w:rsid w:val="00DB3AAF"/>
    <w:rsid w:val="00DB3DB8"/>
    <w:rsid w:val="00DB5D89"/>
    <w:rsid w:val="00DB6718"/>
    <w:rsid w:val="00DB6C0D"/>
    <w:rsid w:val="00DC05F2"/>
    <w:rsid w:val="00DC3809"/>
    <w:rsid w:val="00DC49F4"/>
    <w:rsid w:val="00DC6E51"/>
    <w:rsid w:val="00DD00C6"/>
    <w:rsid w:val="00DD0FB0"/>
    <w:rsid w:val="00DD1E85"/>
    <w:rsid w:val="00DD2854"/>
    <w:rsid w:val="00DD4F5A"/>
    <w:rsid w:val="00DD64AF"/>
    <w:rsid w:val="00DE0B92"/>
    <w:rsid w:val="00DE2027"/>
    <w:rsid w:val="00DE360C"/>
    <w:rsid w:val="00DF33E6"/>
    <w:rsid w:val="00DF61A7"/>
    <w:rsid w:val="00E00A60"/>
    <w:rsid w:val="00E00FA6"/>
    <w:rsid w:val="00E01250"/>
    <w:rsid w:val="00E02326"/>
    <w:rsid w:val="00E03A15"/>
    <w:rsid w:val="00E077F1"/>
    <w:rsid w:val="00E13925"/>
    <w:rsid w:val="00E15276"/>
    <w:rsid w:val="00E219F4"/>
    <w:rsid w:val="00E35660"/>
    <w:rsid w:val="00E40381"/>
    <w:rsid w:val="00E45459"/>
    <w:rsid w:val="00E46EE3"/>
    <w:rsid w:val="00E56134"/>
    <w:rsid w:val="00E56B81"/>
    <w:rsid w:val="00E56DE7"/>
    <w:rsid w:val="00E60C47"/>
    <w:rsid w:val="00E6298A"/>
    <w:rsid w:val="00E64598"/>
    <w:rsid w:val="00E64E92"/>
    <w:rsid w:val="00E65BC3"/>
    <w:rsid w:val="00E661D5"/>
    <w:rsid w:val="00E707BA"/>
    <w:rsid w:val="00E71730"/>
    <w:rsid w:val="00E71840"/>
    <w:rsid w:val="00E72E60"/>
    <w:rsid w:val="00E73192"/>
    <w:rsid w:val="00E7547B"/>
    <w:rsid w:val="00E757BD"/>
    <w:rsid w:val="00E75A38"/>
    <w:rsid w:val="00E82E5D"/>
    <w:rsid w:val="00E847C4"/>
    <w:rsid w:val="00E93156"/>
    <w:rsid w:val="00E97287"/>
    <w:rsid w:val="00E9764C"/>
    <w:rsid w:val="00E97E29"/>
    <w:rsid w:val="00EA0AF5"/>
    <w:rsid w:val="00EA1A34"/>
    <w:rsid w:val="00EA325D"/>
    <w:rsid w:val="00EA538A"/>
    <w:rsid w:val="00EA5469"/>
    <w:rsid w:val="00EA5E4C"/>
    <w:rsid w:val="00EA6B8B"/>
    <w:rsid w:val="00EB0671"/>
    <w:rsid w:val="00EB1F72"/>
    <w:rsid w:val="00EB6876"/>
    <w:rsid w:val="00EC00DA"/>
    <w:rsid w:val="00EC07E1"/>
    <w:rsid w:val="00EC1D9F"/>
    <w:rsid w:val="00EC22D3"/>
    <w:rsid w:val="00EC6616"/>
    <w:rsid w:val="00ED0B64"/>
    <w:rsid w:val="00ED18C7"/>
    <w:rsid w:val="00ED2396"/>
    <w:rsid w:val="00ED3329"/>
    <w:rsid w:val="00ED56D4"/>
    <w:rsid w:val="00ED57FC"/>
    <w:rsid w:val="00ED5C84"/>
    <w:rsid w:val="00ED6A5F"/>
    <w:rsid w:val="00EE06C9"/>
    <w:rsid w:val="00EE1BDE"/>
    <w:rsid w:val="00EE2BA7"/>
    <w:rsid w:val="00EE388E"/>
    <w:rsid w:val="00EE50AC"/>
    <w:rsid w:val="00EE51C7"/>
    <w:rsid w:val="00EE6A46"/>
    <w:rsid w:val="00EE740B"/>
    <w:rsid w:val="00EF0732"/>
    <w:rsid w:val="00EF173C"/>
    <w:rsid w:val="00EF1BED"/>
    <w:rsid w:val="00EF23F5"/>
    <w:rsid w:val="00EF2BAE"/>
    <w:rsid w:val="00EF5F38"/>
    <w:rsid w:val="00EF7FB1"/>
    <w:rsid w:val="00F04950"/>
    <w:rsid w:val="00F10747"/>
    <w:rsid w:val="00F22034"/>
    <w:rsid w:val="00F22219"/>
    <w:rsid w:val="00F234D0"/>
    <w:rsid w:val="00F252F8"/>
    <w:rsid w:val="00F26C7A"/>
    <w:rsid w:val="00F30DCE"/>
    <w:rsid w:val="00F3208F"/>
    <w:rsid w:val="00F3564C"/>
    <w:rsid w:val="00F401E9"/>
    <w:rsid w:val="00F41921"/>
    <w:rsid w:val="00F42011"/>
    <w:rsid w:val="00F420B5"/>
    <w:rsid w:val="00F423FB"/>
    <w:rsid w:val="00F446B4"/>
    <w:rsid w:val="00F472D8"/>
    <w:rsid w:val="00F526F2"/>
    <w:rsid w:val="00F532C8"/>
    <w:rsid w:val="00F533F6"/>
    <w:rsid w:val="00F5438A"/>
    <w:rsid w:val="00F56E63"/>
    <w:rsid w:val="00F63AA3"/>
    <w:rsid w:val="00F6400F"/>
    <w:rsid w:val="00F6600A"/>
    <w:rsid w:val="00F71161"/>
    <w:rsid w:val="00F72352"/>
    <w:rsid w:val="00F80B57"/>
    <w:rsid w:val="00F815F5"/>
    <w:rsid w:val="00F816FF"/>
    <w:rsid w:val="00F83EB5"/>
    <w:rsid w:val="00F84444"/>
    <w:rsid w:val="00FA0062"/>
    <w:rsid w:val="00FA0ED6"/>
    <w:rsid w:val="00FA21A4"/>
    <w:rsid w:val="00FA33A6"/>
    <w:rsid w:val="00FA3CFE"/>
    <w:rsid w:val="00FA3D22"/>
    <w:rsid w:val="00FA6D34"/>
    <w:rsid w:val="00FA75BB"/>
    <w:rsid w:val="00FB17EA"/>
    <w:rsid w:val="00FB74C4"/>
    <w:rsid w:val="00FB7B0C"/>
    <w:rsid w:val="00FC0D8C"/>
    <w:rsid w:val="00FC1C77"/>
    <w:rsid w:val="00FC2ED1"/>
    <w:rsid w:val="00FC3852"/>
    <w:rsid w:val="00FC3960"/>
    <w:rsid w:val="00FC3C41"/>
    <w:rsid w:val="00FC6BF3"/>
    <w:rsid w:val="00FC72B7"/>
    <w:rsid w:val="00FD0298"/>
    <w:rsid w:val="00FD33BA"/>
    <w:rsid w:val="00FD7FC4"/>
    <w:rsid w:val="00FE0257"/>
    <w:rsid w:val="00FE16BE"/>
    <w:rsid w:val="00FE7DDE"/>
    <w:rsid w:val="00FF0C12"/>
    <w:rsid w:val="00FF20A1"/>
    <w:rsid w:val="00FF2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822A64"/>
  <w15:docId w15:val="{567CD234-0840-4E1E-990D-F71C8B3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6D4"/>
    <w:pPr>
      <w:widowControl w:val="0"/>
      <w:adjustRightInd w:val="0"/>
      <w:spacing w:line="360" w:lineRule="atLeast"/>
    </w:pPr>
    <w:rPr>
      <w:kern w:val="0"/>
      <w:szCs w:val="24"/>
    </w:rPr>
  </w:style>
  <w:style w:type="paragraph" w:styleId="1">
    <w:name w:val="heading 1"/>
    <w:basedOn w:val="a"/>
    <w:next w:val="a"/>
    <w:link w:val="10"/>
    <w:uiPriority w:val="9"/>
    <w:qFormat/>
    <w:rsid w:val="00AC6BFC"/>
    <w:pPr>
      <w:keepNext/>
      <w:spacing w:before="180" w:after="180" w:line="720" w:lineRule="atLeast"/>
      <w:textAlignment w:val="baseline"/>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qFormat/>
    <w:rsid w:val="003478E7"/>
    <w:pPr>
      <w:overflowPunct w:val="0"/>
      <w:autoSpaceDE w:val="0"/>
      <w:autoSpaceDN w:val="0"/>
      <w:spacing w:before="180" w:after="120" w:line="240" w:lineRule="auto"/>
      <w:textAlignment w:val="baseline"/>
      <w:outlineLvl w:val="1"/>
    </w:pPr>
    <w:rPr>
      <w:rFonts w:ascii="Cambria" w:hAnsi="Cambria" w:cs="Cambria"/>
      <w:b/>
      <w:bCs/>
      <w:sz w:val="48"/>
      <w:szCs w:val="48"/>
    </w:rPr>
  </w:style>
  <w:style w:type="paragraph" w:styleId="3">
    <w:name w:val="heading 3"/>
    <w:basedOn w:val="a"/>
    <w:next w:val="a"/>
    <w:link w:val="30"/>
    <w:uiPriority w:val="99"/>
    <w:qFormat/>
    <w:rsid w:val="00C73519"/>
    <w:pPr>
      <w:keepNext/>
      <w:spacing w:line="720" w:lineRule="atLeast"/>
      <w:textAlignment w:val="baseline"/>
      <w:outlineLvl w:val="2"/>
    </w:pPr>
    <w:rPr>
      <w:rFonts w:ascii="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rsid w:val="00CC6BB8"/>
    <w:rPr>
      <w:rFonts w:ascii="Cambria" w:eastAsia="新細明體" w:hAnsi="Cambria" w:cs="Cambria"/>
      <w:b/>
      <w:bCs/>
      <w:kern w:val="0"/>
      <w:sz w:val="48"/>
      <w:szCs w:val="48"/>
    </w:rPr>
  </w:style>
  <w:style w:type="character" w:customStyle="1" w:styleId="30">
    <w:name w:val="標題 3 字元"/>
    <w:basedOn w:val="a0"/>
    <w:link w:val="3"/>
    <w:uiPriority w:val="99"/>
    <w:semiHidden/>
    <w:rsid w:val="00C73519"/>
    <w:rPr>
      <w:rFonts w:ascii="Cambria" w:eastAsia="新細明體" w:hAnsi="Cambria" w:cs="Cambria"/>
      <w:b/>
      <w:bCs/>
      <w:sz w:val="36"/>
      <w:szCs w:val="36"/>
    </w:rPr>
  </w:style>
  <w:style w:type="paragraph" w:customStyle="1" w:styleId="11">
    <w:name w:val="內文1"/>
    <w:uiPriority w:val="99"/>
    <w:rsid w:val="003478E7"/>
    <w:pPr>
      <w:widowControl w:val="0"/>
      <w:adjustRightInd w:val="0"/>
      <w:spacing w:line="360" w:lineRule="exact"/>
      <w:textAlignment w:val="baseline"/>
    </w:pPr>
    <w:rPr>
      <w:rFonts w:ascii="細明體" w:eastAsia="細明體" w:cs="細明體"/>
      <w:kern w:val="0"/>
      <w:szCs w:val="24"/>
    </w:rPr>
  </w:style>
  <w:style w:type="paragraph" w:styleId="a3">
    <w:name w:val="Normal Indent"/>
    <w:basedOn w:val="a"/>
    <w:uiPriority w:val="99"/>
    <w:rsid w:val="003478E7"/>
    <w:pPr>
      <w:overflowPunct w:val="0"/>
      <w:autoSpaceDE w:val="0"/>
      <w:autoSpaceDN w:val="0"/>
      <w:spacing w:line="240" w:lineRule="auto"/>
      <w:ind w:left="720"/>
      <w:textAlignment w:val="baseline"/>
    </w:pPr>
    <w:rPr>
      <w:rFonts w:ascii="細明體" w:eastAsia="細明體" w:cs="細明體"/>
    </w:rPr>
  </w:style>
  <w:style w:type="character" w:styleId="a4">
    <w:name w:val="page number"/>
    <w:basedOn w:val="a0"/>
    <w:uiPriority w:val="99"/>
    <w:rsid w:val="003478E7"/>
  </w:style>
  <w:style w:type="paragraph" w:styleId="a5">
    <w:name w:val="footer"/>
    <w:basedOn w:val="a"/>
    <w:link w:val="a6"/>
    <w:uiPriority w:val="99"/>
    <w:rsid w:val="003478E7"/>
    <w:pPr>
      <w:tabs>
        <w:tab w:val="center" w:pos="4153"/>
        <w:tab w:val="right" w:pos="8306"/>
      </w:tabs>
      <w:adjustRightInd/>
      <w:snapToGrid w:val="0"/>
      <w:spacing w:line="240" w:lineRule="auto"/>
    </w:pPr>
    <w:rPr>
      <w:sz w:val="20"/>
      <w:szCs w:val="20"/>
    </w:rPr>
  </w:style>
  <w:style w:type="character" w:customStyle="1" w:styleId="a6">
    <w:name w:val="頁尾 字元"/>
    <w:basedOn w:val="a0"/>
    <w:link w:val="a5"/>
    <w:uiPriority w:val="99"/>
    <w:semiHidden/>
    <w:rsid w:val="00CC6BB8"/>
    <w:rPr>
      <w:kern w:val="0"/>
      <w:sz w:val="20"/>
      <w:szCs w:val="20"/>
    </w:rPr>
  </w:style>
  <w:style w:type="character" w:styleId="a7">
    <w:name w:val="Emphasis"/>
    <w:basedOn w:val="a0"/>
    <w:uiPriority w:val="20"/>
    <w:qFormat/>
    <w:rsid w:val="00843ED6"/>
    <w:rPr>
      <w:i/>
      <w:iCs/>
    </w:rPr>
  </w:style>
  <w:style w:type="paragraph" w:styleId="Web">
    <w:name w:val="Normal (Web)"/>
    <w:basedOn w:val="a"/>
    <w:uiPriority w:val="99"/>
    <w:rsid w:val="0027509F"/>
    <w:pPr>
      <w:widowControl/>
      <w:adjustRightInd/>
      <w:spacing w:before="100" w:beforeAutospacing="1" w:after="100" w:afterAutospacing="1" w:line="240" w:lineRule="auto"/>
    </w:pPr>
    <w:rPr>
      <w:rFonts w:ascii="新細明體" w:hAnsi="新細明體" w:cs="新細明體"/>
    </w:rPr>
  </w:style>
  <w:style w:type="paragraph" w:styleId="z-">
    <w:name w:val="HTML Top of Form"/>
    <w:basedOn w:val="a"/>
    <w:next w:val="a"/>
    <w:link w:val="z-0"/>
    <w:hidden/>
    <w:uiPriority w:val="99"/>
    <w:rsid w:val="0027509F"/>
    <w:pPr>
      <w:pBdr>
        <w:bottom w:val="single" w:sz="6" w:space="1" w:color="auto"/>
      </w:pBdr>
      <w:jc w:val="center"/>
      <w:textAlignment w:val="baseline"/>
    </w:pPr>
    <w:rPr>
      <w:rFonts w:ascii="Arial" w:hAnsi="Arial" w:cs="Arial"/>
      <w:vanish/>
      <w:sz w:val="16"/>
      <w:szCs w:val="16"/>
    </w:rPr>
  </w:style>
  <w:style w:type="character" w:customStyle="1" w:styleId="z-0">
    <w:name w:val="z-表單的頂端 字元"/>
    <w:basedOn w:val="a0"/>
    <w:link w:val="z-"/>
    <w:uiPriority w:val="99"/>
    <w:semiHidden/>
    <w:rsid w:val="00CC6BB8"/>
    <w:rPr>
      <w:rFonts w:ascii="Arial" w:hAnsi="Arial" w:cs="Arial"/>
      <w:vanish/>
      <w:kern w:val="0"/>
      <w:sz w:val="16"/>
      <w:szCs w:val="16"/>
    </w:rPr>
  </w:style>
  <w:style w:type="paragraph" w:styleId="z-1">
    <w:name w:val="HTML Bottom of Form"/>
    <w:basedOn w:val="a"/>
    <w:next w:val="a"/>
    <w:link w:val="z-2"/>
    <w:hidden/>
    <w:uiPriority w:val="99"/>
    <w:rsid w:val="0027509F"/>
    <w:pPr>
      <w:pBdr>
        <w:top w:val="single" w:sz="6" w:space="1" w:color="auto"/>
      </w:pBdr>
      <w:jc w:val="center"/>
      <w:textAlignment w:val="baseline"/>
    </w:pPr>
    <w:rPr>
      <w:rFonts w:ascii="Arial" w:hAnsi="Arial" w:cs="Arial"/>
      <w:vanish/>
      <w:sz w:val="16"/>
      <w:szCs w:val="16"/>
    </w:rPr>
  </w:style>
  <w:style w:type="character" w:customStyle="1" w:styleId="z-2">
    <w:name w:val="z-表單的底部 字元"/>
    <w:basedOn w:val="a0"/>
    <w:link w:val="z-1"/>
    <w:uiPriority w:val="99"/>
    <w:semiHidden/>
    <w:rsid w:val="00CC6BB8"/>
    <w:rPr>
      <w:rFonts w:ascii="Arial" w:hAnsi="Arial" w:cs="Arial"/>
      <w:vanish/>
      <w:kern w:val="0"/>
      <w:sz w:val="16"/>
      <w:szCs w:val="16"/>
    </w:rPr>
  </w:style>
  <w:style w:type="table" w:styleId="a8">
    <w:name w:val="Table Grid"/>
    <w:basedOn w:val="a1"/>
    <w:uiPriority w:val="59"/>
    <w:rsid w:val="00B95EA8"/>
    <w:pPr>
      <w:widowControl w:val="0"/>
      <w:adjustRightInd w:val="0"/>
      <w:spacing w:line="360" w:lineRule="atLeast"/>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B95EA8"/>
    <w:rPr>
      <w:color w:val="3068BA"/>
      <w:u w:val="none"/>
      <w:effect w:val="none"/>
    </w:rPr>
  </w:style>
  <w:style w:type="paragraph" w:customStyle="1" w:styleId="Default">
    <w:name w:val="Default"/>
    <w:uiPriority w:val="99"/>
    <w:rsid w:val="008E2F9D"/>
    <w:pPr>
      <w:widowControl w:val="0"/>
      <w:autoSpaceDE w:val="0"/>
      <w:autoSpaceDN w:val="0"/>
      <w:adjustRightInd w:val="0"/>
    </w:pPr>
    <w:rPr>
      <w:rFonts w:ascii="DF Kai Shu" w:eastAsia="DF Kai Shu" w:cs="DF Kai Shu"/>
      <w:color w:val="000000"/>
      <w:kern w:val="0"/>
      <w:szCs w:val="24"/>
    </w:rPr>
  </w:style>
  <w:style w:type="character" w:customStyle="1" w:styleId="longtext">
    <w:name w:val="long_text"/>
    <w:uiPriority w:val="99"/>
    <w:rsid w:val="00BD4A3A"/>
  </w:style>
  <w:style w:type="paragraph" w:customStyle="1" w:styleId="12">
    <w:name w:val="清單段落1"/>
    <w:basedOn w:val="a"/>
    <w:uiPriority w:val="99"/>
    <w:rsid w:val="00DB3DB8"/>
    <w:pPr>
      <w:ind w:leftChars="200" w:left="480"/>
      <w:textAlignment w:val="baseline"/>
    </w:pPr>
  </w:style>
  <w:style w:type="character" w:customStyle="1" w:styleId="longtext1">
    <w:name w:val="long_text1"/>
    <w:uiPriority w:val="99"/>
    <w:rsid w:val="00DB3DB8"/>
    <w:rPr>
      <w:rFonts w:ascii="Times New Roman" w:hAnsi="Times New Roman" w:cs="Times New Roman"/>
      <w:sz w:val="24"/>
      <w:szCs w:val="24"/>
      <w:shd w:val="clear" w:color="auto" w:fill="FFFFFF"/>
    </w:rPr>
  </w:style>
  <w:style w:type="paragraph" w:styleId="aa">
    <w:name w:val="header"/>
    <w:basedOn w:val="a"/>
    <w:link w:val="ab"/>
    <w:uiPriority w:val="99"/>
    <w:rsid w:val="00697CEF"/>
    <w:pPr>
      <w:tabs>
        <w:tab w:val="center" w:pos="4153"/>
        <w:tab w:val="right" w:pos="8306"/>
      </w:tabs>
      <w:snapToGrid w:val="0"/>
      <w:textAlignment w:val="baseline"/>
    </w:pPr>
    <w:rPr>
      <w:sz w:val="20"/>
      <w:szCs w:val="20"/>
    </w:rPr>
  </w:style>
  <w:style w:type="character" w:customStyle="1" w:styleId="ab">
    <w:name w:val="頁首 字元"/>
    <w:basedOn w:val="a0"/>
    <w:link w:val="aa"/>
    <w:uiPriority w:val="99"/>
    <w:rsid w:val="00697CEF"/>
  </w:style>
  <w:style w:type="character" w:customStyle="1" w:styleId="textitalic">
    <w:name w:val="textitalic"/>
    <w:uiPriority w:val="99"/>
    <w:rsid w:val="00DA69F6"/>
  </w:style>
  <w:style w:type="paragraph" w:customStyle="1" w:styleId="21">
    <w:name w:val="清單段落2"/>
    <w:basedOn w:val="a"/>
    <w:uiPriority w:val="99"/>
    <w:rsid w:val="00151D68"/>
    <w:pPr>
      <w:ind w:leftChars="200" w:left="480"/>
      <w:textAlignment w:val="baseline"/>
    </w:pPr>
  </w:style>
  <w:style w:type="character" w:styleId="ac">
    <w:name w:val="Strong"/>
    <w:basedOn w:val="a0"/>
    <w:uiPriority w:val="99"/>
    <w:qFormat/>
    <w:rsid w:val="008D4DC2"/>
    <w:rPr>
      <w:b/>
      <w:bCs/>
    </w:rPr>
  </w:style>
  <w:style w:type="paragraph" w:customStyle="1" w:styleId="110">
    <w:name w:val="清單段落11"/>
    <w:basedOn w:val="a"/>
    <w:uiPriority w:val="99"/>
    <w:rsid w:val="00D46621"/>
    <w:pPr>
      <w:ind w:leftChars="200" w:left="480"/>
      <w:textAlignment w:val="baseline"/>
    </w:pPr>
  </w:style>
  <w:style w:type="paragraph" w:styleId="ad">
    <w:name w:val="List Paragraph"/>
    <w:basedOn w:val="a"/>
    <w:link w:val="ae"/>
    <w:uiPriority w:val="34"/>
    <w:qFormat/>
    <w:rsid w:val="00AC6A48"/>
    <w:pPr>
      <w:ind w:leftChars="200" w:left="480"/>
      <w:textAlignment w:val="baseline"/>
    </w:pPr>
  </w:style>
  <w:style w:type="character" w:customStyle="1" w:styleId="apple-converted-space">
    <w:name w:val="apple-converted-space"/>
    <w:basedOn w:val="a0"/>
    <w:uiPriority w:val="99"/>
    <w:rsid w:val="00A43885"/>
  </w:style>
  <w:style w:type="paragraph" w:styleId="af">
    <w:name w:val="Balloon Text"/>
    <w:basedOn w:val="a"/>
    <w:link w:val="af0"/>
    <w:uiPriority w:val="99"/>
    <w:semiHidden/>
    <w:rsid w:val="00FA0062"/>
    <w:pPr>
      <w:spacing w:line="240" w:lineRule="auto"/>
    </w:pPr>
    <w:rPr>
      <w:rFonts w:ascii="Cambria" w:hAnsi="Cambria" w:cs="Cambria"/>
      <w:sz w:val="18"/>
      <w:szCs w:val="18"/>
    </w:rPr>
  </w:style>
  <w:style w:type="character" w:customStyle="1" w:styleId="af0">
    <w:name w:val="註解方塊文字 字元"/>
    <w:basedOn w:val="a0"/>
    <w:link w:val="af"/>
    <w:uiPriority w:val="99"/>
    <w:rsid w:val="00FA0062"/>
    <w:rPr>
      <w:rFonts w:ascii="Cambria" w:eastAsia="新細明體" w:hAnsi="Cambria" w:cs="Cambria"/>
      <w:sz w:val="18"/>
      <w:szCs w:val="18"/>
    </w:rPr>
  </w:style>
  <w:style w:type="paragraph" w:customStyle="1" w:styleId="22">
    <w:name w:val="內文2"/>
    <w:uiPriority w:val="99"/>
    <w:rsid w:val="00144610"/>
    <w:pPr>
      <w:widowControl w:val="0"/>
      <w:adjustRightInd w:val="0"/>
      <w:spacing w:line="360" w:lineRule="exact"/>
      <w:textAlignment w:val="baseline"/>
    </w:pPr>
    <w:rPr>
      <w:rFonts w:ascii="細明體" w:eastAsia="細明體" w:cs="細明體"/>
      <w:kern w:val="0"/>
      <w:szCs w:val="24"/>
    </w:rPr>
  </w:style>
  <w:style w:type="paragraph" w:styleId="HTML">
    <w:name w:val="HTML Preformatted"/>
    <w:basedOn w:val="a"/>
    <w:link w:val="HTML0"/>
    <w:uiPriority w:val="99"/>
    <w:rsid w:val="007E7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pPr>
    <w:rPr>
      <w:rFonts w:ascii="細明體" w:eastAsia="細明體" w:hAnsi="細明體" w:cs="細明體"/>
    </w:rPr>
  </w:style>
  <w:style w:type="character" w:customStyle="1" w:styleId="HTML0">
    <w:name w:val="HTML 預設格式 字元"/>
    <w:basedOn w:val="a0"/>
    <w:link w:val="HTML"/>
    <w:uiPriority w:val="99"/>
    <w:rsid w:val="007E7A20"/>
    <w:rPr>
      <w:rFonts w:ascii="細明體" w:eastAsia="細明體" w:hAnsi="細明體" w:cs="細明體"/>
      <w:sz w:val="24"/>
      <w:szCs w:val="24"/>
    </w:rPr>
  </w:style>
  <w:style w:type="character" w:customStyle="1" w:styleId="10">
    <w:name w:val="標題 1 字元"/>
    <w:basedOn w:val="a0"/>
    <w:link w:val="1"/>
    <w:uiPriority w:val="9"/>
    <w:rsid w:val="00AC6BFC"/>
    <w:rPr>
      <w:rFonts w:asciiTheme="majorHAnsi" w:eastAsiaTheme="majorEastAsia" w:hAnsiTheme="majorHAnsi" w:cstheme="majorBidi"/>
      <w:b/>
      <w:bCs/>
      <w:kern w:val="52"/>
      <w:sz w:val="52"/>
      <w:szCs w:val="52"/>
    </w:rPr>
  </w:style>
  <w:style w:type="character" w:customStyle="1" w:styleId="ae">
    <w:name w:val="清單段落 字元"/>
    <w:link w:val="ad"/>
    <w:uiPriority w:val="34"/>
    <w:locked/>
    <w:rsid w:val="002202D0"/>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298">
      <w:bodyDiv w:val="1"/>
      <w:marLeft w:val="0"/>
      <w:marRight w:val="0"/>
      <w:marTop w:val="0"/>
      <w:marBottom w:val="0"/>
      <w:divBdr>
        <w:top w:val="none" w:sz="0" w:space="0" w:color="auto"/>
        <w:left w:val="none" w:sz="0" w:space="0" w:color="auto"/>
        <w:bottom w:val="none" w:sz="0" w:space="0" w:color="auto"/>
        <w:right w:val="none" w:sz="0" w:space="0" w:color="auto"/>
      </w:divBdr>
    </w:div>
    <w:div w:id="62607495">
      <w:bodyDiv w:val="1"/>
      <w:marLeft w:val="0"/>
      <w:marRight w:val="0"/>
      <w:marTop w:val="0"/>
      <w:marBottom w:val="0"/>
      <w:divBdr>
        <w:top w:val="none" w:sz="0" w:space="0" w:color="auto"/>
        <w:left w:val="none" w:sz="0" w:space="0" w:color="auto"/>
        <w:bottom w:val="none" w:sz="0" w:space="0" w:color="auto"/>
        <w:right w:val="none" w:sz="0" w:space="0" w:color="auto"/>
      </w:divBdr>
    </w:div>
    <w:div w:id="158934416">
      <w:bodyDiv w:val="1"/>
      <w:marLeft w:val="0"/>
      <w:marRight w:val="0"/>
      <w:marTop w:val="0"/>
      <w:marBottom w:val="0"/>
      <w:divBdr>
        <w:top w:val="none" w:sz="0" w:space="0" w:color="auto"/>
        <w:left w:val="none" w:sz="0" w:space="0" w:color="auto"/>
        <w:bottom w:val="none" w:sz="0" w:space="0" w:color="auto"/>
        <w:right w:val="none" w:sz="0" w:space="0" w:color="auto"/>
      </w:divBdr>
    </w:div>
    <w:div w:id="256254157">
      <w:bodyDiv w:val="1"/>
      <w:marLeft w:val="0"/>
      <w:marRight w:val="0"/>
      <w:marTop w:val="0"/>
      <w:marBottom w:val="0"/>
      <w:divBdr>
        <w:top w:val="none" w:sz="0" w:space="0" w:color="auto"/>
        <w:left w:val="none" w:sz="0" w:space="0" w:color="auto"/>
        <w:bottom w:val="none" w:sz="0" w:space="0" w:color="auto"/>
        <w:right w:val="none" w:sz="0" w:space="0" w:color="auto"/>
      </w:divBdr>
    </w:div>
    <w:div w:id="329409494">
      <w:bodyDiv w:val="1"/>
      <w:marLeft w:val="0"/>
      <w:marRight w:val="0"/>
      <w:marTop w:val="0"/>
      <w:marBottom w:val="0"/>
      <w:divBdr>
        <w:top w:val="none" w:sz="0" w:space="0" w:color="auto"/>
        <w:left w:val="none" w:sz="0" w:space="0" w:color="auto"/>
        <w:bottom w:val="none" w:sz="0" w:space="0" w:color="auto"/>
        <w:right w:val="none" w:sz="0" w:space="0" w:color="auto"/>
      </w:divBdr>
    </w:div>
    <w:div w:id="362292933">
      <w:bodyDiv w:val="1"/>
      <w:marLeft w:val="0"/>
      <w:marRight w:val="0"/>
      <w:marTop w:val="0"/>
      <w:marBottom w:val="0"/>
      <w:divBdr>
        <w:top w:val="none" w:sz="0" w:space="0" w:color="auto"/>
        <w:left w:val="none" w:sz="0" w:space="0" w:color="auto"/>
        <w:bottom w:val="none" w:sz="0" w:space="0" w:color="auto"/>
        <w:right w:val="none" w:sz="0" w:space="0" w:color="auto"/>
      </w:divBdr>
    </w:div>
    <w:div w:id="370035962">
      <w:bodyDiv w:val="1"/>
      <w:marLeft w:val="0"/>
      <w:marRight w:val="0"/>
      <w:marTop w:val="0"/>
      <w:marBottom w:val="0"/>
      <w:divBdr>
        <w:top w:val="none" w:sz="0" w:space="0" w:color="auto"/>
        <w:left w:val="none" w:sz="0" w:space="0" w:color="auto"/>
        <w:bottom w:val="none" w:sz="0" w:space="0" w:color="auto"/>
        <w:right w:val="none" w:sz="0" w:space="0" w:color="auto"/>
      </w:divBdr>
    </w:div>
    <w:div w:id="375665479">
      <w:bodyDiv w:val="1"/>
      <w:marLeft w:val="0"/>
      <w:marRight w:val="0"/>
      <w:marTop w:val="0"/>
      <w:marBottom w:val="0"/>
      <w:divBdr>
        <w:top w:val="none" w:sz="0" w:space="0" w:color="auto"/>
        <w:left w:val="none" w:sz="0" w:space="0" w:color="auto"/>
        <w:bottom w:val="none" w:sz="0" w:space="0" w:color="auto"/>
        <w:right w:val="none" w:sz="0" w:space="0" w:color="auto"/>
      </w:divBdr>
    </w:div>
    <w:div w:id="478113856">
      <w:bodyDiv w:val="1"/>
      <w:marLeft w:val="0"/>
      <w:marRight w:val="0"/>
      <w:marTop w:val="0"/>
      <w:marBottom w:val="0"/>
      <w:divBdr>
        <w:top w:val="none" w:sz="0" w:space="0" w:color="auto"/>
        <w:left w:val="none" w:sz="0" w:space="0" w:color="auto"/>
        <w:bottom w:val="none" w:sz="0" w:space="0" w:color="auto"/>
        <w:right w:val="none" w:sz="0" w:space="0" w:color="auto"/>
      </w:divBdr>
    </w:div>
    <w:div w:id="740833044">
      <w:bodyDiv w:val="1"/>
      <w:marLeft w:val="0"/>
      <w:marRight w:val="0"/>
      <w:marTop w:val="0"/>
      <w:marBottom w:val="0"/>
      <w:divBdr>
        <w:top w:val="none" w:sz="0" w:space="0" w:color="auto"/>
        <w:left w:val="none" w:sz="0" w:space="0" w:color="auto"/>
        <w:bottom w:val="none" w:sz="0" w:space="0" w:color="auto"/>
        <w:right w:val="none" w:sz="0" w:space="0" w:color="auto"/>
      </w:divBdr>
    </w:div>
    <w:div w:id="755132649">
      <w:bodyDiv w:val="1"/>
      <w:marLeft w:val="0"/>
      <w:marRight w:val="0"/>
      <w:marTop w:val="0"/>
      <w:marBottom w:val="0"/>
      <w:divBdr>
        <w:top w:val="none" w:sz="0" w:space="0" w:color="auto"/>
        <w:left w:val="none" w:sz="0" w:space="0" w:color="auto"/>
        <w:bottom w:val="none" w:sz="0" w:space="0" w:color="auto"/>
        <w:right w:val="none" w:sz="0" w:space="0" w:color="auto"/>
      </w:divBdr>
    </w:div>
    <w:div w:id="785080129">
      <w:bodyDiv w:val="1"/>
      <w:marLeft w:val="0"/>
      <w:marRight w:val="0"/>
      <w:marTop w:val="0"/>
      <w:marBottom w:val="0"/>
      <w:divBdr>
        <w:top w:val="none" w:sz="0" w:space="0" w:color="auto"/>
        <w:left w:val="none" w:sz="0" w:space="0" w:color="auto"/>
        <w:bottom w:val="none" w:sz="0" w:space="0" w:color="auto"/>
        <w:right w:val="none" w:sz="0" w:space="0" w:color="auto"/>
      </w:divBdr>
    </w:div>
    <w:div w:id="787437041">
      <w:bodyDiv w:val="1"/>
      <w:marLeft w:val="0"/>
      <w:marRight w:val="0"/>
      <w:marTop w:val="0"/>
      <w:marBottom w:val="0"/>
      <w:divBdr>
        <w:top w:val="none" w:sz="0" w:space="0" w:color="auto"/>
        <w:left w:val="none" w:sz="0" w:space="0" w:color="auto"/>
        <w:bottom w:val="none" w:sz="0" w:space="0" w:color="auto"/>
        <w:right w:val="none" w:sz="0" w:space="0" w:color="auto"/>
      </w:divBdr>
    </w:div>
    <w:div w:id="793256635">
      <w:bodyDiv w:val="1"/>
      <w:marLeft w:val="0"/>
      <w:marRight w:val="0"/>
      <w:marTop w:val="0"/>
      <w:marBottom w:val="0"/>
      <w:divBdr>
        <w:top w:val="none" w:sz="0" w:space="0" w:color="auto"/>
        <w:left w:val="none" w:sz="0" w:space="0" w:color="auto"/>
        <w:bottom w:val="none" w:sz="0" w:space="0" w:color="auto"/>
        <w:right w:val="none" w:sz="0" w:space="0" w:color="auto"/>
      </w:divBdr>
    </w:div>
    <w:div w:id="845100146">
      <w:bodyDiv w:val="1"/>
      <w:marLeft w:val="0"/>
      <w:marRight w:val="0"/>
      <w:marTop w:val="0"/>
      <w:marBottom w:val="0"/>
      <w:divBdr>
        <w:top w:val="none" w:sz="0" w:space="0" w:color="auto"/>
        <w:left w:val="none" w:sz="0" w:space="0" w:color="auto"/>
        <w:bottom w:val="none" w:sz="0" w:space="0" w:color="auto"/>
        <w:right w:val="none" w:sz="0" w:space="0" w:color="auto"/>
      </w:divBdr>
    </w:div>
    <w:div w:id="854151702">
      <w:bodyDiv w:val="1"/>
      <w:marLeft w:val="0"/>
      <w:marRight w:val="0"/>
      <w:marTop w:val="0"/>
      <w:marBottom w:val="0"/>
      <w:divBdr>
        <w:top w:val="none" w:sz="0" w:space="0" w:color="auto"/>
        <w:left w:val="none" w:sz="0" w:space="0" w:color="auto"/>
        <w:bottom w:val="none" w:sz="0" w:space="0" w:color="auto"/>
        <w:right w:val="none" w:sz="0" w:space="0" w:color="auto"/>
      </w:divBdr>
    </w:div>
    <w:div w:id="868103906">
      <w:bodyDiv w:val="1"/>
      <w:marLeft w:val="0"/>
      <w:marRight w:val="0"/>
      <w:marTop w:val="0"/>
      <w:marBottom w:val="0"/>
      <w:divBdr>
        <w:top w:val="none" w:sz="0" w:space="0" w:color="auto"/>
        <w:left w:val="none" w:sz="0" w:space="0" w:color="auto"/>
        <w:bottom w:val="none" w:sz="0" w:space="0" w:color="auto"/>
        <w:right w:val="none" w:sz="0" w:space="0" w:color="auto"/>
      </w:divBdr>
    </w:div>
    <w:div w:id="877551286">
      <w:bodyDiv w:val="1"/>
      <w:marLeft w:val="0"/>
      <w:marRight w:val="0"/>
      <w:marTop w:val="0"/>
      <w:marBottom w:val="0"/>
      <w:divBdr>
        <w:top w:val="none" w:sz="0" w:space="0" w:color="auto"/>
        <w:left w:val="none" w:sz="0" w:space="0" w:color="auto"/>
        <w:bottom w:val="none" w:sz="0" w:space="0" w:color="auto"/>
        <w:right w:val="none" w:sz="0" w:space="0" w:color="auto"/>
      </w:divBdr>
    </w:div>
    <w:div w:id="894240462">
      <w:bodyDiv w:val="1"/>
      <w:marLeft w:val="0"/>
      <w:marRight w:val="0"/>
      <w:marTop w:val="0"/>
      <w:marBottom w:val="0"/>
      <w:divBdr>
        <w:top w:val="none" w:sz="0" w:space="0" w:color="auto"/>
        <w:left w:val="none" w:sz="0" w:space="0" w:color="auto"/>
        <w:bottom w:val="none" w:sz="0" w:space="0" w:color="auto"/>
        <w:right w:val="none" w:sz="0" w:space="0" w:color="auto"/>
      </w:divBdr>
    </w:div>
    <w:div w:id="1062605439">
      <w:bodyDiv w:val="1"/>
      <w:marLeft w:val="0"/>
      <w:marRight w:val="0"/>
      <w:marTop w:val="0"/>
      <w:marBottom w:val="0"/>
      <w:divBdr>
        <w:top w:val="none" w:sz="0" w:space="0" w:color="auto"/>
        <w:left w:val="none" w:sz="0" w:space="0" w:color="auto"/>
        <w:bottom w:val="none" w:sz="0" w:space="0" w:color="auto"/>
        <w:right w:val="none" w:sz="0" w:space="0" w:color="auto"/>
      </w:divBdr>
    </w:div>
    <w:div w:id="1081950007">
      <w:bodyDiv w:val="1"/>
      <w:marLeft w:val="0"/>
      <w:marRight w:val="0"/>
      <w:marTop w:val="0"/>
      <w:marBottom w:val="0"/>
      <w:divBdr>
        <w:top w:val="none" w:sz="0" w:space="0" w:color="auto"/>
        <w:left w:val="none" w:sz="0" w:space="0" w:color="auto"/>
        <w:bottom w:val="none" w:sz="0" w:space="0" w:color="auto"/>
        <w:right w:val="none" w:sz="0" w:space="0" w:color="auto"/>
      </w:divBdr>
    </w:div>
    <w:div w:id="1144081903">
      <w:bodyDiv w:val="1"/>
      <w:marLeft w:val="0"/>
      <w:marRight w:val="0"/>
      <w:marTop w:val="0"/>
      <w:marBottom w:val="0"/>
      <w:divBdr>
        <w:top w:val="none" w:sz="0" w:space="0" w:color="auto"/>
        <w:left w:val="none" w:sz="0" w:space="0" w:color="auto"/>
        <w:bottom w:val="none" w:sz="0" w:space="0" w:color="auto"/>
        <w:right w:val="none" w:sz="0" w:space="0" w:color="auto"/>
      </w:divBdr>
    </w:div>
    <w:div w:id="1194726710">
      <w:bodyDiv w:val="1"/>
      <w:marLeft w:val="0"/>
      <w:marRight w:val="0"/>
      <w:marTop w:val="0"/>
      <w:marBottom w:val="0"/>
      <w:divBdr>
        <w:top w:val="none" w:sz="0" w:space="0" w:color="auto"/>
        <w:left w:val="none" w:sz="0" w:space="0" w:color="auto"/>
        <w:bottom w:val="none" w:sz="0" w:space="0" w:color="auto"/>
        <w:right w:val="none" w:sz="0" w:space="0" w:color="auto"/>
      </w:divBdr>
    </w:div>
    <w:div w:id="1238132069">
      <w:bodyDiv w:val="1"/>
      <w:marLeft w:val="0"/>
      <w:marRight w:val="0"/>
      <w:marTop w:val="0"/>
      <w:marBottom w:val="0"/>
      <w:divBdr>
        <w:top w:val="none" w:sz="0" w:space="0" w:color="auto"/>
        <w:left w:val="none" w:sz="0" w:space="0" w:color="auto"/>
        <w:bottom w:val="none" w:sz="0" w:space="0" w:color="auto"/>
        <w:right w:val="none" w:sz="0" w:space="0" w:color="auto"/>
      </w:divBdr>
    </w:div>
    <w:div w:id="1272006754">
      <w:bodyDiv w:val="1"/>
      <w:marLeft w:val="0"/>
      <w:marRight w:val="0"/>
      <w:marTop w:val="0"/>
      <w:marBottom w:val="0"/>
      <w:divBdr>
        <w:top w:val="none" w:sz="0" w:space="0" w:color="auto"/>
        <w:left w:val="none" w:sz="0" w:space="0" w:color="auto"/>
        <w:bottom w:val="none" w:sz="0" w:space="0" w:color="auto"/>
        <w:right w:val="none" w:sz="0" w:space="0" w:color="auto"/>
      </w:divBdr>
    </w:div>
    <w:div w:id="1298879889">
      <w:bodyDiv w:val="1"/>
      <w:marLeft w:val="0"/>
      <w:marRight w:val="0"/>
      <w:marTop w:val="0"/>
      <w:marBottom w:val="0"/>
      <w:divBdr>
        <w:top w:val="none" w:sz="0" w:space="0" w:color="auto"/>
        <w:left w:val="none" w:sz="0" w:space="0" w:color="auto"/>
        <w:bottom w:val="none" w:sz="0" w:space="0" w:color="auto"/>
        <w:right w:val="none" w:sz="0" w:space="0" w:color="auto"/>
      </w:divBdr>
    </w:div>
    <w:div w:id="1348484472">
      <w:bodyDiv w:val="1"/>
      <w:marLeft w:val="0"/>
      <w:marRight w:val="0"/>
      <w:marTop w:val="0"/>
      <w:marBottom w:val="0"/>
      <w:divBdr>
        <w:top w:val="none" w:sz="0" w:space="0" w:color="auto"/>
        <w:left w:val="none" w:sz="0" w:space="0" w:color="auto"/>
        <w:bottom w:val="none" w:sz="0" w:space="0" w:color="auto"/>
        <w:right w:val="none" w:sz="0" w:space="0" w:color="auto"/>
      </w:divBdr>
    </w:div>
    <w:div w:id="1357654495">
      <w:bodyDiv w:val="1"/>
      <w:marLeft w:val="0"/>
      <w:marRight w:val="0"/>
      <w:marTop w:val="0"/>
      <w:marBottom w:val="0"/>
      <w:divBdr>
        <w:top w:val="none" w:sz="0" w:space="0" w:color="auto"/>
        <w:left w:val="none" w:sz="0" w:space="0" w:color="auto"/>
        <w:bottom w:val="none" w:sz="0" w:space="0" w:color="auto"/>
        <w:right w:val="none" w:sz="0" w:space="0" w:color="auto"/>
      </w:divBdr>
    </w:div>
    <w:div w:id="1365011578">
      <w:bodyDiv w:val="1"/>
      <w:marLeft w:val="0"/>
      <w:marRight w:val="0"/>
      <w:marTop w:val="0"/>
      <w:marBottom w:val="0"/>
      <w:divBdr>
        <w:top w:val="none" w:sz="0" w:space="0" w:color="auto"/>
        <w:left w:val="none" w:sz="0" w:space="0" w:color="auto"/>
        <w:bottom w:val="none" w:sz="0" w:space="0" w:color="auto"/>
        <w:right w:val="none" w:sz="0" w:space="0" w:color="auto"/>
      </w:divBdr>
    </w:div>
    <w:div w:id="1419136116">
      <w:bodyDiv w:val="1"/>
      <w:marLeft w:val="0"/>
      <w:marRight w:val="0"/>
      <w:marTop w:val="0"/>
      <w:marBottom w:val="0"/>
      <w:divBdr>
        <w:top w:val="none" w:sz="0" w:space="0" w:color="auto"/>
        <w:left w:val="none" w:sz="0" w:space="0" w:color="auto"/>
        <w:bottom w:val="none" w:sz="0" w:space="0" w:color="auto"/>
        <w:right w:val="none" w:sz="0" w:space="0" w:color="auto"/>
      </w:divBdr>
    </w:div>
    <w:div w:id="1452164534">
      <w:bodyDiv w:val="1"/>
      <w:marLeft w:val="0"/>
      <w:marRight w:val="0"/>
      <w:marTop w:val="0"/>
      <w:marBottom w:val="0"/>
      <w:divBdr>
        <w:top w:val="none" w:sz="0" w:space="0" w:color="auto"/>
        <w:left w:val="none" w:sz="0" w:space="0" w:color="auto"/>
        <w:bottom w:val="none" w:sz="0" w:space="0" w:color="auto"/>
        <w:right w:val="none" w:sz="0" w:space="0" w:color="auto"/>
      </w:divBdr>
    </w:div>
    <w:div w:id="1520926221">
      <w:bodyDiv w:val="1"/>
      <w:marLeft w:val="0"/>
      <w:marRight w:val="0"/>
      <w:marTop w:val="0"/>
      <w:marBottom w:val="0"/>
      <w:divBdr>
        <w:top w:val="none" w:sz="0" w:space="0" w:color="auto"/>
        <w:left w:val="none" w:sz="0" w:space="0" w:color="auto"/>
        <w:bottom w:val="none" w:sz="0" w:space="0" w:color="auto"/>
        <w:right w:val="none" w:sz="0" w:space="0" w:color="auto"/>
      </w:divBdr>
    </w:div>
    <w:div w:id="1672372492">
      <w:bodyDiv w:val="1"/>
      <w:marLeft w:val="0"/>
      <w:marRight w:val="0"/>
      <w:marTop w:val="0"/>
      <w:marBottom w:val="0"/>
      <w:divBdr>
        <w:top w:val="none" w:sz="0" w:space="0" w:color="auto"/>
        <w:left w:val="none" w:sz="0" w:space="0" w:color="auto"/>
        <w:bottom w:val="none" w:sz="0" w:space="0" w:color="auto"/>
        <w:right w:val="none" w:sz="0" w:space="0" w:color="auto"/>
      </w:divBdr>
    </w:div>
    <w:div w:id="1702972503">
      <w:bodyDiv w:val="1"/>
      <w:marLeft w:val="0"/>
      <w:marRight w:val="0"/>
      <w:marTop w:val="0"/>
      <w:marBottom w:val="0"/>
      <w:divBdr>
        <w:top w:val="none" w:sz="0" w:space="0" w:color="auto"/>
        <w:left w:val="none" w:sz="0" w:space="0" w:color="auto"/>
        <w:bottom w:val="none" w:sz="0" w:space="0" w:color="auto"/>
        <w:right w:val="none" w:sz="0" w:space="0" w:color="auto"/>
      </w:divBdr>
    </w:div>
    <w:div w:id="1755004169">
      <w:bodyDiv w:val="1"/>
      <w:marLeft w:val="0"/>
      <w:marRight w:val="0"/>
      <w:marTop w:val="0"/>
      <w:marBottom w:val="0"/>
      <w:divBdr>
        <w:top w:val="none" w:sz="0" w:space="0" w:color="auto"/>
        <w:left w:val="none" w:sz="0" w:space="0" w:color="auto"/>
        <w:bottom w:val="none" w:sz="0" w:space="0" w:color="auto"/>
        <w:right w:val="none" w:sz="0" w:space="0" w:color="auto"/>
      </w:divBdr>
    </w:div>
    <w:div w:id="1770277907">
      <w:bodyDiv w:val="1"/>
      <w:marLeft w:val="0"/>
      <w:marRight w:val="0"/>
      <w:marTop w:val="0"/>
      <w:marBottom w:val="0"/>
      <w:divBdr>
        <w:top w:val="none" w:sz="0" w:space="0" w:color="auto"/>
        <w:left w:val="none" w:sz="0" w:space="0" w:color="auto"/>
        <w:bottom w:val="none" w:sz="0" w:space="0" w:color="auto"/>
        <w:right w:val="none" w:sz="0" w:space="0" w:color="auto"/>
      </w:divBdr>
    </w:div>
    <w:div w:id="1821387401">
      <w:bodyDiv w:val="1"/>
      <w:marLeft w:val="0"/>
      <w:marRight w:val="0"/>
      <w:marTop w:val="0"/>
      <w:marBottom w:val="0"/>
      <w:divBdr>
        <w:top w:val="none" w:sz="0" w:space="0" w:color="auto"/>
        <w:left w:val="none" w:sz="0" w:space="0" w:color="auto"/>
        <w:bottom w:val="none" w:sz="0" w:space="0" w:color="auto"/>
        <w:right w:val="none" w:sz="0" w:space="0" w:color="auto"/>
      </w:divBdr>
    </w:div>
    <w:div w:id="1839298555">
      <w:bodyDiv w:val="1"/>
      <w:marLeft w:val="0"/>
      <w:marRight w:val="0"/>
      <w:marTop w:val="0"/>
      <w:marBottom w:val="0"/>
      <w:divBdr>
        <w:top w:val="none" w:sz="0" w:space="0" w:color="auto"/>
        <w:left w:val="none" w:sz="0" w:space="0" w:color="auto"/>
        <w:bottom w:val="none" w:sz="0" w:space="0" w:color="auto"/>
        <w:right w:val="none" w:sz="0" w:space="0" w:color="auto"/>
      </w:divBdr>
    </w:div>
    <w:div w:id="1867870200">
      <w:bodyDiv w:val="1"/>
      <w:marLeft w:val="0"/>
      <w:marRight w:val="0"/>
      <w:marTop w:val="0"/>
      <w:marBottom w:val="0"/>
      <w:divBdr>
        <w:top w:val="none" w:sz="0" w:space="0" w:color="auto"/>
        <w:left w:val="none" w:sz="0" w:space="0" w:color="auto"/>
        <w:bottom w:val="none" w:sz="0" w:space="0" w:color="auto"/>
        <w:right w:val="none" w:sz="0" w:space="0" w:color="auto"/>
      </w:divBdr>
    </w:div>
    <w:div w:id="1968391392">
      <w:bodyDiv w:val="1"/>
      <w:marLeft w:val="0"/>
      <w:marRight w:val="0"/>
      <w:marTop w:val="0"/>
      <w:marBottom w:val="0"/>
      <w:divBdr>
        <w:top w:val="none" w:sz="0" w:space="0" w:color="auto"/>
        <w:left w:val="none" w:sz="0" w:space="0" w:color="auto"/>
        <w:bottom w:val="none" w:sz="0" w:space="0" w:color="auto"/>
        <w:right w:val="none" w:sz="0" w:space="0" w:color="auto"/>
      </w:divBdr>
    </w:div>
    <w:div w:id="1981836769">
      <w:bodyDiv w:val="1"/>
      <w:marLeft w:val="0"/>
      <w:marRight w:val="0"/>
      <w:marTop w:val="0"/>
      <w:marBottom w:val="0"/>
      <w:divBdr>
        <w:top w:val="none" w:sz="0" w:space="0" w:color="auto"/>
        <w:left w:val="none" w:sz="0" w:space="0" w:color="auto"/>
        <w:bottom w:val="none" w:sz="0" w:space="0" w:color="auto"/>
        <w:right w:val="none" w:sz="0" w:space="0" w:color="auto"/>
      </w:divBdr>
    </w:div>
    <w:div w:id="2016027326">
      <w:bodyDiv w:val="1"/>
      <w:marLeft w:val="0"/>
      <w:marRight w:val="0"/>
      <w:marTop w:val="0"/>
      <w:marBottom w:val="0"/>
      <w:divBdr>
        <w:top w:val="none" w:sz="0" w:space="0" w:color="auto"/>
        <w:left w:val="none" w:sz="0" w:space="0" w:color="auto"/>
        <w:bottom w:val="none" w:sz="0" w:space="0" w:color="auto"/>
        <w:right w:val="none" w:sz="0" w:space="0" w:color="auto"/>
      </w:divBdr>
    </w:div>
    <w:div w:id="2062441576">
      <w:bodyDiv w:val="1"/>
      <w:marLeft w:val="0"/>
      <w:marRight w:val="0"/>
      <w:marTop w:val="0"/>
      <w:marBottom w:val="0"/>
      <w:divBdr>
        <w:top w:val="none" w:sz="0" w:space="0" w:color="auto"/>
        <w:left w:val="none" w:sz="0" w:space="0" w:color="auto"/>
        <w:bottom w:val="none" w:sz="0" w:space="0" w:color="auto"/>
        <w:right w:val="none" w:sz="0" w:space="0" w:color="auto"/>
      </w:divBdr>
    </w:div>
    <w:div w:id="2093700059">
      <w:bodyDiv w:val="1"/>
      <w:marLeft w:val="0"/>
      <w:marRight w:val="0"/>
      <w:marTop w:val="0"/>
      <w:marBottom w:val="0"/>
      <w:divBdr>
        <w:top w:val="none" w:sz="0" w:space="0" w:color="auto"/>
        <w:left w:val="none" w:sz="0" w:space="0" w:color="auto"/>
        <w:bottom w:val="none" w:sz="0" w:space="0" w:color="auto"/>
        <w:right w:val="none" w:sz="0" w:space="0" w:color="auto"/>
      </w:divBdr>
    </w:div>
    <w:div w:id="2114546517">
      <w:marLeft w:val="0"/>
      <w:marRight w:val="0"/>
      <w:marTop w:val="0"/>
      <w:marBottom w:val="0"/>
      <w:divBdr>
        <w:top w:val="none" w:sz="0" w:space="0" w:color="auto"/>
        <w:left w:val="none" w:sz="0" w:space="0" w:color="auto"/>
        <w:bottom w:val="none" w:sz="0" w:space="0" w:color="auto"/>
        <w:right w:val="none" w:sz="0" w:space="0" w:color="auto"/>
      </w:divBdr>
    </w:div>
    <w:div w:id="2114546518">
      <w:marLeft w:val="0"/>
      <w:marRight w:val="0"/>
      <w:marTop w:val="0"/>
      <w:marBottom w:val="0"/>
      <w:divBdr>
        <w:top w:val="none" w:sz="0" w:space="0" w:color="auto"/>
        <w:left w:val="none" w:sz="0" w:space="0" w:color="auto"/>
        <w:bottom w:val="none" w:sz="0" w:space="0" w:color="auto"/>
        <w:right w:val="none" w:sz="0" w:space="0" w:color="auto"/>
      </w:divBdr>
      <w:divsChild>
        <w:div w:id="2114546524">
          <w:marLeft w:val="0"/>
          <w:marRight w:val="0"/>
          <w:marTop w:val="0"/>
          <w:marBottom w:val="0"/>
          <w:divBdr>
            <w:top w:val="none" w:sz="0" w:space="0" w:color="auto"/>
            <w:left w:val="none" w:sz="0" w:space="0" w:color="auto"/>
            <w:bottom w:val="none" w:sz="0" w:space="0" w:color="auto"/>
            <w:right w:val="none" w:sz="0" w:space="0" w:color="auto"/>
          </w:divBdr>
        </w:div>
      </w:divsChild>
    </w:div>
    <w:div w:id="2114546519">
      <w:marLeft w:val="0"/>
      <w:marRight w:val="0"/>
      <w:marTop w:val="0"/>
      <w:marBottom w:val="0"/>
      <w:divBdr>
        <w:top w:val="none" w:sz="0" w:space="0" w:color="auto"/>
        <w:left w:val="none" w:sz="0" w:space="0" w:color="auto"/>
        <w:bottom w:val="none" w:sz="0" w:space="0" w:color="auto"/>
        <w:right w:val="none" w:sz="0" w:space="0" w:color="auto"/>
      </w:divBdr>
      <w:divsChild>
        <w:div w:id="2114546534">
          <w:marLeft w:val="0"/>
          <w:marRight w:val="0"/>
          <w:marTop w:val="0"/>
          <w:marBottom w:val="0"/>
          <w:divBdr>
            <w:top w:val="none" w:sz="0" w:space="0" w:color="auto"/>
            <w:left w:val="none" w:sz="0" w:space="0" w:color="auto"/>
            <w:bottom w:val="none" w:sz="0" w:space="0" w:color="auto"/>
            <w:right w:val="none" w:sz="0" w:space="0" w:color="auto"/>
          </w:divBdr>
        </w:div>
      </w:divsChild>
    </w:div>
    <w:div w:id="2114546520">
      <w:marLeft w:val="0"/>
      <w:marRight w:val="0"/>
      <w:marTop w:val="0"/>
      <w:marBottom w:val="0"/>
      <w:divBdr>
        <w:top w:val="none" w:sz="0" w:space="0" w:color="auto"/>
        <w:left w:val="none" w:sz="0" w:space="0" w:color="auto"/>
        <w:bottom w:val="none" w:sz="0" w:space="0" w:color="auto"/>
        <w:right w:val="none" w:sz="0" w:space="0" w:color="auto"/>
      </w:divBdr>
      <w:divsChild>
        <w:div w:id="2114546522">
          <w:marLeft w:val="0"/>
          <w:marRight w:val="0"/>
          <w:marTop w:val="0"/>
          <w:marBottom w:val="0"/>
          <w:divBdr>
            <w:top w:val="none" w:sz="0" w:space="0" w:color="auto"/>
            <w:left w:val="none" w:sz="0" w:space="0" w:color="auto"/>
            <w:bottom w:val="none" w:sz="0" w:space="0" w:color="auto"/>
            <w:right w:val="none" w:sz="0" w:space="0" w:color="auto"/>
          </w:divBdr>
        </w:div>
      </w:divsChild>
    </w:div>
    <w:div w:id="2114546523">
      <w:marLeft w:val="0"/>
      <w:marRight w:val="0"/>
      <w:marTop w:val="0"/>
      <w:marBottom w:val="0"/>
      <w:divBdr>
        <w:top w:val="none" w:sz="0" w:space="0" w:color="auto"/>
        <w:left w:val="none" w:sz="0" w:space="0" w:color="auto"/>
        <w:bottom w:val="none" w:sz="0" w:space="0" w:color="auto"/>
        <w:right w:val="none" w:sz="0" w:space="0" w:color="auto"/>
      </w:divBdr>
      <w:divsChild>
        <w:div w:id="2114546532">
          <w:marLeft w:val="0"/>
          <w:marRight w:val="0"/>
          <w:marTop w:val="0"/>
          <w:marBottom w:val="0"/>
          <w:divBdr>
            <w:top w:val="none" w:sz="0" w:space="0" w:color="auto"/>
            <w:left w:val="none" w:sz="0" w:space="0" w:color="auto"/>
            <w:bottom w:val="none" w:sz="0" w:space="0" w:color="auto"/>
            <w:right w:val="none" w:sz="0" w:space="0" w:color="auto"/>
          </w:divBdr>
        </w:div>
      </w:divsChild>
    </w:div>
    <w:div w:id="2114546527">
      <w:marLeft w:val="0"/>
      <w:marRight w:val="0"/>
      <w:marTop w:val="0"/>
      <w:marBottom w:val="0"/>
      <w:divBdr>
        <w:top w:val="none" w:sz="0" w:space="0" w:color="auto"/>
        <w:left w:val="none" w:sz="0" w:space="0" w:color="auto"/>
        <w:bottom w:val="none" w:sz="0" w:space="0" w:color="auto"/>
        <w:right w:val="none" w:sz="0" w:space="0" w:color="auto"/>
      </w:divBdr>
      <w:divsChild>
        <w:div w:id="2114546535">
          <w:marLeft w:val="0"/>
          <w:marRight w:val="0"/>
          <w:marTop w:val="0"/>
          <w:marBottom w:val="0"/>
          <w:divBdr>
            <w:top w:val="none" w:sz="0" w:space="0" w:color="auto"/>
            <w:left w:val="none" w:sz="0" w:space="0" w:color="auto"/>
            <w:bottom w:val="none" w:sz="0" w:space="0" w:color="auto"/>
            <w:right w:val="none" w:sz="0" w:space="0" w:color="auto"/>
          </w:divBdr>
        </w:div>
      </w:divsChild>
    </w:div>
    <w:div w:id="2114546528">
      <w:marLeft w:val="0"/>
      <w:marRight w:val="0"/>
      <w:marTop w:val="0"/>
      <w:marBottom w:val="0"/>
      <w:divBdr>
        <w:top w:val="none" w:sz="0" w:space="0" w:color="auto"/>
        <w:left w:val="none" w:sz="0" w:space="0" w:color="auto"/>
        <w:bottom w:val="none" w:sz="0" w:space="0" w:color="auto"/>
        <w:right w:val="none" w:sz="0" w:space="0" w:color="auto"/>
      </w:divBdr>
      <w:divsChild>
        <w:div w:id="2114546536">
          <w:marLeft w:val="0"/>
          <w:marRight w:val="0"/>
          <w:marTop w:val="0"/>
          <w:marBottom w:val="0"/>
          <w:divBdr>
            <w:top w:val="none" w:sz="0" w:space="0" w:color="auto"/>
            <w:left w:val="none" w:sz="0" w:space="0" w:color="auto"/>
            <w:bottom w:val="none" w:sz="0" w:space="0" w:color="auto"/>
            <w:right w:val="none" w:sz="0" w:space="0" w:color="auto"/>
          </w:divBdr>
        </w:div>
      </w:divsChild>
    </w:div>
    <w:div w:id="2114546529">
      <w:marLeft w:val="0"/>
      <w:marRight w:val="0"/>
      <w:marTop w:val="0"/>
      <w:marBottom w:val="0"/>
      <w:divBdr>
        <w:top w:val="none" w:sz="0" w:space="0" w:color="auto"/>
        <w:left w:val="none" w:sz="0" w:space="0" w:color="auto"/>
        <w:bottom w:val="none" w:sz="0" w:space="0" w:color="auto"/>
        <w:right w:val="none" w:sz="0" w:space="0" w:color="auto"/>
      </w:divBdr>
      <w:divsChild>
        <w:div w:id="2114546521">
          <w:marLeft w:val="0"/>
          <w:marRight w:val="0"/>
          <w:marTop w:val="0"/>
          <w:marBottom w:val="0"/>
          <w:divBdr>
            <w:top w:val="none" w:sz="0" w:space="0" w:color="auto"/>
            <w:left w:val="none" w:sz="0" w:space="0" w:color="auto"/>
            <w:bottom w:val="none" w:sz="0" w:space="0" w:color="auto"/>
            <w:right w:val="none" w:sz="0" w:space="0" w:color="auto"/>
          </w:divBdr>
        </w:div>
      </w:divsChild>
    </w:div>
    <w:div w:id="2114546530">
      <w:marLeft w:val="0"/>
      <w:marRight w:val="0"/>
      <w:marTop w:val="0"/>
      <w:marBottom w:val="0"/>
      <w:divBdr>
        <w:top w:val="none" w:sz="0" w:space="0" w:color="auto"/>
        <w:left w:val="none" w:sz="0" w:space="0" w:color="auto"/>
        <w:bottom w:val="none" w:sz="0" w:space="0" w:color="auto"/>
        <w:right w:val="none" w:sz="0" w:space="0" w:color="auto"/>
      </w:divBdr>
      <w:divsChild>
        <w:div w:id="2114546533">
          <w:marLeft w:val="0"/>
          <w:marRight w:val="0"/>
          <w:marTop w:val="0"/>
          <w:marBottom w:val="0"/>
          <w:divBdr>
            <w:top w:val="none" w:sz="0" w:space="0" w:color="auto"/>
            <w:left w:val="none" w:sz="0" w:space="0" w:color="auto"/>
            <w:bottom w:val="none" w:sz="0" w:space="0" w:color="auto"/>
            <w:right w:val="none" w:sz="0" w:space="0" w:color="auto"/>
          </w:divBdr>
        </w:div>
      </w:divsChild>
    </w:div>
    <w:div w:id="2114546531">
      <w:marLeft w:val="0"/>
      <w:marRight w:val="0"/>
      <w:marTop w:val="0"/>
      <w:marBottom w:val="0"/>
      <w:divBdr>
        <w:top w:val="none" w:sz="0" w:space="0" w:color="auto"/>
        <w:left w:val="none" w:sz="0" w:space="0" w:color="auto"/>
        <w:bottom w:val="none" w:sz="0" w:space="0" w:color="auto"/>
        <w:right w:val="none" w:sz="0" w:space="0" w:color="auto"/>
      </w:divBdr>
      <w:divsChild>
        <w:div w:id="2114546525">
          <w:marLeft w:val="0"/>
          <w:marRight w:val="0"/>
          <w:marTop w:val="0"/>
          <w:marBottom w:val="0"/>
          <w:divBdr>
            <w:top w:val="none" w:sz="0" w:space="0" w:color="auto"/>
            <w:left w:val="none" w:sz="0" w:space="0" w:color="auto"/>
            <w:bottom w:val="none" w:sz="0" w:space="0" w:color="auto"/>
            <w:right w:val="none" w:sz="0" w:space="0" w:color="auto"/>
          </w:divBdr>
        </w:div>
      </w:divsChild>
    </w:div>
    <w:div w:id="2114546537">
      <w:marLeft w:val="0"/>
      <w:marRight w:val="0"/>
      <w:marTop w:val="0"/>
      <w:marBottom w:val="0"/>
      <w:divBdr>
        <w:top w:val="none" w:sz="0" w:space="0" w:color="auto"/>
        <w:left w:val="none" w:sz="0" w:space="0" w:color="auto"/>
        <w:bottom w:val="none" w:sz="0" w:space="0" w:color="auto"/>
        <w:right w:val="none" w:sz="0" w:space="0" w:color="auto"/>
      </w:divBdr>
      <w:divsChild>
        <w:div w:id="2114546526">
          <w:marLeft w:val="0"/>
          <w:marRight w:val="0"/>
          <w:marTop w:val="0"/>
          <w:marBottom w:val="0"/>
          <w:divBdr>
            <w:top w:val="none" w:sz="0" w:space="0" w:color="auto"/>
            <w:left w:val="none" w:sz="0" w:space="0" w:color="auto"/>
            <w:bottom w:val="none" w:sz="0" w:space="0" w:color="auto"/>
            <w:right w:val="none" w:sz="0" w:space="0" w:color="auto"/>
          </w:divBdr>
        </w:div>
      </w:divsChild>
    </w:div>
    <w:div w:id="2114546538">
      <w:marLeft w:val="0"/>
      <w:marRight w:val="0"/>
      <w:marTop w:val="0"/>
      <w:marBottom w:val="0"/>
      <w:divBdr>
        <w:top w:val="none" w:sz="0" w:space="0" w:color="auto"/>
        <w:left w:val="none" w:sz="0" w:space="0" w:color="auto"/>
        <w:bottom w:val="none" w:sz="0" w:space="0" w:color="auto"/>
        <w:right w:val="none" w:sz="0" w:space="0" w:color="auto"/>
      </w:divBdr>
    </w:div>
    <w:div w:id="2114546539">
      <w:marLeft w:val="0"/>
      <w:marRight w:val="0"/>
      <w:marTop w:val="0"/>
      <w:marBottom w:val="0"/>
      <w:divBdr>
        <w:top w:val="none" w:sz="0" w:space="0" w:color="auto"/>
        <w:left w:val="none" w:sz="0" w:space="0" w:color="auto"/>
        <w:bottom w:val="none" w:sz="0" w:space="0" w:color="auto"/>
        <w:right w:val="none" w:sz="0" w:space="0" w:color="auto"/>
      </w:divBdr>
    </w:div>
    <w:div w:id="2114546540">
      <w:marLeft w:val="0"/>
      <w:marRight w:val="0"/>
      <w:marTop w:val="0"/>
      <w:marBottom w:val="0"/>
      <w:divBdr>
        <w:top w:val="none" w:sz="0" w:space="0" w:color="auto"/>
        <w:left w:val="none" w:sz="0" w:space="0" w:color="auto"/>
        <w:bottom w:val="none" w:sz="0" w:space="0" w:color="auto"/>
        <w:right w:val="none" w:sz="0" w:space="0" w:color="auto"/>
      </w:divBdr>
    </w:div>
    <w:div w:id="2114546541">
      <w:marLeft w:val="0"/>
      <w:marRight w:val="0"/>
      <w:marTop w:val="0"/>
      <w:marBottom w:val="0"/>
      <w:divBdr>
        <w:top w:val="none" w:sz="0" w:space="0" w:color="auto"/>
        <w:left w:val="none" w:sz="0" w:space="0" w:color="auto"/>
        <w:bottom w:val="none" w:sz="0" w:space="0" w:color="auto"/>
        <w:right w:val="none" w:sz="0" w:space="0" w:color="auto"/>
      </w:divBdr>
    </w:div>
    <w:div w:id="2114546542">
      <w:marLeft w:val="0"/>
      <w:marRight w:val="0"/>
      <w:marTop w:val="0"/>
      <w:marBottom w:val="0"/>
      <w:divBdr>
        <w:top w:val="none" w:sz="0" w:space="0" w:color="auto"/>
        <w:left w:val="none" w:sz="0" w:space="0" w:color="auto"/>
        <w:bottom w:val="none" w:sz="0" w:space="0" w:color="auto"/>
        <w:right w:val="none" w:sz="0" w:space="0" w:color="auto"/>
      </w:divBdr>
    </w:div>
    <w:div w:id="2114546543">
      <w:marLeft w:val="0"/>
      <w:marRight w:val="0"/>
      <w:marTop w:val="0"/>
      <w:marBottom w:val="0"/>
      <w:divBdr>
        <w:top w:val="none" w:sz="0" w:space="0" w:color="auto"/>
        <w:left w:val="none" w:sz="0" w:space="0" w:color="auto"/>
        <w:bottom w:val="none" w:sz="0" w:space="0" w:color="auto"/>
        <w:right w:val="none" w:sz="0" w:space="0" w:color="auto"/>
      </w:divBdr>
    </w:div>
    <w:div w:id="2114546544">
      <w:marLeft w:val="0"/>
      <w:marRight w:val="0"/>
      <w:marTop w:val="0"/>
      <w:marBottom w:val="0"/>
      <w:divBdr>
        <w:top w:val="none" w:sz="0" w:space="0" w:color="auto"/>
        <w:left w:val="none" w:sz="0" w:space="0" w:color="auto"/>
        <w:bottom w:val="none" w:sz="0" w:space="0" w:color="auto"/>
        <w:right w:val="none" w:sz="0" w:space="0" w:color="auto"/>
      </w:divBdr>
    </w:div>
    <w:div w:id="2114546545">
      <w:marLeft w:val="0"/>
      <w:marRight w:val="0"/>
      <w:marTop w:val="0"/>
      <w:marBottom w:val="0"/>
      <w:divBdr>
        <w:top w:val="none" w:sz="0" w:space="0" w:color="auto"/>
        <w:left w:val="none" w:sz="0" w:space="0" w:color="auto"/>
        <w:bottom w:val="none" w:sz="0" w:space="0" w:color="auto"/>
        <w:right w:val="none" w:sz="0" w:space="0" w:color="auto"/>
      </w:divBdr>
    </w:div>
    <w:div w:id="2114546546">
      <w:marLeft w:val="0"/>
      <w:marRight w:val="0"/>
      <w:marTop w:val="0"/>
      <w:marBottom w:val="0"/>
      <w:divBdr>
        <w:top w:val="none" w:sz="0" w:space="0" w:color="auto"/>
        <w:left w:val="none" w:sz="0" w:space="0" w:color="auto"/>
        <w:bottom w:val="none" w:sz="0" w:space="0" w:color="auto"/>
        <w:right w:val="none" w:sz="0" w:space="0" w:color="auto"/>
      </w:divBdr>
    </w:div>
    <w:div w:id="2114546547">
      <w:marLeft w:val="0"/>
      <w:marRight w:val="0"/>
      <w:marTop w:val="0"/>
      <w:marBottom w:val="0"/>
      <w:divBdr>
        <w:top w:val="none" w:sz="0" w:space="0" w:color="auto"/>
        <w:left w:val="none" w:sz="0" w:space="0" w:color="auto"/>
        <w:bottom w:val="none" w:sz="0" w:space="0" w:color="auto"/>
        <w:right w:val="none" w:sz="0" w:space="0" w:color="auto"/>
      </w:divBdr>
    </w:div>
    <w:div w:id="2114546548">
      <w:marLeft w:val="0"/>
      <w:marRight w:val="0"/>
      <w:marTop w:val="0"/>
      <w:marBottom w:val="0"/>
      <w:divBdr>
        <w:top w:val="none" w:sz="0" w:space="0" w:color="auto"/>
        <w:left w:val="none" w:sz="0" w:space="0" w:color="auto"/>
        <w:bottom w:val="none" w:sz="0" w:space="0" w:color="auto"/>
        <w:right w:val="none" w:sz="0" w:space="0" w:color="auto"/>
      </w:divBdr>
    </w:div>
    <w:div w:id="2114546549">
      <w:marLeft w:val="0"/>
      <w:marRight w:val="0"/>
      <w:marTop w:val="0"/>
      <w:marBottom w:val="0"/>
      <w:divBdr>
        <w:top w:val="none" w:sz="0" w:space="0" w:color="auto"/>
        <w:left w:val="none" w:sz="0" w:space="0" w:color="auto"/>
        <w:bottom w:val="none" w:sz="0" w:space="0" w:color="auto"/>
        <w:right w:val="none" w:sz="0" w:space="0" w:color="auto"/>
      </w:divBdr>
    </w:div>
    <w:div w:id="2114546550">
      <w:marLeft w:val="0"/>
      <w:marRight w:val="0"/>
      <w:marTop w:val="0"/>
      <w:marBottom w:val="0"/>
      <w:divBdr>
        <w:top w:val="none" w:sz="0" w:space="0" w:color="auto"/>
        <w:left w:val="none" w:sz="0" w:space="0" w:color="auto"/>
        <w:bottom w:val="none" w:sz="0" w:space="0" w:color="auto"/>
        <w:right w:val="none" w:sz="0" w:space="0" w:color="auto"/>
      </w:divBdr>
    </w:div>
    <w:div w:id="2114546551">
      <w:marLeft w:val="0"/>
      <w:marRight w:val="0"/>
      <w:marTop w:val="0"/>
      <w:marBottom w:val="0"/>
      <w:divBdr>
        <w:top w:val="none" w:sz="0" w:space="0" w:color="auto"/>
        <w:left w:val="none" w:sz="0" w:space="0" w:color="auto"/>
        <w:bottom w:val="none" w:sz="0" w:space="0" w:color="auto"/>
        <w:right w:val="none" w:sz="0" w:space="0" w:color="auto"/>
      </w:divBdr>
    </w:div>
    <w:div w:id="2114546552">
      <w:marLeft w:val="0"/>
      <w:marRight w:val="0"/>
      <w:marTop w:val="0"/>
      <w:marBottom w:val="0"/>
      <w:divBdr>
        <w:top w:val="none" w:sz="0" w:space="0" w:color="auto"/>
        <w:left w:val="none" w:sz="0" w:space="0" w:color="auto"/>
        <w:bottom w:val="none" w:sz="0" w:space="0" w:color="auto"/>
        <w:right w:val="none" w:sz="0" w:space="0" w:color="auto"/>
      </w:divBdr>
    </w:div>
    <w:div w:id="2114546553">
      <w:marLeft w:val="0"/>
      <w:marRight w:val="0"/>
      <w:marTop w:val="0"/>
      <w:marBottom w:val="0"/>
      <w:divBdr>
        <w:top w:val="none" w:sz="0" w:space="0" w:color="auto"/>
        <w:left w:val="none" w:sz="0" w:space="0" w:color="auto"/>
        <w:bottom w:val="none" w:sz="0" w:space="0" w:color="auto"/>
        <w:right w:val="none" w:sz="0" w:space="0" w:color="auto"/>
      </w:divBdr>
    </w:div>
    <w:div w:id="2114546554">
      <w:marLeft w:val="0"/>
      <w:marRight w:val="0"/>
      <w:marTop w:val="0"/>
      <w:marBottom w:val="0"/>
      <w:divBdr>
        <w:top w:val="none" w:sz="0" w:space="0" w:color="auto"/>
        <w:left w:val="none" w:sz="0" w:space="0" w:color="auto"/>
        <w:bottom w:val="none" w:sz="0" w:space="0" w:color="auto"/>
        <w:right w:val="none" w:sz="0" w:space="0" w:color="auto"/>
      </w:divBdr>
    </w:div>
    <w:div w:id="2114546555">
      <w:marLeft w:val="0"/>
      <w:marRight w:val="0"/>
      <w:marTop w:val="0"/>
      <w:marBottom w:val="0"/>
      <w:divBdr>
        <w:top w:val="none" w:sz="0" w:space="0" w:color="auto"/>
        <w:left w:val="none" w:sz="0" w:space="0" w:color="auto"/>
        <w:bottom w:val="none" w:sz="0" w:space="0" w:color="auto"/>
        <w:right w:val="none" w:sz="0" w:space="0" w:color="auto"/>
      </w:divBdr>
    </w:div>
    <w:div w:id="2114546556">
      <w:marLeft w:val="0"/>
      <w:marRight w:val="0"/>
      <w:marTop w:val="0"/>
      <w:marBottom w:val="0"/>
      <w:divBdr>
        <w:top w:val="none" w:sz="0" w:space="0" w:color="auto"/>
        <w:left w:val="none" w:sz="0" w:space="0" w:color="auto"/>
        <w:bottom w:val="none" w:sz="0" w:space="0" w:color="auto"/>
        <w:right w:val="none" w:sz="0" w:space="0" w:color="auto"/>
      </w:divBdr>
    </w:div>
    <w:div w:id="2114546557">
      <w:marLeft w:val="0"/>
      <w:marRight w:val="0"/>
      <w:marTop w:val="0"/>
      <w:marBottom w:val="0"/>
      <w:divBdr>
        <w:top w:val="none" w:sz="0" w:space="0" w:color="auto"/>
        <w:left w:val="none" w:sz="0" w:space="0" w:color="auto"/>
        <w:bottom w:val="none" w:sz="0" w:space="0" w:color="auto"/>
        <w:right w:val="none" w:sz="0" w:space="0" w:color="auto"/>
      </w:divBdr>
    </w:div>
    <w:div w:id="2114546558">
      <w:marLeft w:val="0"/>
      <w:marRight w:val="0"/>
      <w:marTop w:val="0"/>
      <w:marBottom w:val="0"/>
      <w:divBdr>
        <w:top w:val="none" w:sz="0" w:space="0" w:color="auto"/>
        <w:left w:val="none" w:sz="0" w:space="0" w:color="auto"/>
        <w:bottom w:val="none" w:sz="0" w:space="0" w:color="auto"/>
        <w:right w:val="none" w:sz="0" w:space="0" w:color="auto"/>
      </w:divBdr>
    </w:div>
    <w:div w:id="2114546559">
      <w:marLeft w:val="0"/>
      <w:marRight w:val="0"/>
      <w:marTop w:val="0"/>
      <w:marBottom w:val="0"/>
      <w:divBdr>
        <w:top w:val="none" w:sz="0" w:space="0" w:color="auto"/>
        <w:left w:val="none" w:sz="0" w:space="0" w:color="auto"/>
        <w:bottom w:val="none" w:sz="0" w:space="0" w:color="auto"/>
        <w:right w:val="none" w:sz="0" w:space="0" w:color="auto"/>
      </w:divBdr>
    </w:div>
    <w:div w:id="2114546560">
      <w:marLeft w:val="0"/>
      <w:marRight w:val="0"/>
      <w:marTop w:val="0"/>
      <w:marBottom w:val="0"/>
      <w:divBdr>
        <w:top w:val="none" w:sz="0" w:space="0" w:color="auto"/>
        <w:left w:val="none" w:sz="0" w:space="0" w:color="auto"/>
        <w:bottom w:val="none" w:sz="0" w:space="0" w:color="auto"/>
        <w:right w:val="none" w:sz="0" w:space="0" w:color="auto"/>
      </w:divBdr>
    </w:div>
    <w:div w:id="2114546561">
      <w:marLeft w:val="0"/>
      <w:marRight w:val="0"/>
      <w:marTop w:val="0"/>
      <w:marBottom w:val="0"/>
      <w:divBdr>
        <w:top w:val="none" w:sz="0" w:space="0" w:color="auto"/>
        <w:left w:val="none" w:sz="0" w:space="0" w:color="auto"/>
        <w:bottom w:val="none" w:sz="0" w:space="0" w:color="auto"/>
        <w:right w:val="none" w:sz="0" w:space="0" w:color="auto"/>
      </w:divBdr>
    </w:div>
    <w:div w:id="2114546562">
      <w:marLeft w:val="0"/>
      <w:marRight w:val="0"/>
      <w:marTop w:val="0"/>
      <w:marBottom w:val="0"/>
      <w:divBdr>
        <w:top w:val="none" w:sz="0" w:space="0" w:color="auto"/>
        <w:left w:val="none" w:sz="0" w:space="0" w:color="auto"/>
        <w:bottom w:val="none" w:sz="0" w:space="0" w:color="auto"/>
        <w:right w:val="none" w:sz="0" w:space="0" w:color="auto"/>
      </w:divBdr>
    </w:div>
    <w:div w:id="2114546563">
      <w:marLeft w:val="0"/>
      <w:marRight w:val="0"/>
      <w:marTop w:val="0"/>
      <w:marBottom w:val="0"/>
      <w:divBdr>
        <w:top w:val="none" w:sz="0" w:space="0" w:color="auto"/>
        <w:left w:val="none" w:sz="0" w:space="0" w:color="auto"/>
        <w:bottom w:val="none" w:sz="0" w:space="0" w:color="auto"/>
        <w:right w:val="none" w:sz="0" w:space="0" w:color="auto"/>
      </w:divBdr>
    </w:div>
    <w:div w:id="2114546564">
      <w:marLeft w:val="0"/>
      <w:marRight w:val="0"/>
      <w:marTop w:val="0"/>
      <w:marBottom w:val="0"/>
      <w:divBdr>
        <w:top w:val="none" w:sz="0" w:space="0" w:color="auto"/>
        <w:left w:val="none" w:sz="0" w:space="0" w:color="auto"/>
        <w:bottom w:val="none" w:sz="0" w:space="0" w:color="auto"/>
        <w:right w:val="none" w:sz="0" w:space="0" w:color="auto"/>
      </w:divBdr>
    </w:div>
    <w:div w:id="2114546565">
      <w:marLeft w:val="0"/>
      <w:marRight w:val="0"/>
      <w:marTop w:val="0"/>
      <w:marBottom w:val="0"/>
      <w:divBdr>
        <w:top w:val="none" w:sz="0" w:space="0" w:color="auto"/>
        <w:left w:val="none" w:sz="0" w:space="0" w:color="auto"/>
        <w:bottom w:val="none" w:sz="0" w:space="0" w:color="auto"/>
        <w:right w:val="none" w:sz="0" w:space="0" w:color="auto"/>
      </w:divBdr>
    </w:div>
    <w:div w:id="2114546566">
      <w:marLeft w:val="0"/>
      <w:marRight w:val="0"/>
      <w:marTop w:val="0"/>
      <w:marBottom w:val="0"/>
      <w:divBdr>
        <w:top w:val="none" w:sz="0" w:space="0" w:color="auto"/>
        <w:left w:val="none" w:sz="0" w:space="0" w:color="auto"/>
        <w:bottom w:val="none" w:sz="0" w:space="0" w:color="auto"/>
        <w:right w:val="none" w:sz="0" w:space="0" w:color="auto"/>
      </w:divBdr>
    </w:div>
    <w:div w:id="2114546567">
      <w:marLeft w:val="0"/>
      <w:marRight w:val="0"/>
      <w:marTop w:val="0"/>
      <w:marBottom w:val="0"/>
      <w:divBdr>
        <w:top w:val="none" w:sz="0" w:space="0" w:color="auto"/>
        <w:left w:val="none" w:sz="0" w:space="0" w:color="auto"/>
        <w:bottom w:val="none" w:sz="0" w:space="0" w:color="auto"/>
        <w:right w:val="none" w:sz="0" w:space="0" w:color="auto"/>
      </w:divBdr>
    </w:div>
    <w:div w:id="2114546568">
      <w:marLeft w:val="0"/>
      <w:marRight w:val="0"/>
      <w:marTop w:val="0"/>
      <w:marBottom w:val="0"/>
      <w:divBdr>
        <w:top w:val="none" w:sz="0" w:space="0" w:color="auto"/>
        <w:left w:val="none" w:sz="0" w:space="0" w:color="auto"/>
        <w:bottom w:val="none" w:sz="0" w:space="0" w:color="auto"/>
        <w:right w:val="none" w:sz="0" w:space="0" w:color="auto"/>
      </w:divBdr>
    </w:div>
    <w:div w:id="2114546569">
      <w:marLeft w:val="0"/>
      <w:marRight w:val="0"/>
      <w:marTop w:val="0"/>
      <w:marBottom w:val="0"/>
      <w:divBdr>
        <w:top w:val="none" w:sz="0" w:space="0" w:color="auto"/>
        <w:left w:val="none" w:sz="0" w:space="0" w:color="auto"/>
        <w:bottom w:val="none" w:sz="0" w:space="0" w:color="auto"/>
        <w:right w:val="none" w:sz="0" w:space="0" w:color="auto"/>
      </w:divBdr>
    </w:div>
    <w:div w:id="2114546570">
      <w:marLeft w:val="0"/>
      <w:marRight w:val="0"/>
      <w:marTop w:val="0"/>
      <w:marBottom w:val="0"/>
      <w:divBdr>
        <w:top w:val="none" w:sz="0" w:space="0" w:color="auto"/>
        <w:left w:val="none" w:sz="0" w:space="0" w:color="auto"/>
        <w:bottom w:val="none" w:sz="0" w:space="0" w:color="auto"/>
        <w:right w:val="none" w:sz="0" w:space="0" w:color="auto"/>
      </w:divBdr>
    </w:div>
    <w:div w:id="2114546571">
      <w:marLeft w:val="0"/>
      <w:marRight w:val="0"/>
      <w:marTop w:val="0"/>
      <w:marBottom w:val="0"/>
      <w:divBdr>
        <w:top w:val="none" w:sz="0" w:space="0" w:color="auto"/>
        <w:left w:val="none" w:sz="0" w:space="0" w:color="auto"/>
        <w:bottom w:val="none" w:sz="0" w:space="0" w:color="auto"/>
        <w:right w:val="none" w:sz="0" w:space="0" w:color="auto"/>
      </w:divBdr>
    </w:div>
    <w:div w:id="2114546572">
      <w:marLeft w:val="0"/>
      <w:marRight w:val="0"/>
      <w:marTop w:val="0"/>
      <w:marBottom w:val="0"/>
      <w:divBdr>
        <w:top w:val="none" w:sz="0" w:space="0" w:color="auto"/>
        <w:left w:val="none" w:sz="0" w:space="0" w:color="auto"/>
        <w:bottom w:val="none" w:sz="0" w:space="0" w:color="auto"/>
        <w:right w:val="none" w:sz="0" w:space="0" w:color="auto"/>
      </w:divBdr>
    </w:div>
    <w:div w:id="2114546573">
      <w:marLeft w:val="0"/>
      <w:marRight w:val="0"/>
      <w:marTop w:val="0"/>
      <w:marBottom w:val="0"/>
      <w:divBdr>
        <w:top w:val="none" w:sz="0" w:space="0" w:color="auto"/>
        <w:left w:val="none" w:sz="0" w:space="0" w:color="auto"/>
        <w:bottom w:val="none" w:sz="0" w:space="0" w:color="auto"/>
        <w:right w:val="none" w:sz="0" w:space="0" w:color="auto"/>
      </w:divBdr>
    </w:div>
    <w:div w:id="2114546574">
      <w:marLeft w:val="0"/>
      <w:marRight w:val="0"/>
      <w:marTop w:val="0"/>
      <w:marBottom w:val="0"/>
      <w:divBdr>
        <w:top w:val="none" w:sz="0" w:space="0" w:color="auto"/>
        <w:left w:val="none" w:sz="0" w:space="0" w:color="auto"/>
        <w:bottom w:val="none" w:sz="0" w:space="0" w:color="auto"/>
        <w:right w:val="none" w:sz="0" w:space="0" w:color="auto"/>
      </w:divBdr>
    </w:div>
    <w:div w:id="2114546575">
      <w:marLeft w:val="0"/>
      <w:marRight w:val="0"/>
      <w:marTop w:val="0"/>
      <w:marBottom w:val="0"/>
      <w:divBdr>
        <w:top w:val="none" w:sz="0" w:space="0" w:color="auto"/>
        <w:left w:val="none" w:sz="0" w:space="0" w:color="auto"/>
        <w:bottom w:val="none" w:sz="0" w:space="0" w:color="auto"/>
        <w:right w:val="none" w:sz="0" w:space="0" w:color="auto"/>
      </w:divBdr>
    </w:div>
    <w:div w:id="2114546576">
      <w:marLeft w:val="0"/>
      <w:marRight w:val="0"/>
      <w:marTop w:val="0"/>
      <w:marBottom w:val="0"/>
      <w:divBdr>
        <w:top w:val="none" w:sz="0" w:space="0" w:color="auto"/>
        <w:left w:val="none" w:sz="0" w:space="0" w:color="auto"/>
        <w:bottom w:val="none" w:sz="0" w:space="0" w:color="auto"/>
        <w:right w:val="none" w:sz="0" w:space="0" w:color="auto"/>
      </w:divBdr>
    </w:div>
    <w:div w:id="2114546577">
      <w:marLeft w:val="0"/>
      <w:marRight w:val="0"/>
      <w:marTop w:val="0"/>
      <w:marBottom w:val="0"/>
      <w:divBdr>
        <w:top w:val="none" w:sz="0" w:space="0" w:color="auto"/>
        <w:left w:val="none" w:sz="0" w:space="0" w:color="auto"/>
        <w:bottom w:val="none" w:sz="0" w:space="0" w:color="auto"/>
        <w:right w:val="none" w:sz="0" w:space="0" w:color="auto"/>
      </w:divBdr>
    </w:div>
    <w:div w:id="2114546578">
      <w:marLeft w:val="0"/>
      <w:marRight w:val="0"/>
      <w:marTop w:val="0"/>
      <w:marBottom w:val="0"/>
      <w:divBdr>
        <w:top w:val="none" w:sz="0" w:space="0" w:color="auto"/>
        <w:left w:val="none" w:sz="0" w:space="0" w:color="auto"/>
        <w:bottom w:val="none" w:sz="0" w:space="0" w:color="auto"/>
        <w:right w:val="none" w:sz="0" w:space="0" w:color="auto"/>
      </w:divBdr>
    </w:div>
    <w:div w:id="2114546579">
      <w:marLeft w:val="0"/>
      <w:marRight w:val="0"/>
      <w:marTop w:val="0"/>
      <w:marBottom w:val="0"/>
      <w:divBdr>
        <w:top w:val="none" w:sz="0" w:space="0" w:color="auto"/>
        <w:left w:val="none" w:sz="0" w:space="0" w:color="auto"/>
        <w:bottom w:val="none" w:sz="0" w:space="0" w:color="auto"/>
        <w:right w:val="none" w:sz="0" w:space="0" w:color="auto"/>
      </w:divBdr>
    </w:div>
    <w:div w:id="2114546580">
      <w:marLeft w:val="0"/>
      <w:marRight w:val="0"/>
      <w:marTop w:val="0"/>
      <w:marBottom w:val="0"/>
      <w:divBdr>
        <w:top w:val="none" w:sz="0" w:space="0" w:color="auto"/>
        <w:left w:val="none" w:sz="0" w:space="0" w:color="auto"/>
        <w:bottom w:val="none" w:sz="0" w:space="0" w:color="auto"/>
        <w:right w:val="none" w:sz="0" w:space="0" w:color="auto"/>
      </w:divBdr>
    </w:div>
    <w:div w:id="2114546581">
      <w:marLeft w:val="0"/>
      <w:marRight w:val="0"/>
      <w:marTop w:val="0"/>
      <w:marBottom w:val="0"/>
      <w:divBdr>
        <w:top w:val="none" w:sz="0" w:space="0" w:color="auto"/>
        <w:left w:val="none" w:sz="0" w:space="0" w:color="auto"/>
        <w:bottom w:val="none" w:sz="0" w:space="0" w:color="auto"/>
        <w:right w:val="none" w:sz="0" w:space="0" w:color="auto"/>
      </w:divBdr>
    </w:div>
    <w:div w:id="2114546582">
      <w:marLeft w:val="0"/>
      <w:marRight w:val="0"/>
      <w:marTop w:val="0"/>
      <w:marBottom w:val="0"/>
      <w:divBdr>
        <w:top w:val="none" w:sz="0" w:space="0" w:color="auto"/>
        <w:left w:val="none" w:sz="0" w:space="0" w:color="auto"/>
        <w:bottom w:val="none" w:sz="0" w:space="0" w:color="auto"/>
        <w:right w:val="none" w:sz="0" w:space="0" w:color="auto"/>
      </w:divBdr>
    </w:div>
    <w:div w:id="2114546583">
      <w:marLeft w:val="0"/>
      <w:marRight w:val="0"/>
      <w:marTop w:val="0"/>
      <w:marBottom w:val="0"/>
      <w:divBdr>
        <w:top w:val="none" w:sz="0" w:space="0" w:color="auto"/>
        <w:left w:val="none" w:sz="0" w:space="0" w:color="auto"/>
        <w:bottom w:val="none" w:sz="0" w:space="0" w:color="auto"/>
        <w:right w:val="none" w:sz="0" w:space="0" w:color="auto"/>
      </w:divBdr>
    </w:div>
    <w:div w:id="2114546584">
      <w:marLeft w:val="0"/>
      <w:marRight w:val="0"/>
      <w:marTop w:val="0"/>
      <w:marBottom w:val="0"/>
      <w:divBdr>
        <w:top w:val="none" w:sz="0" w:space="0" w:color="auto"/>
        <w:left w:val="none" w:sz="0" w:space="0" w:color="auto"/>
        <w:bottom w:val="none" w:sz="0" w:space="0" w:color="auto"/>
        <w:right w:val="none" w:sz="0" w:space="0" w:color="auto"/>
      </w:divBdr>
    </w:div>
    <w:div w:id="2114546585">
      <w:marLeft w:val="0"/>
      <w:marRight w:val="0"/>
      <w:marTop w:val="0"/>
      <w:marBottom w:val="0"/>
      <w:divBdr>
        <w:top w:val="none" w:sz="0" w:space="0" w:color="auto"/>
        <w:left w:val="none" w:sz="0" w:space="0" w:color="auto"/>
        <w:bottom w:val="none" w:sz="0" w:space="0" w:color="auto"/>
        <w:right w:val="none" w:sz="0" w:space="0" w:color="auto"/>
      </w:divBdr>
    </w:div>
    <w:div w:id="2114546586">
      <w:marLeft w:val="0"/>
      <w:marRight w:val="0"/>
      <w:marTop w:val="0"/>
      <w:marBottom w:val="0"/>
      <w:divBdr>
        <w:top w:val="none" w:sz="0" w:space="0" w:color="auto"/>
        <w:left w:val="none" w:sz="0" w:space="0" w:color="auto"/>
        <w:bottom w:val="none" w:sz="0" w:space="0" w:color="auto"/>
        <w:right w:val="none" w:sz="0" w:space="0" w:color="auto"/>
      </w:divBdr>
    </w:div>
    <w:div w:id="2114546587">
      <w:marLeft w:val="0"/>
      <w:marRight w:val="0"/>
      <w:marTop w:val="0"/>
      <w:marBottom w:val="0"/>
      <w:divBdr>
        <w:top w:val="none" w:sz="0" w:space="0" w:color="auto"/>
        <w:left w:val="none" w:sz="0" w:space="0" w:color="auto"/>
        <w:bottom w:val="none" w:sz="0" w:space="0" w:color="auto"/>
        <w:right w:val="none" w:sz="0" w:space="0" w:color="auto"/>
      </w:divBdr>
    </w:div>
    <w:div w:id="2114546588">
      <w:marLeft w:val="0"/>
      <w:marRight w:val="0"/>
      <w:marTop w:val="0"/>
      <w:marBottom w:val="0"/>
      <w:divBdr>
        <w:top w:val="none" w:sz="0" w:space="0" w:color="auto"/>
        <w:left w:val="none" w:sz="0" w:space="0" w:color="auto"/>
        <w:bottom w:val="none" w:sz="0" w:space="0" w:color="auto"/>
        <w:right w:val="none" w:sz="0" w:space="0" w:color="auto"/>
      </w:divBdr>
    </w:div>
    <w:div w:id="2114546589">
      <w:marLeft w:val="0"/>
      <w:marRight w:val="0"/>
      <w:marTop w:val="0"/>
      <w:marBottom w:val="0"/>
      <w:divBdr>
        <w:top w:val="none" w:sz="0" w:space="0" w:color="auto"/>
        <w:left w:val="none" w:sz="0" w:space="0" w:color="auto"/>
        <w:bottom w:val="none" w:sz="0" w:space="0" w:color="auto"/>
        <w:right w:val="none" w:sz="0" w:space="0" w:color="auto"/>
      </w:divBdr>
    </w:div>
    <w:div w:id="2114546590">
      <w:marLeft w:val="0"/>
      <w:marRight w:val="0"/>
      <w:marTop w:val="0"/>
      <w:marBottom w:val="0"/>
      <w:divBdr>
        <w:top w:val="none" w:sz="0" w:space="0" w:color="auto"/>
        <w:left w:val="none" w:sz="0" w:space="0" w:color="auto"/>
        <w:bottom w:val="none" w:sz="0" w:space="0" w:color="auto"/>
        <w:right w:val="none" w:sz="0" w:space="0" w:color="auto"/>
      </w:divBdr>
    </w:div>
    <w:div w:id="2114546591">
      <w:marLeft w:val="0"/>
      <w:marRight w:val="0"/>
      <w:marTop w:val="0"/>
      <w:marBottom w:val="0"/>
      <w:divBdr>
        <w:top w:val="none" w:sz="0" w:space="0" w:color="auto"/>
        <w:left w:val="none" w:sz="0" w:space="0" w:color="auto"/>
        <w:bottom w:val="none" w:sz="0" w:space="0" w:color="auto"/>
        <w:right w:val="none" w:sz="0" w:space="0" w:color="auto"/>
      </w:divBdr>
    </w:div>
    <w:div w:id="2114546592">
      <w:marLeft w:val="0"/>
      <w:marRight w:val="0"/>
      <w:marTop w:val="0"/>
      <w:marBottom w:val="0"/>
      <w:divBdr>
        <w:top w:val="none" w:sz="0" w:space="0" w:color="auto"/>
        <w:left w:val="none" w:sz="0" w:space="0" w:color="auto"/>
        <w:bottom w:val="none" w:sz="0" w:space="0" w:color="auto"/>
        <w:right w:val="none" w:sz="0" w:space="0" w:color="auto"/>
      </w:divBdr>
    </w:div>
    <w:div w:id="2114546593">
      <w:marLeft w:val="0"/>
      <w:marRight w:val="0"/>
      <w:marTop w:val="0"/>
      <w:marBottom w:val="0"/>
      <w:divBdr>
        <w:top w:val="none" w:sz="0" w:space="0" w:color="auto"/>
        <w:left w:val="none" w:sz="0" w:space="0" w:color="auto"/>
        <w:bottom w:val="none" w:sz="0" w:space="0" w:color="auto"/>
        <w:right w:val="none" w:sz="0" w:space="0" w:color="auto"/>
      </w:divBdr>
    </w:div>
    <w:div w:id="2114546594">
      <w:marLeft w:val="0"/>
      <w:marRight w:val="0"/>
      <w:marTop w:val="0"/>
      <w:marBottom w:val="0"/>
      <w:divBdr>
        <w:top w:val="none" w:sz="0" w:space="0" w:color="auto"/>
        <w:left w:val="none" w:sz="0" w:space="0" w:color="auto"/>
        <w:bottom w:val="none" w:sz="0" w:space="0" w:color="auto"/>
        <w:right w:val="none" w:sz="0" w:space="0" w:color="auto"/>
      </w:divBdr>
    </w:div>
    <w:div w:id="2114546595">
      <w:marLeft w:val="0"/>
      <w:marRight w:val="0"/>
      <w:marTop w:val="0"/>
      <w:marBottom w:val="0"/>
      <w:divBdr>
        <w:top w:val="none" w:sz="0" w:space="0" w:color="auto"/>
        <w:left w:val="none" w:sz="0" w:space="0" w:color="auto"/>
        <w:bottom w:val="none" w:sz="0" w:space="0" w:color="auto"/>
        <w:right w:val="none" w:sz="0" w:space="0" w:color="auto"/>
      </w:divBdr>
    </w:div>
    <w:div w:id="2114546596">
      <w:marLeft w:val="0"/>
      <w:marRight w:val="0"/>
      <w:marTop w:val="0"/>
      <w:marBottom w:val="0"/>
      <w:divBdr>
        <w:top w:val="none" w:sz="0" w:space="0" w:color="auto"/>
        <w:left w:val="none" w:sz="0" w:space="0" w:color="auto"/>
        <w:bottom w:val="none" w:sz="0" w:space="0" w:color="auto"/>
        <w:right w:val="none" w:sz="0" w:space="0" w:color="auto"/>
      </w:divBdr>
    </w:div>
    <w:div w:id="2114546597">
      <w:marLeft w:val="0"/>
      <w:marRight w:val="0"/>
      <w:marTop w:val="0"/>
      <w:marBottom w:val="0"/>
      <w:divBdr>
        <w:top w:val="none" w:sz="0" w:space="0" w:color="auto"/>
        <w:left w:val="none" w:sz="0" w:space="0" w:color="auto"/>
        <w:bottom w:val="none" w:sz="0" w:space="0" w:color="auto"/>
        <w:right w:val="none" w:sz="0" w:space="0" w:color="auto"/>
      </w:divBdr>
    </w:div>
    <w:div w:id="2114546598">
      <w:marLeft w:val="0"/>
      <w:marRight w:val="0"/>
      <w:marTop w:val="0"/>
      <w:marBottom w:val="0"/>
      <w:divBdr>
        <w:top w:val="none" w:sz="0" w:space="0" w:color="auto"/>
        <w:left w:val="none" w:sz="0" w:space="0" w:color="auto"/>
        <w:bottom w:val="none" w:sz="0" w:space="0" w:color="auto"/>
        <w:right w:val="none" w:sz="0" w:space="0" w:color="auto"/>
      </w:divBdr>
    </w:div>
    <w:div w:id="2114546599">
      <w:marLeft w:val="0"/>
      <w:marRight w:val="0"/>
      <w:marTop w:val="0"/>
      <w:marBottom w:val="0"/>
      <w:divBdr>
        <w:top w:val="none" w:sz="0" w:space="0" w:color="auto"/>
        <w:left w:val="none" w:sz="0" w:space="0" w:color="auto"/>
        <w:bottom w:val="none" w:sz="0" w:space="0" w:color="auto"/>
        <w:right w:val="none" w:sz="0" w:space="0" w:color="auto"/>
      </w:divBdr>
    </w:div>
    <w:div w:id="2114546600">
      <w:marLeft w:val="0"/>
      <w:marRight w:val="0"/>
      <w:marTop w:val="0"/>
      <w:marBottom w:val="0"/>
      <w:divBdr>
        <w:top w:val="none" w:sz="0" w:space="0" w:color="auto"/>
        <w:left w:val="none" w:sz="0" w:space="0" w:color="auto"/>
        <w:bottom w:val="none" w:sz="0" w:space="0" w:color="auto"/>
        <w:right w:val="none" w:sz="0" w:space="0" w:color="auto"/>
      </w:divBdr>
    </w:div>
    <w:div w:id="2114546601">
      <w:marLeft w:val="0"/>
      <w:marRight w:val="0"/>
      <w:marTop w:val="0"/>
      <w:marBottom w:val="0"/>
      <w:divBdr>
        <w:top w:val="none" w:sz="0" w:space="0" w:color="auto"/>
        <w:left w:val="none" w:sz="0" w:space="0" w:color="auto"/>
        <w:bottom w:val="none" w:sz="0" w:space="0" w:color="auto"/>
        <w:right w:val="none" w:sz="0" w:space="0" w:color="auto"/>
      </w:divBdr>
    </w:div>
    <w:div w:id="2114546602">
      <w:marLeft w:val="0"/>
      <w:marRight w:val="0"/>
      <w:marTop w:val="0"/>
      <w:marBottom w:val="0"/>
      <w:divBdr>
        <w:top w:val="none" w:sz="0" w:space="0" w:color="auto"/>
        <w:left w:val="none" w:sz="0" w:space="0" w:color="auto"/>
        <w:bottom w:val="none" w:sz="0" w:space="0" w:color="auto"/>
        <w:right w:val="none" w:sz="0" w:space="0" w:color="auto"/>
      </w:divBdr>
    </w:div>
    <w:div w:id="2114546603">
      <w:marLeft w:val="0"/>
      <w:marRight w:val="0"/>
      <w:marTop w:val="0"/>
      <w:marBottom w:val="0"/>
      <w:divBdr>
        <w:top w:val="none" w:sz="0" w:space="0" w:color="auto"/>
        <w:left w:val="none" w:sz="0" w:space="0" w:color="auto"/>
        <w:bottom w:val="none" w:sz="0" w:space="0" w:color="auto"/>
        <w:right w:val="none" w:sz="0" w:space="0" w:color="auto"/>
      </w:divBdr>
    </w:div>
    <w:div w:id="2114546604">
      <w:marLeft w:val="0"/>
      <w:marRight w:val="0"/>
      <w:marTop w:val="0"/>
      <w:marBottom w:val="0"/>
      <w:divBdr>
        <w:top w:val="none" w:sz="0" w:space="0" w:color="auto"/>
        <w:left w:val="none" w:sz="0" w:space="0" w:color="auto"/>
        <w:bottom w:val="none" w:sz="0" w:space="0" w:color="auto"/>
        <w:right w:val="none" w:sz="0" w:space="0" w:color="auto"/>
      </w:divBdr>
    </w:div>
    <w:div w:id="2114546605">
      <w:marLeft w:val="0"/>
      <w:marRight w:val="0"/>
      <w:marTop w:val="0"/>
      <w:marBottom w:val="0"/>
      <w:divBdr>
        <w:top w:val="none" w:sz="0" w:space="0" w:color="auto"/>
        <w:left w:val="none" w:sz="0" w:space="0" w:color="auto"/>
        <w:bottom w:val="none" w:sz="0" w:space="0" w:color="auto"/>
        <w:right w:val="none" w:sz="0" w:space="0" w:color="auto"/>
      </w:divBdr>
    </w:div>
    <w:div w:id="2114546606">
      <w:marLeft w:val="0"/>
      <w:marRight w:val="0"/>
      <w:marTop w:val="0"/>
      <w:marBottom w:val="0"/>
      <w:divBdr>
        <w:top w:val="none" w:sz="0" w:space="0" w:color="auto"/>
        <w:left w:val="none" w:sz="0" w:space="0" w:color="auto"/>
        <w:bottom w:val="none" w:sz="0" w:space="0" w:color="auto"/>
        <w:right w:val="none" w:sz="0" w:space="0" w:color="auto"/>
      </w:divBdr>
    </w:div>
    <w:div w:id="2114546607">
      <w:marLeft w:val="0"/>
      <w:marRight w:val="0"/>
      <w:marTop w:val="0"/>
      <w:marBottom w:val="0"/>
      <w:divBdr>
        <w:top w:val="none" w:sz="0" w:space="0" w:color="auto"/>
        <w:left w:val="none" w:sz="0" w:space="0" w:color="auto"/>
        <w:bottom w:val="none" w:sz="0" w:space="0" w:color="auto"/>
        <w:right w:val="none" w:sz="0" w:space="0" w:color="auto"/>
      </w:divBdr>
    </w:div>
    <w:div w:id="2114546608">
      <w:marLeft w:val="0"/>
      <w:marRight w:val="0"/>
      <w:marTop w:val="0"/>
      <w:marBottom w:val="0"/>
      <w:divBdr>
        <w:top w:val="none" w:sz="0" w:space="0" w:color="auto"/>
        <w:left w:val="none" w:sz="0" w:space="0" w:color="auto"/>
        <w:bottom w:val="none" w:sz="0" w:space="0" w:color="auto"/>
        <w:right w:val="none" w:sz="0" w:space="0" w:color="auto"/>
      </w:divBdr>
    </w:div>
    <w:div w:id="2114546609">
      <w:marLeft w:val="0"/>
      <w:marRight w:val="0"/>
      <w:marTop w:val="0"/>
      <w:marBottom w:val="0"/>
      <w:divBdr>
        <w:top w:val="none" w:sz="0" w:space="0" w:color="auto"/>
        <w:left w:val="none" w:sz="0" w:space="0" w:color="auto"/>
        <w:bottom w:val="none" w:sz="0" w:space="0" w:color="auto"/>
        <w:right w:val="none" w:sz="0" w:space="0" w:color="auto"/>
      </w:divBdr>
    </w:div>
    <w:div w:id="2114546610">
      <w:marLeft w:val="0"/>
      <w:marRight w:val="0"/>
      <w:marTop w:val="0"/>
      <w:marBottom w:val="0"/>
      <w:divBdr>
        <w:top w:val="none" w:sz="0" w:space="0" w:color="auto"/>
        <w:left w:val="none" w:sz="0" w:space="0" w:color="auto"/>
        <w:bottom w:val="none" w:sz="0" w:space="0" w:color="auto"/>
        <w:right w:val="none" w:sz="0" w:space="0" w:color="auto"/>
      </w:divBdr>
    </w:div>
    <w:div w:id="2114546611">
      <w:marLeft w:val="0"/>
      <w:marRight w:val="0"/>
      <w:marTop w:val="0"/>
      <w:marBottom w:val="0"/>
      <w:divBdr>
        <w:top w:val="none" w:sz="0" w:space="0" w:color="auto"/>
        <w:left w:val="none" w:sz="0" w:space="0" w:color="auto"/>
        <w:bottom w:val="none" w:sz="0" w:space="0" w:color="auto"/>
        <w:right w:val="none" w:sz="0" w:space="0" w:color="auto"/>
      </w:divBdr>
    </w:div>
    <w:div w:id="2114546612">
      <w:marLeft w:val="0"/>
      <w:marRight w:val="0"/>
      <w:marTop w:val="0"/>
      <w:marBottom w:val="0"/>
      <w:divBdr>
        <w:top w:val="none" w:sz="0" w:space="0" w:color="auto"/>
        <w:left w:val="none" w:sz="0" w:space="0" w:color="auto"/>
        <w:bottom w:val="none" w:sz="0" w:space="0" w:color="auto"/>
        <w:right w:val="none" w:sz="0" w:space="0" w:color="auto"/>
      </w:divBdr>
    </w:div>
    <w:div w:id="2114546613">
      <w:marLeft w:val="0"/>
      <w:marRight w:val="0"/>
      <w:marTop w:val="0"/>
      <w:marBottom w:val="0"/>
      <w:divBdr>
        <w:top w:val="none" w:sz="0" w:space="0" w:color="auto"/>
        <w:left w:val="none" w:sz="0" w:space="0" w:color="auto"/>
        <w:bottom w:val="none" w:sz="0" w:space="0" w:color="auto"/>
        <w:right w:val="none" w:sz="0" w:space="0" w:color="auto"/>
      </w:divBdr>
    </w:div>
    <w:div w:id="2114546614">
      <w:marLeft w:val="0"/>
      <w:marRight w:val="0"/>
      <w:marTop w:val="0"/>
      <w:marBottom w:val="0"/>
      <w:divBdr>
        <w:top w:val="none" w:sz="0" w:space="0" w:color="auto"/>
        <w:left w:val="none" w:sz="0" w:space="0" w:color="auto"/>
        <w:bottom w:val="none" w:sz="0" w:space="0" w:color="auto"/>
        <w:right w:val="none" w:sz="0" w:space="0" w:color="auto"/>
      </w:divBdr>
    </w:div>
    <w:div w:id="2114546615">
      <w:marLeft w:val="0"/>
      <w:marRight w:val="0"/>
      <w:marTop w:val="0"/>
      <w:marBottom w:val="0"/>
      <w:divBdr>
        <w:top w:val="none" w:sz="0" w:space="0" w:color="auto"/>
        <w:left w:val="none" w:sz="0" w:space="0" w:color="auto"/>
        <w:bottom w:val="none" w:sz="0" w:space="0" w:color="auto"/>
        <w:right w:val="none" w:sz="0" w:space="0" w:color="auto"/>
      </w:divBdr>
    </w:div>
    <w:div w:id="2114546616">
      <w:marLeft w:val="0"/>
      <w:marRight w:val="0"/>
      <w:marTop w:val="0"/>
      <w:marBottom w:val="0"/>
      <w:divBdr>
        <w:top w:val="none" w:sz="0" w:space="0" w:color="auto"/>
        <w:left w:val="none" w:sz="0" w:space="0" w:color="auto"/>
        <w:bottom w:val="none" w:sz="0" w:space="0" w:color="auto"/>
        <w:right w:val="none" w:sz="0" w:space="0" w:color="auto"/>
      </w:divBdr>
    </w:div>
    <w:div w:id="2114546617">
      <w:marLeft w:val="0"/>
      <w:marRight w:val="0"/>
      <w:marTop w:val="0"/>
      <w:marBottom w:val="0"/>
      <w:divBdr>
        <w:top w:val="none" w:sz="0" w:space="0" w:color="auto"/>
        <w:left w:val="none" w:sz="0" w:space="0" w:color="auto"/>
        <w:bottom w:val="none" w:sz="0" w:space="0" w:color="auto"/>
        <w:right w:val="none" w:sz="0" w:space="0" w:color="auto"/>
      </w:divBdr>
    </w:div>
    <w:div w:id="2114546618">
      <w:marLeft w:val="0"/>
      <w:marRight w:val="0"/>
      <w:marTop w:val="0"/>
      <w:marBottom w:val="0"/>
      <w:divBdr>
        <w:top w:val="none" w:sz="0" w:space="0" w:color="auto"/>
        <w:left w:val="none" w:sz="0" w:space="0" w:color="auto"/>
        <w:bottom w:val="none" w:sz="0" w:space="0" w:color="auto"/>
        <w:right w:val="none" w:sz="0" w:space="0" w:color="auto"/>
      </w:divBdr>
    </w:div>
    <w:div w:id="2114546619">
      <w:marLeft w:val="0"/>
      <w:marRight w:val="0"/>
      <w:marTop w:val="0"/>
      <w:marBottom w:val="0"/>
      <w:divBdr>
        <w:top w:val="none" w:sz="0" w:space="0" w:color="auto"/>
        <w:left w:val="none" w:sz="0" w:space="0" w:color="auto"/>
        <w:bottom w:val="none" w:sz="0" w:space="0" w:color="auto"/>
        <w:right w:val="none" w:sz="0" w:space="0" w:color="auto"/>
      </w:divBdr>
    </w:div>
    <w:div w:id="2114546620">
      <w:marLeft w:val="0"/>
      <w:marRight w:val="0"/>
      <w:marTop w:val="0"/>
      <w:marBottom w:val="0"/>
      <w:divBdr>
        <w:top w:val="none" w:sz="0" w:space="0" w:color="auto"/>
        <w:left w:val="none" w:sz="0" w:space="0" w:color="auto"/>
        <w:bottom w:val="none" w:sz="0" w:space="0" w:color="auto"/>
        <w:right w:val="none" w:sz="0" w:space="0" w:color="auto"/>
      </w:divBdr>
    </w:div>
    <w:div w:id="2114546621">
      <w:marLeft w:val="0"/>
      <w:marRight w:val="0"/>
      <w:marTop w:val="0"/>
      <w:marBottom w:val="0"/>
      <w:divBdr>
        <w:top w:val="none" w:sz="0" w:space="0" w:color="auto"/>
        <w:left w:val="none" w:sz="0" w:space="0" w:color="auto"/>
        <w:bottom w:val="none" w:sz="0" w:space="0" w:color="auto"/>
        <w:right w:val="none" w:sz="0" w:space="0" w:color="auto"/>
      </w:divBdr>
    </w:div>
    <w:div w:id="2114546622">
      <w:marLeft w:val="0"/>
      <w:marRight w:val="0"/>
      <w:marTop w:val="0"/>
      <w:marBottom w:val="0"/>
      <w:divBdr>
        <w:top w:val="none" w:sz="0" w:space="0" w:color="auto"/>
        <w:left w:val="none" w:sz="0" w:space="0" w:color="auto"/>
        <w:bottom w:val="none" w:sz="0" w:space="0" w:color="auto"/>
        <w:right w:val="none" w:sz="0" w:space="0" w:color="auto"/>
      </w:divBdr>
    </w:div>
    <w:div w:id="2114546623">
      <w:marLeft w:val="0"/>
      <w:marRight w:val="0"/>
      <w:marTop w:val="0"/>
      <w:marBottom w:val="0"/>
      <w:divBdr>
        <w:top w:val="none" w:sz="0" w:space="0" w:color="auto"/>
        <w:left w:val="none" w:sz="0" w:space="0" w:color="auto"/>
        <w:bottom w:val="none" w:sz="0" w:space="0" w:color="auto"/>
        <w:right w:val="none" w:sz="0" w:space="0" w:color="auto"/>
      </w:divBdr>
    </w:div>
    <w:div w:id="2114546624">
      <w:marLeft w:val="0"/>
      <w:marRight w:val="0"/>
      <w:marTop w:val="0"/>
      <w:marBottom w:val="0"/>
      <w:divBdr>
        <w:top w:val="none" w:sz="0" w:space="0" w:color="auto"/>
        <w:left w:val="none" w:sz="0" w:space="0" w:color="auto"/>
        <w:bottom w:val="none" w:sz="0" w:space="0" w:color="auto"/>
        <w:right w:val="none" w:sz="0" w:space="0" w:color="auto"/>
      </w:divBdr>
    </w:div>
    <w:div w:id="2114546625">
      <w:marLeft w:val="0"/>
      <w:marRight w:val="0"/>
      <w:marTop w:val="0"/>
      <w:marBottom w:val="0"/>
      <w:divBdr>
        <w:top w:val="none" w:sz="0" w:space="0" w:color="auto"/>
        <w:left w:val="none" w:sz="0" w:space="0" w:color="auto"/>
        <w:bottom w:val="none" w:sz="0" w:space="0" w:color="auto"/>
        <w:right w:val="none" w:sz="0" w:space="0" w:color="auto"/>
      </w:divBdr>
    </w:div>
    <w:div w:id="2114546626">
      <w:marLeft w:val="0"/>
      <w:marRight w:val="0"/>
      <w:marTop w:val="0"/>
      <w:marBottom w:val="0"/>
      <w:divBdr>
        <w:top w:val="none" w:sz="0" w:space="0" w:color="auto"/>
        <w:left w:val="none" w:sz="0" w:space="0" w:color="auto"/>
        <w:bottom w:val="none" w:sz="0" w:space="0" w:color="auto"/>
        <w:right w:val="none" w:sz="0" w:space="0" w:color="auto"/>
      </w:divBdr>
    </w:div>
    <w:div w:id="2114546627">
      <w:marLeft w:val="0"/>
      <w:marRight w:val="0"/>
      <w:marTop w:val="0"/>
      <w:marBottom w:val="0"/>
      <w:divBdr>
        <w:top w:val="none" w:sz="0" w:space="0" w:color="auto"/>
        <w:left w:val="none" w:sz="0" w:space="0" w:color="auto"/>
        <w:bottom w:val="none" w:sz="0" w:space="0" w:color="auto"/>
        <w:right w:val="none" w:sz="0" w:space="0" w:color="auto"/>
      </w:divBdr>
    </w:div>
    <w:div w:id="2114546628">
      <w:marLeft w:val="0"/>
      <w:marRight w:val="0"/>
      <w:marTop w:val="0"/>
      <w:marBottom w:val="0"/>
      <w:divBdr>
        <w:top w:val="none" w:sz="0" w:space="0" w:color="auto"/>
        <w:left w:val="none" w:sz="0" w:space="0" w:color="auto"/>
        <w:bottom w:val="none" w:sz="0" w:space="0" w:color="auto"/>
        <w:right w:val="none" w:sz="0" w:space="0" w:color="auto"/>
      </w:divBdr>
    </w:div>
    <w:div w:id="2114546629">
      <w:marLeft w:val="0"/>
      <w:marRight w:val="0"/>
      <w:marTop w:val="0"/>
      <w:marBottom w:val="0"/>
      <w:divBdr>
        <w:top w:val="none" w:sz="0" w:space="0" w:color="auto"/>
        <w:left w:val="none" w:sz="0" w:space="0" w:color="auto"/>
        <w:bottom w:val="none" w:sz="0" w:space="0" w:color="auto"/>
        <w:right w:val="none" w:sz="0" w:space="0" w:color="auto"/>
      </w:divBdr>
    </w:div>
    <w:div w:id="2114546630">
      <w:marLeft w:val="0"/>
      <w:marRight w:val="0"/>
      <w:marTop w:val="0"/>
      <w:marBottom w:val="0"/>
      <w:divBdr>
        <w:top w:val="none" w:sz="0" w:space="0" w:color="auto"/>
        <w:left w:val="none" w:sz="0" w:space="0" w:color="auto"/>
        <w:bottom w:val="none" w:sz="0" w:space="0" w:color="auto"/>
        <w:right w:val="none" w:sz="0" w:space="0" w:color="auto"/>
      </w:divBdr>
    </w:div>
    <w:div w:id="2114546631">
      <w:marLeft w:val="0"/>
      <w:marRight w:val="0"/>
      <w:marTop w:val="0"/>
      <w:marBottom w:val="0"/>
      <w:divBdr>
        <w:top w:val="none" w:sz="0" w:space="0" w:color="auto"/>
        <w:left w:val="none" w:sz="0" w:space="0" w:color="auto"/>
        <w:bottom w:val="none" w:sz="0" w:space="0" w:color="auto"/>
        <w:right w:val="none" w:sz="0" w:space="0" w:color="auto"/>
      </w:divBdr>
    </w:div>
    <w:div w:id="2114546632">
      <w:marLeft w:val="0"/>
      <w:marRight w:val="0"/>
      <w:marTop w:val="0"/>
      <w:marBottom w:val="0"/>
      <w:divBdr>
        <w:top w:val="none" w:sz="0" w:space="0" w:color="auto"/>
        <w:left w:val="none" w:sz="0" w:space="0" w:color="auto"/>
        <w:bottom w:val="none" w:sz="0" w:space="0" w:color="auto"/>
        <w:right w:val="none" w:sz="0" w:space="0" w:color="auto"/>
      </w:divBdr>
    </w:div>
    <w:div w:id="2114546633">
      <w:marLeft w:val="0"/>
      <w:marRight w:val="0"/>
      <w:marTop w:val="0"/>
      <w:marBottom w:val="0"/>
      <w:divBdr>
        <w:top w:val="none" w:sz="0" w:space="0" w:color="auto"/>
        <w:left w:val="none" w:sz="0" w:space="0" w:color="auto"/>
        <w:bottom w:val="none" w:sz="0" w:space="0" w:color="auto"/>
        <w:right w:val="none" w:sz="0" w:space="0" w:color="auto"/>
      </w:divBdr>
    </w:div>
    <w:div w:id="2114546634">
      <w:marLeft w:val="0"/>
      <w:marRight w:val="0"/>
      <w:marTop w:val="0"/>
      <w:marBottom w:val="0"/>
      <w:divBdr>
        <w:top w:val="none" w:sz="0" w:space="0" w:color="auto"/>
        <w:left w:val="none" w:sz="0" w:space="0" w:color="auto"/>
        <w:bottom w:val="none" w:sz="0" w:space="0" w:color="auto"/>
        <w:right w:val="none" w:sz="0" w:space="0" w:color="auto"/>
      </w:divBdr>
    </w:div>
    <w:div w:id="2114546635">
      <w:marLeft w:val="0"/>
      <w:marRight w:val="0"/>
      <w:marTop w:val="0"/>
      <w:marBottom w:val="0"/>
      <w:divBdr>
        <w:top w:val="none" w:sz="0" w:space="0" w:color="auto"/>
        <w:left w:val="none" w:sz="0" w:space="0" w:color="auto"/>
        <w:bottom w:val="none" w:sz="0" w:space="0" w:color="auto"/>
        <w:right w:val="none" w:sz="0" w:space="0" w:color="auto"/>
      </w:divBdr>
    </w:div>
    <w:div w:id="2114546636">
      <w:marLeft w:val="0"/>
      <w:marRight w:val="0"/>
      <w:marTop w:val="0"/>
      <w:marBottom w:val="0"/>
      <w:divBdr>
        <w:top w:val="none" w:sz="0" w:space="0" w:color="auto"/>
        <w:left w:val="none" w:sz="0" w:space="0" w:color="auto"/>
        <w:bottom w:val="none" w:sz="0" w:space="0" w:color="auto"/>
        <w:right w:val="none" w:sz="0" w:space="0" w:color="auto"/>
      </w:divBdr>
    </w:div>
    <w:div w:id="2114546637">
      <w:marLeft w:val="0"/>
      <w:marRight w:val="0"/>
      <w:marTop w:val="0"/>
      <w:marBottom w:val="0"/>
      <w:divBdr>
        <w:top w:val="none" w:sz="0" w:space="0" w:color="auto"/>
        <w:left w:val="none" w:sz="0" w:space="0" w:color="auto"/>
        <w:bottom w:val="none" w:sz="0" w:space="0" w:color="auto"/>
        <w:right w:val="none" w:sz="0" w:space="0" w:color="auto"/>
      </w:divBdr>
    </w:div>
    <w:div w:id="2114546638">
      <w:marLeft w:val="0"/>
      <w:marRight w:val="0"/>
      <w:marTop w:val="0"/>
      <w:marBottom w:val="0"/>
      <w:divBdr>
        <w:top w:val="none" w:sz="0" w:space="0" w:color="auto"/>
        <w:left w:val="none" w:sz="0" w:space="0" w:color="auto"/>
        <w:bottom w:val="none" w:sz="0" w:space="0" w:color="auto"/>
        <w:right w:val="none" w:sz="0" w:space="0" w:color="auto"/>
      </w:divBdr>
    </w:div>
    <w:div w:id="2114546639">
      <w:marLeft w:val="0"/>
      <w:marRight w:val="0"/>
      <w:marTop w:val="0"/>
      <w:marBottom w:val="0"/>
      <w:divBdr>
        <w:top w:val="none" w:sz="0" w:space="0" w:color="auto"/>
        <w:left w:val="none" w:sz="0" w:space="0" w:color="auto"/>
        <w:bottom w:val="none" w:sz="0" w:space="0" w:color="auto"/>
        <w:right w:val="none" w:sz="0" w:space="0" w:color="auto"/>
      </w:divBdr>
    </w:div>
    <w:div w:id="2114546640">
      <w:marLeft w:val="0"/>
      <w:marRight w:val="0"/>
      <w:marTop w:val="0"/>
      <w:marBottom w:val="0"/>
      <w:divBdr>
        <w:top w:val="none" w:sz="0" w:space="0" w:color="auto"/>
        <w:left w:val="none" w:sz="0" w:space="0" w:color="auto"/>
        <w:bottom w:val="none" w:sz="0" w:space="0" w:color="auto"/>
        <w:right w:val="none" w:sz="0" w:space="0" w:color="auto"/>
      </w:divBdr>
    </w:div>
    <w:div w:id="2114546641">
      <w:marLeft w:val="0"/>
      <w:marRight w:val="0"/>
      <w:marTop w:val="0"/>
      <w:marBottom w:val="0"/>
      <w:divBdr>
        <w:top w:val="none" w:sz="0" w:space="0" w:color="auto"/>
        <w:left w:val="none" w:sz="0" w:space="0" w:color="auto"/>
        <w:bottom w:val="none" w:sz="0" w:space="0" w:color="auto"/>
        <w:right w:val="none" w:sz="0" w:space="0" w:color="auto"/>
      </w:divBdr>
    </w:div>
    <w:div w:id="2114546642">
      <w:marLeft w:val="0"/>
      <w:marRight w:val="0"/>
      <w:marTop w:val="0"/>
      <w:marBottom w:val="0"/>
      <w:divBdr>
        <w:top w:val="none" w:sz="0" w:space="0" w:color="auto"/>
        <w:left w:val="none" w:sz="0" w:space="0" w:color="auto"/>
        <w:bottom w:val="none" w:sz="0" w:space="0" w:color="auto"/>
        <w:right w:val="none" w:sz="0" w:space="0" w:color="auto"/>
      </w:divBdr>
    </w:div>
    <w:div w:id="2114546643">
      <w:marLeft w:val="0"/>
      <w:marRight w:val="0"/>
      <w:marTop w:val="0"/>
      <w:marBottom w:val="0"/>
      <w:divBdr>
        <w:top w:val="none" w:sz="0" w:space="0" w:color="auto"/>
        <w:left w:val="none" w:sz="0" w:space="0" w:color="auto"/>
        <w:bottom w:val="none" w:sz="0" w:space="0" w:color="auto"/>
        <w:right w:val="none" w:sz="0" w:space="0" w:color="auto"/>
      </w:divBdr>
    </w:div>
    <w:div w:id="2114546644">
      <w:marLeft w:val="0"/>
      <w:marRight w:val="0"/>
      <w:marTop w:val="0"/>
      <w:marBottom w:val="0"/>
      <w:divBdr>
        <w:top w:val="none" w:sz="0" w:space="0" w:color="auto"/>
        <w:left w:val="none" w:sz="0" w:space="0" w:color="auto"/>
        <w:bottom w:val="none" w:sz="0" w:space="0" w:color="auto"/>
        <w:right w:val="none" w:sz="0" w:space="0" w:color="auto"/>
      </w:divBdr>
    </w:div>
    <w:div w:id="2114546645">
      <w:marLeft w:val="0"/>
      <w:marRight w:val="0"/>
      <w:marTop w:val="0"/>
      <w:marBottom w:val="0"/>
      <w:divBdr>
        <w:top w:val="none" w:sz="0" w:space="0" w:color="auto"/>
        <w:left w:val="none" w:sz="0" w:space="0" w:color="auto"/>
        <w:bottom w:val="none" w:sz="0" w:space="0" w:color="auto"/>
        <w:right w:val="none" w:sz="0" w:space="0" w:color="auto"/>
      </w:divBdr>
    </w:div>
    <w:div w:id="2114546646">
      <w:marLeft w:val="0"/>
      <w:marRight w:val="0"/>
      <w:marTop w:val="0"/>
      <w:marBottom w:val="0"/>
      <w:divBdr>
        <w:top w:val="none" w:sz="0" w:space="0" w:color="auto"/>
        <w:left w:val="none" w:sz="0" w:space="0" w:color="auto"/>
        <w:bottom w:val="none" w:sz="0" w:space="0" w:color="auto"/>
        <w:right w:val="none" w:sz="0" w:space="0" w:color="auto"/>
      </w:divBdr>
    </w:div>
    <w:div w:id="2114546647">
      <w:marLeft w:val="0"/>
      <w:marRight w:val="0"/>
      <w:marTop w:val="0"/>
      <w:marBottom w:val="0"/>
      <w:divBdr>
        <w:top w:val="none" w:sz="0" w:space="0" w:color="auto"/>
        <w:left w:val="none" w:sz="0" w:space="0" w:color="auto"/>
        <w:bottom w:val="none" w:sz="0" w:space="0" w:color="auto"/>
        <w:right w:val="none" w:sz="0" w:space="0" w:color="auto"/>
      </w:divBdr>
    </w:div>
    <w:div w:id="2114546648">
      <w:marLeft w:val="0"/>
      <w:marRight w:val="0"/>
      <w:marTop w:val="0"/>
      <w:marBottom w:val="0"/>
      <w:divBdr>
        <w:top w:val="none" w:sz="0" w:space="0" w:color="auto"/>
        <w:left w:val="none" w:sz="0" w:space="0" w:color="auto"/>
        <w:bottom w:val="none" w:sz="0" w:space="0" w:color="auto"/>
        <w:right w:val="none" w:sz="0" w:space="0" w:color="auto"/>
      </w:divBdr>
    </w:div>
    <w:div w:id="2114546649">
      <w:marLeft w:val="0"/>
      <w:marRight w:val="0"/>
      <w:marTop w:val="0"/>
      <w:marBottom w:val="0"/>
      <w:divBdr>
        <w:top w:val="none" w:sz="0" w:space="0" w:color="auto"/>
        <w:left w:val="none" w:sz="0" w:space="0" w:color="auto"/>
        <w:bottom w:val="none" w:sz="0" w:space="0" w:color="auto"/>
        <w:right w:val="none" w:sz="0" w:space="0" w:color="auto"/>
      </w:divBdr>
    </w:div>
    <w:div w:id="2114546650">
      <w:marLeft w:val="0"/>
      <w:marRight w:val="0"/>
      <w:marTop w:val="0"/>
      <w:marBottom w:val="0"/>
      <w:divBdr>
        <w:top w:val="none" w:sz="0" w:space="0" w:color="auto"/>
        <w:left w:val="none" w:sz="0" w:space="0" w:color="auto"/>
        <w:bottom w:val="none" w:sz="0" w:space="0" w:color="auto"/>
        <w:right w:val="none" w:sz="0" w:space="0" w:color="auto"/>
      </w:divBdr>
    </w:div>
    <w:div w:id="2114546651">
      <w:marLeft w:val="0"/>
      <w:marRight w:val="0"/>
      <w:marTop w:val="0"/>
      <w:marBottom w:val="0"/>
      <w:divBdr>
        <w:top w:val="none" w:sz="0" w:space="0" w:color="auto"/>
        <w:left w:val="none" w:sz="0" w:space="0" w:color="auto"/>
        <w:bottom w:val="none" w:sz="0" w:space="0" w:color="auto"/>
        <w:right w:val="none" w:sz="0" w:space="0" w:color="auto"/>
      </w:divBdr>
    </w:div>
    <w:div w:id="2114546652">
      <w:marLeft w:val="0"/>
      <w:marRight w:val="0"/>
      <w:marTop w:val="0"/>
      <w:marBottom w:val="0"/>
      <w:divBdr>
        <w:top w:val="none" w:sz="0" w:space="0" w:color="auto"/>
        <w:left w:val="none" w:sz="0" w:space="0" w:color="auto"/>
        <w:bottom w:val="none" w:sz="0" w:space="0" w:color="auto"/>
        <w:right w:val="none" w:sz="0" w:space="0" w:color="auto"/>
      </w:divBdr>
    </w:div>
    <w:div w:id="2114546653">
      <w:marLeft w:val="0"/>
      <w:marRight w:val="0"/>
      <w:marTop w:val="0"/>
      <w:marBottom w:val="0"/>
      <w:divBdr>
        <w:top w:val="none" w:sz="0" w:space="0" w:color="auto"/>
        <w:left w:val="none" w:sz="0" w:space="0" w:color="auto"/>
        <w:bottom w:val="none" w:sz="0" w:space="0" w:color="auto"/>
        <w:right w:val="none" w:sz="0" w:space="0" w:color="auto"/>
      </w:divBdr>
    </w:div>
    <w:div w:id="2114546654">
      <w:marLeft w:val="0"/>
      <w:marRight w:val="0"/>
      <w:marTop w:val="0"/>
      <w:marBottom w:val="0"/>
      <w:divBdr>
        <w:top w:val="none" w:sz="0" w:space="0" w:color="auto"/>
        <w:left w:val="none" w:sz="0" w:space="0" w:color="auto"/>
        <w:bottom w:val="none" w:sz="0" w:space="0" w:color="auto"/>
        <w:right w:val="none" w:sz="0" w:space="0" w:color="auto"/>
      </w:divBdr>
    </w:div>
    <w:div w:id="2114546655">
      <w:marLeft w:val="0"/>
      <w:marRight w:val="0"/>
      <w:marTop w:val="0"/>
      <w:marBottom w:val="0"/>
      <w:divBdr>
        <w:top w:val="none" w:sz="0" w:space="0" w:color="auto"/>
        <w:left w:val="none" w:sz="0" w:space="0" w:color="auto"/>
        <w:bottom w:val="none" w:sz="0" w:space="0" w:color="auto"/>
        <w:right w:val="none" w:sz="0" w:space="0" w:color="auto"/>
      </w:divBdr>
    </w:div>
    <w:div w:id="2114546656">
      <w:marLeft w:val="0"/>
      <w:marRight w:val="0"/>
      <w:marTop w:val="0"/>
      <w:marBottom w:val="0"/>
      <w:divBdr>
        <w:top w:val="none" w:sz="0" w:space="0" w:color="auto"/>
        <w:left w:val="none" w:sz="0" w:space="0" w:color="auto"/>
        <w:bottom w:val="none" w:sz="0" w:space="0" w:color="auto"/>
        <w:right w:val="none" w:sz="0" w:space="0" w:color="auto"/>
      </w:divBdr>
    </w:div>
    <w:div w:id="2114546657">
      <w:marLeft w:val="0"/>
      <w:marRight w:val="0"/>
      <w:marTop w:val="0"/>
      <w:marBottom w:val="0"/>
      <w:divBdr>
        <w:top w:val="none" w:sz="0" w:space="0" w:color="auto"/>
        <w:left w:val="none" w:sz="0" w:space="0" w:color="auto"/>
        <w:bottom w:val="none" w:sz="0" w:space="0" w:color="auto"/>
        <w:right w:val="none" w:sz="0" w:space="0" w:color="auto"/>
      </w:divBdr>
    </w:div>
    <w:div w:id="2114546658">
      <w:marLeft w:val="0"/>
      <w:marRight w:val="0"/>
      <w:marTop w:val="0"/>
      <w:marBottom w:val="0"/>
      <w:divBdr>
        <w:top w:val="none" w:sz="0" w:space="0" w:color="auto"/>
        <w:left w:val="none" w:sz="0" w:space="0" w:color="auto"/>
        <w:bottom w:val="none" w:sz="0" w:space="0" w:color="auto"/>
        <w:right w:val="none" w:sz="0" w:space="0" w:color="auto"/>
      </w:divBdr>
    </w:div>
    <w:div w:id="2114546659">
      <w:marLeft w:val="0"/>
      <w:marRight w:val="0"/>
      <w:marTop w:val="0"/>
      <w:marBottom w:val="0"/>
      <w:divBdr>
        <w:top w:val="none" w:sz="0" w:space="0" w:color="auto"/>
        <w:left w:val="none" w:sz="0" w:space="0" w:color="auto"/>
        <w:bottom w:val="none" w:sz="0" w:space="0" w:color="auto"/>
        <w:right w:val="none" w:sz="0" w:space="0" w:color="auto"/>
      </w:divBdr>
    </w:div>
    <w:div w:id="2114546660">
      <w:marLeft w:val="0"/>
      <w:marRight w:val="0"/>
      <w:marTop w:val="0"/>
      <w:marBottom w:val="0"/>
      <w:divBdr>
        <w:top w:val="none" w:sz="0" w:space="0" w:color="auto"/>
        <w:left w:val="none" w:sz="0" w:space="0" w:color="auto"/>
        <w:bottom w:val="none" w:sz="0" w:space="0" w:color="auto"/>
        <w:right w:val="none" w:sz="0" w:space="0" w:color="auto"/>
      </w:divBdr>
    </w:div>
    <w:div w:id="2114546661">
      <w:marLeft w:val="0"/>
      <w:marRight w:val="0"/>
      <w:marTop w:val="0"/>
      <w:marBottom w:val="0"/>
      <w:divBdr>
        <w:top w:val="none" w:sz="0" w:space="0" w:color="auto"/>
        <w:left w:val="none" w:sz="0" w:space="0" w:color="auto"/>
        <w:bottom w:val="none" w:sz="0" w:space="0" w:color="auto"/>
        <w:right w:val="none" w:sz="0" w:space="0" w:color="auto"/>
      </w:divBdr>
    </w:div>
    <w:div w:id="2114546662">
      <w:marLeft w:val="0"/>
      <w:marRight w:val="0"/>
      <w:marTop w:val="0"/>
      <w:marBottom w:val="0"/>
      <w:divBdr>
        <w:top w:val="none" w:sz="0" w:space="0" w:color="auto"/>
        <w:left w:val="none" w:sz="0" w:space="0" w:color="auto"/>
        <w:bottom w:val="none" w:sz="0" w:space="0" w:color="auto"/>
        <w:right w:val="none" w:sz="0" w:space="0" w:color="auto"/>
      </w:divBdr>
    </w:div>
    <w:div w:id="2114546663">
      <w:marLeft w:val="0"/>
      <w:marRight w:val="0"/>
      <w:marTop w:val="0"/>
      <w:marBottom w:val="0"/>
      <w:divBdr>
        <w:top w:val="none" w:sz="0" w:space="0" w:color="auto"/>
        <w:left w:val="none" w:sz="0" w:space="0" w:color="auto"/>
        <w:bottom w:val="none" w:sz="0" w:space="0" w:color="auto"/>
        <w:right w:val="none" w:sz="0" w:space="0" w:color="auto"/>
      </w:divBdr>
    </w:div>
    <w:div w:id="2114546664">
      <w:marLeft w:val="0"/>
      <w:marRight w:val="0"/>
      <w:marTop w:val="0"/>
      <w:marBottom w:val="0"/>
      <w:divBdr>
        <w:top w:val="none" w:sz="0" w:space="0" w:color="auto"/>
        <w:left w:val="none" w:sz="0" w:space="0" w:color="auto"/>
        <w:bottom w:val="none" w:sz="0" w:space="0" w:color="auto"/>
        <w:right w:val="none" w:sz="0" w:space="0" w:color="auto"/>
      </w:divBdr>
    </w:div>
    <w:div w:id="2114546665">
      <w:marLeft w:val="0"/>
      <w:marRight w:val="0"/>
      <w:marTop w:val="0"/>
      <w:marBottom w:val="0"/>
      <w:divBdr>
        <w:top w:val="none" w:sz="0" w:space="0" w:color="auto"/>
        <w:left w:val="none" w:sz="0" w:space="0" w:color="auto"/>
        <w:bottom w:val="none" w:sz="0" w:space="0" w:color="auto"/>
        <w:right w:val="none" w:sz="0" w:space="0" w:color="auto"/>
      </w:divBdr>
    </w:div>
    <w:div w:id="2114546666">
      <w:marLeft w:val="0"/>
      <w:marRight w:val="0"/>
      <w:marTop w:val="0"/>
      <w:marBottom w:val="0"/>
      <w:divBdr>
        <w:top w:val="none" w:sz="0" w:space="0" w:color="auto"/>
        <w:left w:val="none" w:sz="0" w:space="0" w:color="auto"/>
        <w:bottom w:val="none" w:sz="0" w:space="0" w:color="auto"/>
        <w:right w:val="none" w:sz="0" w:space="0" w:color="auto"/>
      </w:divBdr>
    </w:div>
    <w:div w:id="2114546667">
      <w:marLeft w:val="0"/>
      <w:marRight w:val="0"/>
      <w:marTop w:val="0"/>
      <w:marBottom w:val="0"/>
      <w:divBdr>
        <w:top w:val="none" w:sz="0" w:space="0" w:color="auto"/>
        <w:left w:val="none" w:sz="0" w:space="0" w:color="auto"/>
        <w:bottom w:val="none" w:sz="0" w:space="0" w:color="auto"/>
        <w:right w:val="none" w:sz="0" w:space="0" w:color="auto"/>
      </w:divBdr>
    </w:div>
    <w:div w:id="2114546668">
      <w:marLeft w:val="0"/>
      <w:marRight w:val="0"/>
      <w:marTop w:val="0"/>
      <w:marBottom w:val="0"/>
      <w:divBdr>
        <w:top w:val="none" w:sz="0" w:space="0" w:color="auto"/>
        <w:left w:val="none" w:sz="0" w:space="0" w:color="auto"/>
        <w:bottom w:val="none" w:sz="0" w:space="0" w:color="auto"/>
        <w:right w:val="none" w:sz="0" w:space="0" w:color="auto"/>
      </w:divBdr>
    </w:div>
    <w:div w:id="2114546669">
      <w:marLeft w:val="0"/>
      <w:marRight w:val="0"/>
      <w:marTop w:val="0"/>
      <w:marBottom w:val="0"/>
      <w:divBdr>
        <w:top w:val="none" w:sz="0" w:space="0" w:color="auto"/>
        <w:left w:val="none" w:sz="0" w:space="0" w:color="auto"/>
        <w:bottom w:val="none" w:sz="0" w:space="0" w:color="auto"/>
        <w:right w:val="none" w:sz="0" w:space="0" w:color="auto"/>
      </w:divBdr>
    </w:div>
    <w:div w:id="2114546670">
      <w:marLeft w:val="0"/>
      <w:marRight w:val="0"/>
      <w:marTop w:val="0"/>
      <w:marBottom w:val="0"/>
      <w:divBdr>
        <w:top w:val="none" w:sz="0" w:space="0" w:color="auto"/>
        <w:left w:val="none" w:sz="0" w:space="0" w:color="auto"/>
        <w:bottom w:val="none" w:sz="0" w:space="0" w:color="auto"/>
        <w:right w:val="none" w:sz="0" w:space="0" w:color="auto"/>
      </w:divBdr>
    </w:div>
    <w:div w:id="2114546671">
      <w:marLeft w:val="0"/>
      <w:marRight w:val="0"/>
      <w:marTop w:val="0"/>
      <w:marBottom w:val="0"/>
      <w:divBdr>
        <w:top w:val="none" w:sz="0" w:space="0" w:color="auto"/>
        <w:left w:val="none" w:sz="0" w:space="0" w:color="auto"/>
        <w:bottom w:val="none" w:sz="0" w:space="0" w:color="auto"/>
        <w:right w:val="none" w:sz="0" w:space="0" w:color="auto"/>
      </w:divBdr>
    </w:div>
    <w:div w:id="2114546672">
      <w:marLeft w:val="0"/>
      <w:marRight w:val="0"/>
      <w:marTop w:val="0"/>
      <w:marBottom w:val="0"/>
      <w:divBdr>
        <w:top w:val="none" w:sz="0" w:space="0" w:color="auto"/>
        <w:left w:val="none" w:sz="0" w:space="0" w:color="auto"/>
        <w:bottom w:val="none" w:sz="0" w:space="0" w:color="auto"/>
        <w:right w:val="none" w:sz="0" w:space="0" w:color="auto"/>
      </w:divBdr>
    </w:div>
    <w:div w:id="2114546673">
      <w:marLeft w:val="0"/>
      <w:marRight w:val="0"/>
      <w:marTop w:val="0"/>
      <w:marBottom w:val="0"/>
      <w:divBdr>
        <w:top w:val="none" w:sz="0" w:space="0" w:color="auto"/>
        <w:left w:val="none" w:sz="0" w:space="0" w:color="auto"/>
        <w:bottom w:val="none" w:sz="0" w:space="0" w:color="auto"/>
        <w:right w:val="none" w:sz="0" w:space="0" w:color="auto"/>
      </w:divBdr>
    </w:div>
    <w:div w:id="2114546674">
      <w:marLeft w:val="0"/>
      <w:marRight w:val="0"/>
      <w:marTop w:val="0"/>
      <w:marBottom w:val="0"/>
      <w:divBdr>
        <w:top w:val="none" w:sz="0" w:space="0" w:color="auto"/>
        <w:left w:val="none" w:sz="0" w:space="0" w:color="auto"/>
        <w:bottom w:val="none" w:sz="0" w:space="0" w:color="auto"/>
        <w:right w:val="none" w:sz="0" w:space="0" w:color="auto"/>
      </w:divBdr>
    </w:div>
    <w:div w:id="2114546675">
      <w:marLeft w:val="0"/>
      <w:marRight w:val="0"/>
      <w:marTop w:val="0"/>
      <w:marBottom w:val="0"/>
      <w:divBdr>
        <w:top w:val="none" w:sz="0" w:space="0" w:color="auto"/>
        <w:left w:val="none" w:sz="0" w:space="0" w:color="auto"/>
        <w:bottom w:val="none" w:sz="0" w:space="0" w:color="auto"/>
        <w:right w:val="none" w:sz="0" w:space="0" w:color="auto"/>
      </w:divBdr>
    </w:div>
    <w:div w:id="2114546676">
      <w:marLeft w:val="0"/>
      <w:marRight w:val="0"/>
      <w:marTop w:val="0"/>
      <w:marBottom w:val="0"/>
      <w:divBdr>
        <w:top w:val="none" w:sz="0" w:space="0" w:color="auto"/>
        <w:left w:val="none" w:sz="0" w:space="0" w:color="auto"/>
        <w:bottom w:val="none" w:sz="0" w:space="0" w:color="auto"/>
        <w:right w:val="none" w:sz="0" w:space="0" w:color="auto"/>
      </w:divBdr>
    </w:div>
    <w:div w:id="2114546677">
      <w:marLeft w:val="0"/>
      <w:marRight w:val="0"/>
      <w:marTop w:val="0"/>
      <w:marBottom w:val="0"/>
      <w:divBdr>
        <w:top w:val="none" w:sz="0" w:space="0" w:color="auto"/>
        <w:left w:val="none" w:sz="0" w:space="0" w:color="auto"/>
        <w:bottom w:val="none" w:sz="0" w:space="0" w:color="auto"/>
        <w:right w:val="none" w:sz="0" w:space="0" w:color="auto"/>
      </w:divBdr>
    </w:div>
    <w:div w:id="2114546678">
      <w:marLeft w:val="0"/>
      <w:marRight w:val="0"/>
      <w:marTop w:val="0"/>
      <w:marBottom w:val="0"/>
      <w:divBdr>
        <w:top w:val="none" w:sz="0" w:space="0" w:color="auto"/>
        <w:left w:val="none" w:sz="0" w:space="0" w:color="auto"/>
        <w:bottom w:val="none" w:sz="0" w:space="0" w:color="auto"/>
        <w:right w:val="none" w:sz="0" w:space="0" w:color="auto"/>
      </w:divBdr>
    </w:div>
    <w:div w:id="2114546679">
      <w:marLeft w:val="0"/>
      <w:marRight w:val="0"/>
      <w:marTop w:val="0"/>
      <w:marBottom w:val="0"/>
      <w:divBdr>
        <w:top w:val="none" w:sz="0" w:space="0" w:color="auto"/>
        <w:left w:val="none" w:sz="0" w:space="0" w:color="auto"/>
        <w:bottom w:val="none" w:sz="0" w:space="0" w:color="auto"/>
        <w:right w:val="none" w:sz="0" w:space="0" w:color="auto"/>
      </w:divBdr>
    </w:div>
    <w:div w:id="2114546680">
      <w:marLeft w:val="0"/>
      <w:marRight w:val="0"/>
      <w:marTop w:val="0"/>
      <w:marBottom w:val="0"/>
      <w:divBdr>
        <w:top w:val="none" w:sz="0" w:space="0" w:color="auto"/>
        <w:left w:val="none" w:sz="0" w:space="0" w:color="auto"/>
        <w:bottom w:val="none" w:sz="0" w:space="0" w:color="auto"/>
        <w:right w:val="none" w:sz="0" w:space="0" w:color="auto"/>
      </w:divBdr>
    </w:div>
    <w:div w:id="2114546681">
      <w:marLeft w:val="0"/>
      <w:marRight w:val="0"/>
      <w:marTop w:val="0"/>
      <w:marBottom w:val="0"/>
      <w:divBdr>
        <w:top w:val="none" w:sz="0" w:space="0" w:color="auto"/>
        <w:left w:val="none" w:sz="0" w:space="0" w:color="auto"/>
        <w:bottom w:val="none" w:sz="0" w:space="0" w:color="auto"/>
        <w:right w:val="none" w:sz="0" w:space="0" w:color="auto"/>
      </w:divBdr>
    </w:div>
    <w:div w:id="2114546682">
      <w:marLeft w:val="0"/>
      <w:marRight w:val="0"/>
      <w:marTop w:val="0"/>
      <w:marBottom w:val="0"/>
      <w:divBdr>
        <w:top w:val="none" w:sz="0" w:space="0" w:color="auto"/>
        <w:left w:val="none" w:sz="0" w:space="0" w:color="auto"/>
        <w:bottom w:val="none" w:sz="0" w:space="0" w:color="auto"/>
        <w:right w:val="none" w:sz="0" w:space="0" w:color="auto"/>
      </w:divBdr>
    </w:div>
    <w:div w:id="2114546683">
      <w:marLeft w:val="0"/>
      <w:marRight w:val="0"/>
      <w:marTop w:val="0"/>
      <w:marBottom w:val="0"/>
      <w:divBdr>
        <w:top w:val="none" w:sz="0" w:space="0" w:color="auto"/>
        <w:left w:val="none" w:sz="0" w:space="0" w:color="auto"/>
        <w:bottom w:val="none" w:sz="0" w:space="0" w:color="auto"/>
        <w:right w:val="none" w:sz="0" w:space="0" w:color="auto"/>
      </w:divBdr>
    </w:div>
    <w:div w:id="2114546684">
      <w:marLeft w:val="0"/>
      <w:marRight w:val="0"/>
      <w:marTop w:val="0"/>
      <w:marBottom w:val="0"/>
      <w:divBdr>
        <w:top w:val="none" w:sz="0" w:space="0" w:color="auto"/>
        <w:left w:val="none" w:sz="0" w:space="0" w:color="auto"/>
        <w:bottom w:val="none" w:sz="0" w:space="0" w:color="auto"/>
        <w:right w:val="none" w:sz="0" w:space="0" w:color="auto"/>
      </w:divBdr>
    </w:div>
    <w:div w:id="2114546685">
      <w:marLeft w:val="0"/>
      <w:marRight w:val="0"/>
      <w:marTop w:val="0"/>
      <w:marBottom w:val="0"/>
      <w:divBdr>
        <w:top w:val="none" w:sz="0" w:space="0" w:color="auto"/>
        <w:left w:val="none" w:sz="0" w:space="0" w:color="auto"/>
        <w:bottom w:val="none" w:sz="0" w:space="0" w:color="auto"/>
        <w:right w:val="none" w:sz="0" w:space="0" w:color="auto"/>
      </w:divBdr>
    </w:div>
    <w:div w:id="2114546686">
      <w:marLeft w:val="0"/>
      <w:marRight w:val="0"/>
      <w:marTop w:val="0"/>
      <w:marBottom w:val="0"/>
      <w:divBdr>
        <w:top w:val="none" w:sz="0" w:space="0" w:color="auto"/>
        <w:left w:val="none" w:sz="0" w:space="0" w:color="auto"/>
        <w:bottom w:val="none" w:sz="0" w:space="0" w:color="auto"/>
        <w:right w:val="none" w:sz="0" w:space="0" w:color="auto"/>
      </w:divBdr>
    </w:div>
    <w:div w:id="2114546687">
      <w:marLeft w:val="0"/>
      <w:marRight w:val="0"/>
      <w:marTop w:val="0"/>
      <w:marBottom w:val="0"/>
      <w:divBdr>
        <w:top w:val="none" w:sz="0" w:space="0" w:color="auto"/>
        <w:left w:val="none" w:sz="0" w:space="0" w:color="auto"/>
        <w:bottom w:val="none" w:sz="0" w:space="0" w:color="auto"/>
        <w:right w:val="none" w:sz="0" w:space="0" w:color="auto"/>
      </w:divBdr>
    </w:div>
    <w:div w:id="2114546688">
      <w:marLeft w:val="0"/>
      <w:marRight w:val="0"/>
      <w:marTop w:val="0"/>
      <w:marBottom w:val="0"/>
      <w:divBdr>
        <w:top w:val="none" w:sz="0" w:space="0" w:color="auto"/>
        <w:left w:val="none" w:sz="0" w:space="0" w:color="auto"/>
        <w:bottom w:val="none" w:sz="0" w:space="0" w:color="auto"/>
        <w:right w:val="none" w:sz="0" w:space="0" w:color="auto"/>
      </w:divBdr>
    </w:div>
    <w:div w:id="2114546689">
      <w:marLeft w:val="0"/>
      <w:marRight w:val="0"/>
      <w:marTop w:val="0"/>
      <w:marBottom w:val="0"/>
      <w:divBdr>
        <w:top w:val="none" w:sz="0" w:space="0" w:color="auto"/>
        <w:left w:val="none" w:sz="0" w:space="0" w:color="auto"/>
        <w:bottom w:val="none" w:sz="0" w:space="0" w:color="auto"/>
        <w:right w:val="none" w:sz="0" w:space="0" w:color="auto"/>
      </w:divBdr>
    </w:div>
    <w:div w:id="2114546690">
      <w:marLeft w:val="0"/>
      <w:marRight w:val="0"/>
      <w:marTop w:val="0"/>
      <w:marBottom w:val="0"/>
      <w:divBdr>
        <w:top w:val="none" w:sz="0" w:space="0" w:color="auto"/>
        <w:left w:val="none" w:sz="0" w:space="0" w:color="auto"/>
        <w:bottom w:val="none" w:sz="0" w:space="0" w:color="auto"/>
        <w:right w:val="none" w:sz="0" w:space="0" w:color="auto"/>
      </w:divBdr>
    </w:div>
    <w:div w:id="2114546691">
      <w:marLeft w:val="0"/>
      <w:marRight w:val="0"/>
      <w:marTop w:val="0"/>
      <w:marBottom w:val="0"/>
      <w:divBdr>
        <w:top w:val="none" w:sz="0" w:space="0" w:color="auto"/>
        <w:left w:val="none" w:sz="0" w:space="0" w:color="auto"/>
        <w:bottom w:val="none" w:sz="0" w:space="0" w:color="auto"/>
        <w:right w:val="none" w:sz="0" w:space="0" w:color="auto"/>
      </w:divBdr>
    </w:div>
    <w:div w:id="2114546692">
      <w:marLeft w:val="0"/>
      <w:marRight w:val="0"/>
      <w:marTop w:val="0"/>
      <w:marBottom w:val="0"/>
      <w:divBdr>
        <w:top w:val="none" w:sz="0" w:space="0" w:color="auto"/>
        <w:left w:val="none" w:sz="0" w:space="0" w:color="auto"/>
        <w:bottom w:val="none" w:sz="0" w:space="0" w:color="auto"/>
        <w:right w:val="none" w:sz="0" w:space="0" w:color="auto"/>
      </w:divBdr>
    </w:div>
    <w:div w:id="2114546693">
      <w:marLeft w:val="0"/>
      <w:marRight w:val="0"/>
      <w:marTop w:val="0"/>
      <w:marBottom w:val="0"/>
      <w:divBdr>
        <w:top w:val="none" w:sz="0" w:space="0" w:color="auto"/>
        <w:left w:val="none" w:sz="0" w:space="0" w:color="auto"/>
        <w:bottom w:val="none" w:sz="0" w:space="0" w:color="auto"/>
        <w:right w:val="none" w:sz="0" w:space="0" w:color="auto"/>
      </w:divBdr>
    </w:div>
    <w:div w:id="2114546694">
      <w:marLeft w:val="0"/>
      <w:marRight w:val="0"/>
      <w:marTop w:val="0"/>
      <w:marBottom w:val="0"/>
      <w:divBdr>
        <w:top w:val="none" w:sz="0" w:space="0" w:color="auto"/>
        <w:left w:val="none" w:sz="0" w:space="0" w:color="auto"/>
        <w:bottom w:val="none" w:sz="0" w:space="0" w:color="auto"/>
        <w:right w:val="none" w:sz="0" w:space="0" w:color="auto"/>
      </w:divBdr>
    </w:div>
    <w:div w:id="2114546695">
      <w:marLeft w:val="0"/>
      <w:marRight w:val="0"/>
      <w:marTop w:val="0"/>
      <w:marBottom w:val="0"/>
      <w:divBdr>
        <w:top w:val="none" w:sz="0" w:space="0" w:color="auto"/>
        <w:left w:val="none" w:sz="0" w:space="0" w:color="auto"/>
        <w:bottom w:val="none" w:sz="0" w:space="0" w:color="auto"/>
        <w:right w:val="none" w:sz="0" w:space="0" w:color="auto"/>
      </w:divBdr>
    </w:div>
    <w:div w:id="2114546696">
      <w:marLeft w:val="0"/>
      <w:marRight w:val="0"/>
      <w:marTop w:val="0"/>
      <w:marBottom w:val="0"/>
      <w:divBdr>
        <w:top w:val="none" w:sz="0" w:space="0" w:color="auto"/>
        <w:left w:val="none" w:sz="0" w:space="0" w:color="auto"/>
        <w:bottom w:val="none" w:sz="0" w:space="0" w:color="auto"/>
        <w:right w:val="none" w:sz="0" w:space="0" w:color="auto"/>
      </w:divBdr>
    </w:div>
    <w:div w:id="2114546697">
      <w:marLeft w:val="0"/>
      <w:marRight w:val="0"/>
      <w:marTop w:val="0"/>
      <w:marBottom w:val="0"/>
      <w:divBdr>
        <w:top w:val="none" w:sz="0" w:space="0" w:color="auto"/>
        <w:left w:val="none" w:sz="0" w:space="0" w:color="auto"/>
        <w:bottom w:val="none" w:sz="0" w:space="0" w:color="auto"/>
        <w:right w:val="none" w:sz="0" w:space="0" w:color="auto"/>
      </w:divBdr>
    </w:div>
    <w:div w:id="2114546698">
      <w:marLeft w:val="0"/>
      <w:marRight w:val="0"/>
      <w:marTop w:val="0"/>
      <w:marBottom w:val="0"/>
      <w:divBdr>
        <w:top w:val="none" w:sz="0" w:space="0" w:color="auto"/>
        <w:left w:val="none" w:sz="0" w:space="0" w:color="auto"/>
        <w:bottom w:val="none" w:sz="0" w:space="0" w:color="auto"/>
        <w:right w:val="none" w:sz="0" w:space="0" w:color="auto"/>
      </w:divBdr>
    </w:div>
    <w:div w:id="2114546699">
      <w:marLeft w:val="0"/>
      <w:marRight w:val="0"/>
      <w:marTop w:val="0"/>
      <w:marBottom w:val="0"/>
      <w:divBdr>
        <w:top w:val="none" w:sz="0" w:space="0" w:color="auto"/>
        <w:left w:val="none" w:sz="0" w:space="0" w:color="auto"/>
        <w:bottom w:val="none" w:sz="0" w:space="0" w:color="auto"/>
        <w:right w:val="none" w:sz="0" w:space="0" w:color="auto"/>
      </w:divBdr>
    </w:div>
    <w:div w:id="2114546700">
      <w:marLeft w:val="0"/>
      <w:marRight w:val="0"/>
      <w:marTop w:val="0"/>
      <w:marBottom w:val="0"/>
      <w:divBdr>
        <w:top w:val="none" w:sz="0" w:space="0" w:color="auto"/>
        <w:left w:val="none" w:sz="0" w:space="0" w:color="auto"/>
        <w:bottom w:val="none" w:sz="0" w:space="0" w:color="auto"/>
        <w:right w:val="none" w:sz="0" w:space="0" w:color="auto"/>
      </w:divBdr>
    </w:div>
    <w:div w:id="2114546701">
      <w:marLeft w:val="0"/>
      <w:marRight w:val="0"/>
      <w:marTop w:val="0"/>
      <w:marBottom w:val="0"/>
      <w:divBdr>
        <w:top w:val="none" w:sz="0" w:space="0" w:color="auto"/>
        <w:left w:val="none" w:sz="0" w:space="0" w:color="auto"/>
        <w:bottom w:val="none" w:sz="0" w:space="0" w:color="auto"/>
        <w:right w:val="none" w:sz="0" w:space="0" w:color="auto"/>
      </w:divBdr>
    </w:div>
    <w:div w:id="2114546702">
      <w:marLeft w:val="0"/>
      <w:marRight w:val="0"/>
      <w:marTop w:val="0"/>
      <w:marBottom w:val="0"/>
      <w:divBdr>
        <w:top w:val="none" w:sz="0" w:space="0" w:color="auto"/>
        <w:left w:val="none" w:sz="0" w:space="0" w:color="auto"/>
        <w:bottom w:val="none" w:sz="0" w:space="0" w:color="auto"/>
        <w:right w:val="none" w:sz="0" w:space="0" w:color="auto"/>
      </w:divBdr>
    </w:div>
    <w:div w:id="2114546703">
      <w:marLeft w:val="0"/>
      <w:marRight w:val="0"/>
      <w:marTop w:val="0"/>
      <w:marBottom w:val="0"/>
      <w:divBdr>
        <w:top w:val="none" w:sz="0" w:space="0" w:color="auto"/>
        <w:left w:val="none" w:sz="0" w:space="0" w:color="auto"/>
        <w:bottom w:val="none" w:sz="0" w:space="0" w:color="auto"/>
        <w:right w:val="none" w:sz="0" w:space="0" w:color="auto"/>
      </w:divBdr>
    </w:div>
    <w:div w:id="2114546704">
      <w:marLeft w:val="0"/>
      <w:marRight w:val="0"/>
      <w:marTop w:val="0"/>
      <w:marBottom w:val="0"/>
      <w:divBdr>
        <w:top w:val="none" w:sz="0" w:space="0" w:color="auto"/>
        <w:left w:val="none" w:sz="0" w:space="0" w:color="auto"/>
        <w:bottom w:val="none" w:sz="0" w:space="0" w:color="auto"/>
        <w:right w:val="none" w:sz="0" w:space="0" w:color="auto"/>
      </w:divBdr>
    </w:div>
    <w:div w:id="2114546705">
      <w:marLeft w:val="0"/>
      <w:marRight w:val="0"/>
      <w:marTop w:val="0"/>
      <w:marBottom w:val="0"/>
      <w:divBdr>
        <w:top w:val="none" w:sz="0" w:space="0" w:color="auto"/>
        <w:left w:val="none" w:sz="0" w:space="0" w:color="auto"/>
        <w:bottom w:val="none" w:sz="0" w:space="0" w:color="auto"/>
        <w:right w:val="none" w:sz="0" w:space="0" w:color="auto"/>
      </w:divBdr>
    </w:div>
    <w:div w:id="2114546706">
      <w:marLeft w:val="0"/>
      <w:marRight w:val="0"/>
      <w:marTop w:val="0"/>
      <w:marBottom w:val="0"/>
      <w:divBdr>
        <w:top w:val="none" w:sz="0" w:space="0" w:color="auto"/>
        <w:left w:val="none" w:sz="0" w:space="0" w:color="auto"/>
        <w:bottom w:val="none" w:sz="0" w:space="0" w:color="auto"/>
        <w:right w:val="none" w:sz="0" w:space="0" w:color="auto"/>
      </w:divBdr>
    </w:div>
    <w:div w:id="2114546707">
      <w:marLeft w:val="0"/>
      <w:marRight w:val="0"/>
      <w:marTop w:val="0"/>
      <w:marBottom w:val="0"/>
      <w:divBdr>
        <w:top w:val="none" w:sz="0" w:space="0" w:color="auto"/>
        <w:left w:val="none" w:sz="0" w:space="0" w:color="auto"/>
        <w:bottom w:val="none" w:sz="0" w:space="0" w:color="auto"/>
        <w:right w:val="none" w:sz="0" w:space="0" w:color="auto"/>
      </w:divBdr>
    </w:div>
    <w:div w:id="2114546708">
      <w:marLeft w:val="0"/>
      <w:marRight w:val="0"/>
      <w:marTop w:val="0"/>
      <w:marBottom w:val="0"/>
      <w:divBdr>
        <w:top w:val="none" w:sz="0" w:space="0" w:color="auto"/>
        <w:left w:val="none" w:sz="0" w:space="0" w:color="auto"/>
        <w:bottom w:val="none" w:sz="0" w:space="0" w:color="auto"/>
        <w:right w:val="none" w:sz="0" w:space="0" w:color="auto"/>
      </w:divBdr>
    </w:div>
    <w:div w:id="2114546709">
      <w:marLeft w:val="0"/>
      <w:marRight w:val="0"/>
      <w:marTop w:val="0"/>
      <w:marBottom w:val="0"/>
      <w:divBdr>
        <w:top w:val="none" w:sz="0" w:space="0" w:color="auto"/>
        <w:left w:val="none" w:sz="0" w:space="0" w:color="auto"/>
        <w:bottom w:val="none" w:sz="0" w:space="0" w:color="auto"/>
        <w:right w:val="none" w:sz="0" w:space="0" w:color="auto"/>
      </w:divBdr>
    </w:div>
    <w:div w:id="2114546710">
      <w:marLeft w:val="0"/>
      <w:marRight w:val="0"/>
      <w:marTop w:val="0"/>
      <w:marBottom w:val="0"/>
      <w:divBdr>
        <w:top w:val="none" w:sz="0" w:space="0" w:color="auto"/>
        <w:left w:val="none" w:sz="0" w:space="0" w:color="auto"/>
        <w:bottom w:val="none" w:sz="0" w:space="0" w:color="auto"/>
        <w:right w:val="none" w:sz="0" w:space="0" w:color="auto"/>
      </w:divBdr>
    </w:div>
    <w:div w:id="2114546711">
      <w:marLeft w:val="0"/>
      <w:marRight w:val="0"/>
      <w:marTop w:val="0"/>
      <w:marBottom w:val="0"/>
      <w:divBdr>
        <w:top w:val="none" w:sz="0" w:space="0" w:color="auto"/>
        <w:left w:val="none" w:sz="0" w:space="0" w:color="auto"/>
        <w:bottom w:val="none" w:sz="0" w:space="0" w:color="auto"/>
        <w:right w:val="none" w:sz="0" w:space="0" w:color="auto"/>
      </w:divBdr>
    </w:div>
    <w:div w:id="2114546712">
      <w:marLeft w:val="0"/>
      <w:marRight w:val="0"/>
      <w:marTop w:val="0"/>
      <w:marBottom w:val="0"/>
      <w:divBdr>
        <w:top w:val="none" w:sz="0" w:space="0" w:color="auto"/>
        <w:left w:val="none" w:sz="0" w:space="0" w:color="auto"/>
        <w:bottom w:val="none" w:sz="0" w:space="0" w:color="auto"/>
        <w:right w:val="none" w:sz="0" w:space="0" w:color="auto"/>
      </w:divBdr>
    </w:div>
    <w:div w:id="2114546713">
      <w:marLeft w:val="0"/>
      <w:marRight w:val="0"/>
      <w:marTop w:val="0"/>
      <w:marBottom w:val="0"/>
      <w:divBdr>
        <w:top w:val="none" w:sz="0" w:space="0" w:color="auto"/>
        <w:left w:val="none" w:sz="0" w:space="0" w:color="auto"/>
        <w:bottom w:val="none" w:sz="0" w:space="0" w:color="auto"/>
        <w:right w:val="none" w:sz="0" w:space="0" w:color="auto"/>
      </w:divBdr>
    </w:div>
    <w:div w:id="2114546714">
      <w:marLeft w:val="0"/>
      <w:marRight w:val="0"/>
      <w:marTop w:val="0"/>
      <w:marBottom w:val="0"/>
      <w:divBdr>
        <w:top w:val="none" w:sz="0" w:space="0" w:color="auto"/>
        <w:left w:val="none" w:sz="0" w:space="0" w:color="auto"/>
        <w:bottom w:val="none" w:sz="0" w:space="0" w:color="auto"/>
        <w:right w:val="none" w:sz="0" w:space="0" w:color="auto"/>
      </w:divBdr>
    </w:div>
    <w:div w:id="2114546715">
      <w:marLeft w:val="0"/>
      <w:marRight w:val="0"/>
      <w:marTop w:val="0"/>
      <w:marBottom w:val="0"/>
      <w:divBdr>
        <w:top w:val="none" w:sz="0" w:space="0" w:color="auto"/>
        <w:left w:val="none" w:sz="0" w:space="0" w:color="auto"/>
        <w:bottom w:val="none" w:sz="0" w:space="0" w:color="auto"/>
        <w:right w:val="none" w:sz="0" w:space="0" w:color="auto"/>
      </w:divBdr>
    </w:div>
    <w:div w:id="2114546716">
      <w:marLeft w:val="0"/>
      <w:marRight w:val="0"/>
      <w:marTop w:val="0"/>
      <w:marBottom w:val="0"/>
      <w:divBdr>
        <w:top w:val="none" w:sz="0" w:space="0" w:color="auto"/>
        <w:left w:val="none" w:sz="0" w:space="0" w:color="auto"/>
        <w:bottom w:val="none" w:sz="0" w:space="0" w:color="auto"/>
        <w:right w:val="none" w:sz="0" w:space="0" w:color="auto"/>
      </w:divBdr>
    </w:div>
    <w:div w:id="2114546717">
      <w:marLeft w:val="0"/>
      <w:marRight w:val="0"/>
      <w:marTop w:val="0"/>
      <w:marBottom w:val="0"/>
      <w:divBdr>
        <w:top w:val="none" w:sz="0" w:space="0" w:color="auto"/>
        <w:left w:val="none" w:sz="0" w:space="0" w:color="auto"/>
        <w:bottom w:val="none" w:sz="0" w:space="0" w:color="auto"/>
        <w:right w:val="none" w:sz="0" w:space="0" w:color="auto"/>
      </w:divBdr>
    </w:div>
    <w:div w:id="2114546718">
      <w:marLeft w:val="0"/>
      <w:marRight w:val="0"/>
      <w:marTop w:val="0"/>
      <w:marBottom w:val="0"/>
      <w:divBdr>
        <w:top w:val="none" w:sz="0" w:space="0" w:color="auto"/>
        <w:left w:val="none" w:sz="0" w:space="0" w:color="auto"/>
        <w:bottom w:val="none" w:sz="0" w:space="0" w:color="auto"/>
        <w:right w:val="none" w:sz="0" w:space="0" w:color="auto"/>
      </w:divBdr>
    </w:div>
    <w:div w:id="2114546719">
      <w:marLeft w:val="0"/>
      <w:marRight w:val="0"/>
      <w:marTop w:val="0"/>
      <w:marBottom w:val="0"/>
      <w:divBdr>
        <w:top w:val="none" w:sz="0" w:space="0" w:color="auto"/>
        <w:left w:val="none" w:sz="0" w:space="0" w:color="auto"/>
        <w:bottom w:val="none" w:sz="0" w:space="0" w:color="auto"/>
        <w:right w:val="none" w:sz="0" w:space="0" w:color="auto"/>
      </w:divBdr>
    </w:div>
    <w:div w:id="2114546720">
      <w:marLeft w:val="0"/>
      <w:marRight w:val="0"/>
      <w:marTop w:val="0"/>
      <w:marBottom w:val="0"/>
      <w:divBdr>
        <w:top w:val="none" w:sz="0" w:space="0" w:color="auto"/>
        <w:left w:val="none" w:sz="0" w:space="0" w:color="auto"/>
        <w:bottom w:val="none" w:sz="0" w:space="0" w:color="auto"/>
        <w:right w:val="none" w:sz="0" w:space="0" w:color="auto"/>
      </w:divBdr>
    </w:div>
    <w:div w:id="2114546721">
      <w:marLeft w:val="0"/>
      <w:marRight w:val="0"/>
      <w:marTop w:val="0"/>
      <w:marBottom w:val="0"/>
      <w:divBdr>
        <w:top w:val="none" w:sz="0" w:space="0" w:color="auto"/>
        <w:left w:val="none" w:sz="0" w:space="0" w:color="auto"/>
        <w:bottom w:val="none" w:sz="0" w:space="0" w:color="auto"/>
        <w:right w:val="none" w:sz="0" w:space="0" w:color="auto"/>
      </w:divBdr>
    </w:div>
    <w:div w:id="2114546722">
      <w:marLeft w:val="0"/>
      <w:marRight w:val="0"/>
      <w:marTop w:val="0"/>
      <w:marBottom w:val="0"/>
      <w:divBdr>
        <w:top w:val="none" w:sz="0" w:space="0" w:color="auto"/>
        <w:left w:val="none" w:sz="0" w:space="0" w:color="auto"/>
        <w:bottom w:val="none" w:sz="0" w:space="0" w:color="auto"/>
        <w:right w:val="none" w:sz="0" w:space="0" w:color="auto"/>
      </w:divBdr>
    </w:div>
    <w:div w:id="2114546723">
      <w:marLeft w:val="0"/>
      <w:marRight w:val="0"/>
      <w:marTop w:val="0"/>
      <w:marBottom w:val="0"/>
      <w:divBdr>
        <w:top w:val="none" w:sz="0" w:space="0" w:color="auto"/>
        <w:left w:val="none" w:sz="0" w:space="0" w:color="auto"/>
        <w:bottom w:val="none" w:sz="0" w:space="0" w:color="auto"/>
        <w:right w:val="none" w:sz="0" w:space="0" w:color="auto"/>
      </w:divBdr>
    </w:div>
    <w:div w:id="2114546724">
      <w:marLeft w:val="0"/>
      <w:marRight w:val="0"/>
      <w:marTop w:val="0"/>
      <w:marBottom w:val="0"/>
      <w:divBdr>
        <w:top w:val="none" w:sz="0" w:space="0" w:color="auto"/>
        <w:left w:val="none" w:sz="0" w:space="0" w:color="auto"/>
        <w:bottom w:val="none" w:sz="0" w:space="0" w:color="auto"/>
        <w:right w:val="none" w:sz="0" w:space="0" w:color="auto"/>
      </w:divBdr>
    </w:div>
    <w:div w:id="2114546725">
      <w:marLeft w:val="0"/>
      <w:marRight w:val="0"/>
      <w:marTop w:val="0"/>
      <w:marBottom w:val="0"/>
      <w:divBdr>
        <w:top w:val="none" w:sz="0" w:space="0" w:color="auto"/>
        <w:left w:val="none" w:sz="0" w:space="0" w:color="auto"/>
        <w:bottom w:val="none" w:sz="0" w:space="0" w:color="auto"/>
        <w:right w:val="none" w:sz="0" w:space="0" w:color="auto"/>
      </w:divBdr>
    </w:div>
    <w:div w:id="2114546726">
      <w:marLeft w:val="0"/>
      <w:marRight w:val="0"/>
      <w:marTop w:val="0"/>
      <w:marBottom w:val="0"/>
      <w:divBdr>
        <w:top w:val="none" w:sz="0" w:space="0" w:color="auto"/>
        <w:left w:val="none" w:sz="0" w:space="0" w:color="auto"/>
        <w:bottom w:val="none" w:sz="0" w:space="0" w:color="auto"/>
        <w:right w:val="none" w:sz="0" w:space="0" w:color="auto"/>
      </w:divBdr>
    </w:div>
    <w:div w:id="2114546727">
      <w:marLeft w:val="0"/>
      <w:marRight w:val="0"/>
      <w:marTop w:val="0"/>
      <w:marBottom w:val="0"/>
      <w:divBdr>
        <w:top w:val="none" w:sz="0" w:space="0" w:color="auto"/>
        <w:left w:val="none" w:sz="0" w:space="0" w:color="auto"/>
        <w:bottom w:val="none" w:sz="0" w:space="0" w:color="auto"/>
        <w:right w:val="none" w:sz="0" w:space="0" w:color="auto"/>
      </w:divBdr>
    </w:div>
    <w:div w:id="2114546728">
      <w:marLeft w:val="0"/>
      <w:marRight w:val="0"/>
      <w:marTop w:val="0"/>
      <w:marBottom w:val="0"/>
      <w:divBdr>
        <w:top w:val="none" w:sz="0" w:space="0" w:color="auto"/>
        <w:left w:val="none" w:sz="0" w:space="0" w:color="auto"/>
        <w:bottom w:val="none" w:sz="0" w:space="0" w:color="auto"/>
        <w:right w:val="none" w:sz="0" w:space="0" w:color="auto"/>
      </w:divBdr>
    </w:div>
    <w:div w:id="2114546729">
      <w:marLeft w:val="0"/>
      <w:marRight w:val="0"/>
      <w:marTop w:val="0"/>
      <w:marBottom w:val="0"/>
      <w:divBdr>
        <w:top w:val="none" w:sz="0" w:space="0" w:color="auto"/>
        <w:left w:val="none" w:sz="0" w:space="0" w:color="auto"/>
        <w:bottom w:val="none" w:sz="0" w:space="0" w:color="auto"/>
        <w:right w:val="none" w:sz="0" w:space="0" w:color="auto"/>
      </w:divBdr>
    </w:div>
    <w:div w:id="2114546730">
      <w:marLeft w:val="0"/>
      <w:marRight w:val="0"/>
      <w:marTop w:val="0"/>
      <w:marBottom w:val="0"/>
      <w:divBdr>
        <w:top w:val="none" w:sz="0" w:space="0" w:color="auto"/>
        <w:left w:val="none" w:sz="0" w:space="0" w:color="auto"/>
        <w:bottom w:val="none" w:sz="0" w:space="0" w:color="auto"/>
        <w:right w:val="none" w:sz="0" w:space="0" w:color="auto"/>
      </w:divBdr>
    </w:div>
    <w:div w:id="2114546731">
      <w:marLeft w:val="0"/>
      <w:marRight w:val="0"/>
      <w:marTop w:val="0"/>
      <w:marBottom w:val="0"/>
      <w:divBdr>
        <w:top w:val="none" w:sz="0" w:space="0" w:color="auto"/>
        <w:left w:val="none" w:sz="0" w:space="0" w:color="auto"/>
        <w:bottom w:val="none" w:sz="0" w:space="0" w:color="auto"/>
        <w:right w:val="none" w:sz="0" w:space="0" w:color="auto"/>
      </w:divBdr>
    </w:div>
    <w:div w:id="2114546732">
      <w:marLeft w:val="0"/>
      <w:marRight w:val="0"/>
      <w:marTop w:val="0"/>
      <w:marBottom w:val="0"/>
      <w:divBdr>
        <w:top w:val="none" w:sz="0" w:space="0" w:color="auto"/>
        <w:left w:val="none" w:sz="0" w:space="0" w:color="auto"/>
        <w:bottom w:val="none" w:sz="0" w:space="0" w:color="auto"/>
        <w:right w:val="none" w:sz="0" w:space="0" w:color="auto"/>
      </w:divBdr>
    </w:div>
    <w:div w:id="2114546733">
      <w:marLeft w:val="0"/>
      <w:marRight w:val="0"/>
      <w:marTop w:val="0"/>
      <w:marBottom w:val="0"/>
      <w:divBdr>
        <w:top w:val="none" w:sz="0" w:space="0" w:color="auto"/>
        <w:left w:val="none" w:sz="0" w:space="0" w:color="auto"/>
        <w:bottom w:val="none" w:sz="0" w:space="0" w:color="auto"/>
        <w:right w:val="none" w:sz="0" w:space="0" w:color="auto"/>
      </w:divBdr>
    </w:div>
    <w:div w:id="2114546734">
      <w:marLeft w:val="0"/>
      <w:marRight w:val="0"/>
      <w:marTop w:val="0"/>
      <w:marBottom w:val="0"/>
      <w:divBdr>
        <w:top w:val="none" w:sz="0" w:space="0" w:color="auto"/>
        <w:left w:val="none" w:sz="0" w:space="0" w:color="auto"/>
        <w:bottom w:val="none" w:sz="0" w:space="0" w:color="auto"/>
        <w:right w:val="none" w:sz="0" w:space="0" w:color="auto"/>
      </w:divBdr>
    </w:div>
    <w:div w:id="2114546735">
      <w:marLeft w:val="0"/>
      <w:marRight w:val="0"/>
      <w:marTop w:val="0"/>
      <w:marBottom w:val="0"/>
      <w:divBdr>
        <w:top w:val="none" w:sz="0" w:space="0" w:color="auto"/>
        <w:left w:val="none" w:sz="0" w:space="0" w:color="auto"/>
        <w:bottom w:val="none" w:sz="0" w:space="0" w:color="auto"/>
        <w:right w:val="none" w:sz="0" w:space="0" w:color="auto"/>
      </w:divBdr>
    </w:div>
    <w:div w:id="2114546736">
      <w:marLeft w:val="0"/>
      <w:marRight w:val="0"/>
      <w:marTop w:val="0"/>
      <w:marBottom w:val="0"/>
      <w:divBdr>
        <w:top w:val="none" w:sz="0" w:space="0" w:color="auto"/>
        <w:left w:val="none" w:sz="0" w:space="0" w:color="auto"/>
        <w:bottom w:val="none" w:sz="0" w:space="0" w:color="auto"/>
        <w:right w:val="none" w:sz="0" w:space="0" w:color="auto"/>
      </w:divBdr>
    </w:div>
    <w:div w:id="2114546737">
      <w:marLeft w:val="0"/>
      <w:marRight w:val="0"/>
      <w:marTop w:val="0"/>
      <w:marBottom w:val="0"/>
      <w:divBdr>
        <w:top w:val="none" w:sz="0" w:space="0" w:color="auto"/>
        <w:left w:val="none" w:sz="0" w:space="0" w:color="auto"/>
        <w:bottom w:val="none" w:sz="0" w:space="0" w:color="auto"/>
        <w:right w:val="none" w:sz="0" w:space="0" w:color="auto"/>
      </w:divBdr>
    </w:div>
    <w:div w:id="2114546738">
      <w:marLeft w:val="0"/>
      <w:marRight w:val="0"/>
      <w:marTop w:val="0"/>
      <w:marBottom w:val="0"/>
      <w:divBdr>
        <w:top w:val="none" w:sz="0" w:space="0" w:color="auto"/>
        <w:left w:val="none" w:sz="0" w:space="0" w:color="auto"/>
        <w:bottom w:val="none" w:sz="0" w:space="0" w:color="auto"/>
        <w:right w:val="none" w:sz="0" w:space="0" w:color="auto"/>
      </w:divBdr>
    </w:div>
    <w:div w:id="2114546739">
      <w:marLeft w:val="0"/>
      <w:marRight w:val="0"/>
      <w:marTop w:val="0"/>
      <w:marBottom w:val="0"/>
      <w:divBdr>
        <w:top w:val="none" w:sz="0" w:space="0" w:color="auto"/>
        <w:left w:val="none" w:sz="0" w:space="0" w:color="auto"/>
        <w:bottom w:val="none" w:sz="0" w:space="0" w:color="auto"/>
        <w:right w:val="none" w:sz="0" w:space="0" w:color="auto"/>
      </w:divBdr>
    </w:div>
    <w:div w:id="2114546740">
      <w:marLeft w:val="0"/>
      <w:marRight w:val="0"/>
      <w:marTop w:val="0"/>
      <w:marBottom w:val="0"/>
      <w:divBdr>
        <w:top w:val="none" w:sz="0" w:space="0" w:color="auto"/>
        <w:left w:val="none" w:sz="0" w:space="0" w:color="auto"/>
        <w:bottom w:val="none" w:sz="0" w:space="0" w:color="auto"/>
        <w:right w:val="none" w:sz="0" w:space="0" w:color="auto"/>
      </w:divBdr>
    </w:div>
    <w:div w:id="2114546741">
      <w:marLeft w:val="0"/>
      <w:marRight w:val="0"/>
      <w:marTop w:val="0"/>
      <w:marBottom w:val="0"/>
      <w:divBdr>
        <w:top w:val="none" w:sz="0" w:space="0" w:color="auto"/>
        <w:left w:val="none" w:sz="0" w:space="0" w:color="auto"/>
        <w:bottom w:val="none" w:sz="0" w:space="0" w:color="auto"/>
        <w:right w:val="none" w:sz="0" w:space="0" w:color="auto"/>
      </w:divBdr>
    </w:div>
    <w:div w:id="2114546742">
      <w:marLeft w:val="0"/>
      <w:marRight w:val="0"/>
      <w:marTop w:val="0"/>
      <w:marBottom w:val="0"/>
      <w:divBdr>
        <w:top w:val="none" w:sz="0" w:space="0" w:color="auto"/>
        <w:left w:val="none" w:sz="0" w:space="0" w:color="auto"/>
        <w:bottom w:val="none" w:sz="0" w:space="0" w:color="auto"/>
        <w:right w:val="none" w:sz="0" w:space="0" w:color="auto"/>
      </w:divBdr>
    </w:div>
    <w:div w:id="21287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wpat1.tipo.gov.tw/twcgi/twpat2_e?@80%5e102569599%5e34%5e1%5e%5e104348454E2C204348454E472D4348554E@@863731" TargetMode="External"/><Relationship Id="rId21" Type="http://schemas.openxmlformats.org/officeDocument/2006/relationships/hyperlink" Target="http://twpat1.tipo.gov.tw/twcgi/twpat2_e?@80%5e102569599%5e34%5e1%5e%5e1047554F2C204C414E2D5955454E@@244609" TargetMode="External"/><Relationship Id="rId34" Type="http://schemas.openxmlformats.org/officeDocument/2006/relationships/hyperlink" Target="http://twpat1.tipo.gov.tw/twcgi/twpat2_e?@80%5e102569599%5e34%5e1%5e%5e104348414E472C204A59482D4A4F4E472B@@251089" TargetMode="External"/><Relationship Id="rId42" Type="http://schemas.openxmlformats.org/officeDocument/2006/relationships/hyperlink" Target="http://twpat1.tipo.gov.tw/twcgi/twpat2_e?@80%5e102569599%5e34%5e1%5e%5e1059414E472C2043484943482D4841554E47@@658329" TargetMode="External"/><Relationship Id="rId47" Type="http://schemas.openxmlformats.org/officeDocument/2006/relationships/hyperlink" Target="http://twpat1.tipo.gov.tw/twcgi/twpat2_e?@80%5e102569599%5e34%5e1%5e%5e1047554F2C204C414E2D5955454E@@422219" TargetMode="External"/><Relationship Id="rId50" Type="http://schemas.openxmlformats.org/officeDocument/2006/relationships/hyperlink" Target="http://twpat1.tipo.gov.tw/twcgi/twpat2_e?@80%5e102569599%5e34%5e1%5e%5e1059414E472C2043484943482D4841554E47@@544405" TargetMode="External"/><Relationship Id="rId55" Type="http://schemas.openxmlformats.org/officeDocument/2006/relationships/hyperlink" Target="https://ndltd.ncl.edu.tw/cgi-bin/gs32/gsweb.cgi/ccd=wXXHlU/search?q=aue=%22HUNG%2C%20CHEN-FU%22.&amp;searchmode=basic"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wpat1.tipo.gov.tw/twcgi/twpat2_e?@80%5e102569599%5e34%5e1%5e%5e1047554F2C204C414E2D5955454E@@244609" TargetMode="External"/><Relationship Id="rId29" Type="http://schemas.openxmlformats.org/officeDocument/2006/relationships/hyperlink" Target="http://twpat1.tipo.gov.tw/twcgi/twpat2_e?@80%5e102569599%5e34%5e1%5e%5e1059414E472C2043484943482D4841554E47@@658329" TargetMode="External"/><Relationship Id="rId11" Type="http://schemas.openxmlformats.org/officeDocument/2006/relationships/hyperlink" Target="http://twpat1.tipo.gov.tw/twcgi/twpat2_e?@80%5e102569599%5e34%5e1%5e%5e1047554F2C204C414E2D5955454E@@244609" TargetMode="External"/><Relationship Id="rId24" Type="http://schemas.openxmlformats.org/officeDocument/2006/relationships/hyperlink" Target="http://twpat1.tipo.gov.tw/twcgi/twpat2_e?@80%5e102569599%5e34%5e1%5e%5e1047554F2C204C414E2D5955454E@@244609" TargetMode="External"/><Relationship Id="rId32" Type="http://schemas.openxmlformats.org/officeDocument/2006/relationships/hyperlink" Target="http://twpat1.tipo.gov.tw/twcgi/twpat2_e?@80%5e102569599%5e34%5e1%5e%5e1053552C20464F4E472D4348494E@@312444" TargetMode="External"/><Relationship Id="rId37" Type="http://schemas.openxmlformats.org/officeDocument/2006/relationships/hyperlink" Target="http://twpat1.tipo.gov.tw/twcgi/twpat2_e?@80%5e102569599%5e34%5e1%5e%5e104348414E472C204A59482D4A4F4E47@@360495" TargetMode="External"/><Relationship Id="rId40" Type="http://schemas.openxmlformats.org/officeDocument/2006/relationships/hyperlink" Target="http://twpat1.tipo.gov.tw/twcgi/twpat2_e?@80%5e102569599%5e34%5e1%5e%5e1047554F2C204C414E2D5955454E@@845731" TargetMode="External"/><Relationship Id="rId45" Type="http://schemas.openxmlformats.org/officeDocument/2006/relationships/hyperlink" Target="http://twpat1.tipo.gov.tw/twcgi/twpat2_e?@80%5e102569599%5e34%5e1%5e%5e10534849482C2050414E472D59494E47@@553027" TargetMode="External"/><Relationship Id="rId53" Type="http://schemas.openxmlformats.org/officeDocument/2006/relationships/hyperlink" Target="https://ndltd.ncl.edu.tw/cgi-bin/gs32/gsweb.cgi/ccd=wXXHlU/search?q=aue=%22YEN%2C%20HUI-YI%22.&amp;searchmode=basic" TargetMode="External"/><Relationship Id="rId58" Type="http://schemas.openxmlformats.org/officeDocument/2006/relationships/hyperlink" Target="https://ndltd.ncl.edu.tw/cgi-bin/gs32/gsweb.cgi/ccd=wXXHlU/search?q=aue=%22KUO%2C%20NAI-CHIA%22.&amp;searchmode=basi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twpat1.tipo.gov.tw/twcgi/twpat2_e?@80%5e102569599%5e34%5e1%5e%5e1047554F2C204C414E2D5955454E@@244609" TargetMode="External"/><Relationship Id="rId14" Type="http://schemas.openxmlformats.org/officeDocument/2006/relationships/hyperlink" Target="http://twpat1.tipo.gov.tw/twcgi/twpat2_e?@80%5e102569599%5e34%5e1%5e%5e1047554F2C204C414E2D5955454E@@244609" TargetMode="External"/><Relationship Id="rId22" Type="http://schemas.openxmlformats.org/officeDocument/2006/relationships/hyperlink" Target="http://twpat1.tipo.gov.tw/twcgi/twpat2_e?@80%5e102569599%5e34%5e1%5e%5e1059414E472C2043484943482D4841554E47@@658329" TargetMode="External"/><Relationship Id="rId27" Type="http://schemas.openxmlformats.org/officeDocument/2006/relationships/hyperlink" Target="http://twpat1.tipo.gov.tw/twcgi/twpat2_e?@80%5e102569599%5e34%5e1%5e%5e1047554F2C204C414E2D5955454E@@845731" TargetMode="External"/><Relationship Id="rId30" Type="http://schemas.openxmlformats.org/officeDocument/2006/relationships/hyperlink" Target="http://twpat1.tipo.gov.tw/twcgi/twpat2_e?@80%5e102569599%5e34%5e1%5e%5e104348414E472C204A59482D4A4F4E472B@@251089" TargetMode="External"/><Relationship Id="rId35" Type="http://schemas.openxmlformats.org/officeDocument/2006/relationships/hyperlink" Target="http://twpat1.tipo.gov.tw/twcgi/twpat2_e?@80%5e102569599%5e34%5e1%5e%5e1047554F2C204C414E2D5955454E@@244609" TargetMode="External"/><Relationship Id="rId43" Type="http://schemas.openxmlformats.org/officeDocument/2006/relationships/hyperlink" Target="http://twpat1.tipo.gov.tw/twcgi/twpat2_e?@80%5e102569599%5e34%5e1%5e%5e104348454E2C205348454E2D4B4149@@278359" TargetMode="External"/><Relationship Id="rId48" Type="http://schemas.openxmlformats.org/officeDocument/2006/relationships/hyperlink" Target="http://twpat1.tipo.gov.tw/twcgi/twpat2_e?@80%5e102569599%5e34%5e1%5e%5e10534849482C2050414E472D59494E47@@380349" TargetMode="External"/><Relationship Id="rId56" Type="http://schemas.openxmlformats.org/officeDocument/2006/relationships/hyperlink" Target="https://ndltd.ncl.edu.tw/cgi-bin/gs32/gsweb.cgi/ccd=wXXHlU/search?q=aue=%22YANG%2C%20JIE-SI%22.&amp;searchmode=basic"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twpat1.tipo.gov.tw/twcgi/twpat2_e?@80%5e102569599%5e34%5e1%5e%5e1057552C2057454E2D4C414E2B@@366660" TargetMode="External"/><Relationship Id="rId3" Type="http://schemas.openxmlformats.org/officeDocument/2006/relationships/styles" Target="styles.xml"/><Relationship Id="rId12" Type="http://schemas.openxmlformats.org/officeDocument/2006/relationships/hyperlink" Target="http://twpat1.tipo.gov.tw/twcgi/twpat2_e?@80%5e102569599%5e34%5e1%5e%5e1047554F2C204C414E2D5955454E@@244609" TargetMode="External"/><Relationship Id="rId17" Type="http://schemas.openxmlformats.org/officeDocument/2006/relationships/hyperlink" Target="http://twpat1.tipo.gov.tw/twcgi/twpat2_e?@80%5e102569599%5e34%5e1%5e%5e1059414E472C2043484943482D4841554E47@@658329" TargetMode="External"/><Relationship Id="rId25" Type="http://schemas.openxmlformats.org/officeDocument/2006/relationships/hyperlink" Target="http://twpat1.tipo.gov.tw/twcgi/twpat2_e?@80%5e102569599%5e34%5e1%5e%5e104348414E472C204A59482D4A4F4E472B@@251089" TargetMode="External"/><Relationship Id="rId33" Type="http://schemas.openxmlformats.org/officeDocument/2006/relationships/hyperlink" Target="http://twpat1.tipo.gov.tw/twcgi/twpat2_e?@80%5e102569599%5e34%5e1%5e%5e1059414E472C2043484943482D4841554E47@@658329" TargetMode="External"/><Relationship Id="rId38" Type="http://schemas.openxmlformats.org/officeDocument/2006/relationships/hyperlink" Target="http://twpat1.tipo.gov.tw/twcgi/twpat2_e?@80%5e102569599%5e34%5e1%5e%5e1047554F2C204C414E2D5955454E@@244609" TargetMode="External"/><Relationship Id="rId46" Type="http://schemas.openxmlformats.org/officeDocument/2006/relationships/hyperlink" Target="http://twpat1.tipo.gov.tw/twcgi/twpat2_e?@80%5e102569599%5e34%5e1%5e%5e1047554F2C204C414E2D5955454E@@342684" TargetMode="External"/><Relationship Id="rId59" Type="http://schemas.openxmlformats.org/officeDocument/2006/relationships/hyperlink" Target="https://ndltd.ncl.edu.tw/cgi-bin/gs32/gsweb.cgi/ccd=wXXHlU/search?q=aue=%22LIN%2C%20CHIH-PING%22.&amp;searchmode=basic" TargetMode="External"/><Relationship Id="rId67" Type="http://schemas.openxmlformats.org/officeDocument/2006/relationships/theme" Target="theme/theme1.xml"/><Relationship Id="rId20" Type="http://schemas.openxmlformats.org/officeDocument/2006/relationships/hyperlink" Target="http://twpat1.tipo.gov.tw/twcgi/twpat2_e?@80%5e102569599%5e34%5e1%5e%5e1047554F2C204C414E2D5955454E@@244609" TargetMode="External"/><Relationship Id="rId41" Type="http://schemas.openxmlformats.org/officeDocument/2006/relationships/hyperlink" Target="http://twpat1.tipo.gov.tw/twcgi/twpat2_e?@80%5e102569599%5e34%5e1%5e%5e1053552C20464F4E472D4348494E@@312444" TargetMode="External"/><Relationship Id="rId54" Type="http://schemas.openxmlformats.org/officeDocument/2006/relationships/hyperlink" Target="https://ndltd.ncl.edu.tw/cgi-bin/gs32/gsweb.cgi/ccd=wXXHlU/search?q=aue=%22WU%2C%20CHUNG-CHIENG%22.&amp;searchmode=basi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wpat1.tipo.gov.tw/twcgi/twpat2_e?@80%5e102569599%5e34%5e1%5e%5e1047554F2C204C414E2D5955454E@@244609" TargetMode="External"/><Relationship Id="rId23" Type="http://schemas.openxmlformats.org/officeDocument/2006/relationships/hyperlink" Target="http://twpat1.tipo.gov.tw/twcgi/twpat2_e?@80%5e102569599%5e34%5e1%5e%5e1053552C20464F4E472D4348494E@@312444" TargetMode="External"/><Relationship Id="rId28" Type="http://schemas.openxmlformats.org/officeDocument/2006/relationships/hyperlink" Target="http://twpat1.tipo.gov.tw/twcgi/twpat2_e?@80%5e102569599%5e34%5e1%5e%5e1053552C20464F4E472D4348494E@@312444" TargetMode="External"/><Relationship Id="rId36" Type="http://schemas.openxmlformats.org/officeDocument/2006/relationships/hyperlink" Target="http://twpat1.tipo.gov.tw/twcgi/twpat2_e?@80%5e102569599%5e34%5e1%5e%5e1059414E472C2059552D5348454E47@@366570" TargetMode="External"/><Relationship Id="rId49" Type="http://schemas.openxmlformats.org/officeDocument/2006/relationships/hyperlink" Target="http://twpat1.tipo.gov.tw/twcgi/twpat2_e?@80%5e102569599%5e34%5e1%5e%5e1053552C20464F4E472D4348494E@@820594" TargetMode="External"/><Relationship Id="rId57" Type="http://schemas.openxmlformats.org/officeDocument/2006/relationships/hyperlink" Target="https://ndltd.ncl.edu.tw/cgi-bin/gs32/gsweb.cgi/ccd=wXXHlU/search?q=aue=%22SU%2C%20TAI-CHENG%22.&amp;searchmode=basic" TargetMode="External"/><Relationship Id="rId10" Type="http://schemas.openxmlformats.org/officeDocument/2006/relationships/hyperlink" Target="http://twpat1.tipo.gov.tw/twcgi/twpat2_e?@80%5e102569599%5e34%5e1%5e%5e1047554F2C204C414E2D5955454E@@244609" TargetMode="External"/><Relationship Id="rId31" Type="http://schemas.openxmlformats.org/officeDocument/2006/relationships/hyperlink" Target="http://twpat1.tipo.gov.tw/twcgi/twpat2_e?@80%5e102569599%5e34%5e1%5e%5e1047554F2C204C414E2D5955454E@@845731" TargetMode="External"/><Relationship Id="rId44" Type="http://schemas.openxmlformats.org/officeDocument/2006/relationships/hyperlink" Target="http://twpat1.tipo.gov.tw/twcgi/twpat2_e?@80%5e102569599%5e34%5e1%5e%5e104348414E472C204A59482D4A4F4E472B@@251089" TargetMode="External"/><Relationship Id="rId52" Type="http://schemas.openxmlformats.org/officeDocument/2006/relationships/hyperlink" Target="javascript:opener.document.m_FORM.RDDPAPER_FD.value='INSTRUMENTS%20&amp;%20INSTRUMENTATION';opener.document.m_FORM.RDDPAPER_JT.value='SENSORS';opener.document.m_FORM.RDDPAPER_ORD.value=15;opener.document.m_FORM.RDDPAPER_TOTJ.value=61;opener.document.m_FORM.RDDPAPER_IMPFAC.value=3.031;opener.document.m_FORM.RDDPAPER_JCRYEAR.value=2018;self.clos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wpat1.tipo.gov.tw/twcgi/twpat2_e?80:102569599:10:::@@168179" TargetMode="External"/><Relationship Id="rId13" Type="http://schemas.openxmlformats.org/officeDocument/2006/relationships/hyperlink" Target="http://twpat1.tipo.gov.tw/twcgi/twpat2_e?@80%5e102569599%5e34%5e1%5e%5e1047554F2C204C414E2D5955454E@@244609" TargetMode="External"/><Relationship Id="rId18" Type="http://schemas.openxmlformats.org/officeDocument/2006/relationships/hyperlink" Target="http://twpat1.tipo.gov.tw/twcgi/twpat2_e?@80%5e102569599%5e34%5e1%5e%5e1047554F2C204C414E2D5955454E@@244609" TargetMode="External"/><Relationship Id="rId39" Type="http://schemas.openxmlformats.org/officeDocument/2006/relationships/hyperlink" Target="http://twpat1.tipo.gov.tw/twcgi/twpat2_e?@80%5e102569599%5e34%5e1%5e%5e104348454E2C204348454E472D4348554E@@86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C983-ABC3-4E7A-96F5-56906F8F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21408</Words>
  <Characters>122030</Characters>
  <Application>Microsoft Office Word</Application>
  <DocSecurity>0</DocSecurity>
  <Lines>1016</Lines>
  <Paragraphs>286</Paragraphs>
  <ScaleCrop>false</ScaleCrop>
  <Company>National Cheng Kung University</Company>
  <LinksUpToDate>false</LinksUpToDate>
  <CharactersWithSpaces>143152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郭籃遠</dc:creator>
  <cp:lastModifiedBy>enyapotter22@hotmail.com</cp:lastModifiedBy>
  <cp:revision>52</cp:revision>
  <cp:lastPrinted>2015-04-14T02:28:00Z</cp:lastPrinted>
  <dcterms:created xsi:type="dcterms:W3CDTF">2023-03-15T07:43:00Z</dcterms:created>
  <dcterms:modified xsi:type="dcterms:W3CDTF">2024-04-25T06:14:00Z</dcterms:modified>
</cp:coreProperties>
</file>