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EDB02" w14:textId="77777777" w:rsidR="00E35660" w:rsidRPr="003E2800" w:rsidRDefault="00E35660">
      <w:pPr>
        <w:widowControl/>
        <w:jc w:val="center"/>
        <w:rPr>
          <w:rFonts w:eastAsia="標楷體"/>
          <w:b/>
          <w:sz w:val="28"/>
        </w:rPr>
      </w:pPr>
      <w:r w:rsidRPr="003E2800">
        <w:rPr>
          <w:rFonts w:eastAsia="標楷體"/>
          <w:b/>
          <w:sz w:val="28"/>
        </w:rPr>
        <w:t>Lan-Yuen Guo</w:t>
      </w:r>
    </w:p>
    <w:p w14:paraId="0904B139" w14:textId="77777777" w:rsidR="00E35660" w:rsidRPr="003E2800" w:rsidRDefault="00E35660">
      <w:pPr>
        <w:widowControl/>
        <w:jc w:val="center"/>
        <w:rPr>
          <w:rFonts w:eastAsia="標楷體"/>
        </w:rPr>
      </w:pPr>
      <w:proofErr w:type="gramStart"/>
      <w:r w:rsidRPr="003E2800">
        <w:rPr>
          <w:rFonts w:eastAsia="標楷體"/>
        </w:rPr>
        <w:t>郭</w:t>
      </w:r>
      <w:proofErr w:type="gramEnd"/>
      <w:r w:rsidRPr="003E2800">
        <w:rPr>
          <w:rFonts w:eastAsia="標楷體"/>
        </w:rPr>
        <w:t xml:space="preserve"> </w:t>
      </w:r>
      <w:r w:rsidRPr="003E2800">
        <w:rPr>
          <w:rFonts w:eastAsia="標楷體"/>
        </w:rPr>
        <w:t>藍</w:t>
      </w:r>
      <w:r w:rsidRPr="003E2800">
        <w:rPr>
          <w:rFonts w:eastAsia="標楷體"/>
        </w:rPr>
        <w:t xml:space="preserve"> </w:t>
      </w:r>
      <w:r w:rsidRPr="003E2800">
        <w:rPr>
          <w:rFonts w:eastAsia="標楷體"/>
        </w:rPr>
        <w:t>遠</w:t>
      </w:r>
    </w:p>
    <w:p w14:paraId="140F94DA" w14:textId="77777777" w:rsidR="00B67687" w:rsidRPr="003E2800" w:rsidRDefault="00C77CF1">
      <w:pPr>
        <w:widowControl/>
        <w:jc w:val="center"/>
        <w:rPr>
          <w:rFonts w:eastAsia="標楷體"/>
        </w:rPr>
      </w:pPr>
      <w:r w:rsidRPr="003E2800">
        <w:rPr>
          <w:rFonts w:eastAsia="標楷體"/>
        </w:rPr>
        <w:t>教授</w:t>
      </w:r>
      <w:r w:rsidR="00172ECC" w:rsidRPr="003E2800">
        <w:rPr>
          <w:rFonts w:eastAsia="標楷體"/>
        </w:rPr>
        <w:t>兼任系主任</w:t>
      </w:r>
    </w:p>
    <w:p w14:paraId="34CE2B10" w14:textId="77777777" w:rsidR="00B67687" w:rsidRPr="003E2800" w:rsidRDefault="00C77CF1">
      <w:pPr>
        <w:widowControl/>
        <w:jc w:val="center"/>
        <w:rPr>
          <w:rFonts w:eastAsia="標楷體"/>
        </w:rPr>
      </w:pPr>
      <w:r w:rsidRPr="003E2800">
        <w:rPr>
          <w:rFonts w:eastAsia="標楷體"/>
        </w:rPr>
        <w:t>高雄醫學大學</w:t>
      </w:r>
      <w:r w:rsidRPr="003E2800">
        <w:rPr>
          <w:rFonts w:eastAsia="標楷體"/>
        </w:rPr>
        <w:t xml:space="preserve"> </w:t>
      </w:r>
      <w:r w:rsidRPr="003E2800">
        <w:rPr>
          <w:rFonts w:eastAsia="標楷體"/>
        </w:rPr>
        <w:t>運動醫學系</w:t>
      </w:r>
    </w:p>
    <w:p w14:paraId="6456E3AB" w14:textId="77777777" w:rsidR="00E35660" w:rsidRPr="003E2800" w:rsidRDefault="00C77CF1">
      <w:pPr>
        <w:widowControl/>
        <w:jc w:val="center"/>
        <w:rPr>
          <w:rFonts w:eastAsia="標楷體"/>
        </w:rPr>
      </w:pPr>
      <w:r w:rsidRPr="003E2800">
        <w:rPr>
          <w:rFonts w:eastAsia="標楷體"/>
        </w:rPr>
        <w:t>電話</w:t>
      </w:r>
      <w:r w:rsidR="00E35660" w:rsidRPr="003E2800">
        <w:rPr>
          <w:rFonts w:eastAsia="標楷體"/>
        </w:rPr>
        <w:t xml:space="preserve">: </w:t>
      </w:r>
      <w:proofErr w:type="gramStart"/>
      <w:r w:rsidR="00E35660" w:rsidRPr="003E2800">
        <w:rPr>
          <w:rFonts w:eastAsia="標楷體"/>
        </w:rPr>
        <w:t>886-</w:t>
      </w:r>
      <w:r w:rsidR="00B67687" w:rsidRPr="003E2800">
        <w:rPr>
          <w:rFonts w:eastAsia="標楷體"/>
        </w:rPr>
        <w:t>7</w:t>
      </w:r>
      <w:r w:rsidR="00E35660" w:rsidRPr="003E2800">
        <w:rPr>
          <w:rFonts w:eastAsia="標楷體"/>
        </w:rPr>
        <w:t>-</w:t>
      </w:r>
      <w:r w:rsidR="00B67687" w:rsidRPr="003E2800">
        <w:rPr>
          <w:rFonts w:eastAsia="標楷體"/>
        </w:rPr>
        <w:t>3121101</w:t>
      </w:r>
      <w:proofErr w:type="gramEnd"/>
      <w:r w:rsidR="00E35660" w:rsidRPr="003E2800">
        <w:rPr>
          <w:rFonts w:eastAsia="標楷體"/>
        </w:rPr>
        <w:t xml:space="preserve"> ext </w:t>
      </w:r>
      <w:r w:rsidR="00B67687" w:rsidRPr="003E2800">
        <w:rPr>
          <w:rFonts w:eastAsia="標楷體"/>
        </w:rPr>
        <w:t>2737</w:t>
      </w:r>
      <w:r w:rsidR="00172ECC" w:rsidRPr="003E2800">
        <w:rPr>
          <w:rFonts w:eastAsia="標楷體"/>
        </w:rPr>
        <w:t xml:space="preserve"> ext </w:t>
      </w:r>
      <w:r w:rsidR="0069471F">
        <w:rPr>
          <w:rFonts w:eastAsia="標楷體" w:hint="eastAsia"/>
        </w:rPr>
        <w:t>614</w:t>
      </w:r>
    </w:p>
    <w:p w14:paraId="746915AC" w14:textId="77777777" w:rsidR="00E35660" w:rsidRPr="003E2800" w:rsidRDefault="00E35660">
      <w:pPr>
        <w:widowControl/>
        <w:jc w:val="center"/>
        <w:rPr>
          <w:rFonts w:eastAsia="標楷體"/>
        </w:rPr>
      </w:pPr>
      <w:r w:rsidRPr="003E2800">
        <w:rPr>
          <w:rFonts w:eastAsia="標楷體"/>
        </w:rPr>
        <w:t>Email: yuen@</w:t>
      </w:r>
      <w:r w:rsidR="00B67687" w:rsidRPr="003E2800">
        <w:rPr>
          <w:rFonts w:eastAsia="標楷體"/>
        </w:rPr>
        <w:t>kmu</w:t>
      </w:r>
      <w:r w:rsidRPr="003E2800">
        <w:rPr>
          <w:rFonts w:eastAsia="標楷體"/>
        </w:rPr>
        <w:t xml:space="preserve">.edu.tw </w:t>
      </w:r>
    </w:p>
    <w:p w14:paraId="7E715FAA" w14:textId="77777777" w:rsidR="00E35660" w:rsidRPr="003E2800" w:rsidRDefault="00C77CF1">
      <w:pPr>
        <w:pStyle w:val="2"/>
        <w:widowControl/>
        <w:rPr>
          <w:rFonts w:ascii="Times New Roman" w:eastAsia="標楷體"/>
        </w:rPr>
      </w:pPr>
      <w:r w:rsidRPr="003E2800">
        <w:rPr>
          <w:rFonts w:ascii="Times New Roman" w:eastAsia="標楷體"/>
        </w:rPr>
        <w:t>學歷</w:t>
      </w:r>
    </w:p>
    <w:tbl>
      <w:tblPr>
        <w:tblW w:w="6174"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0"/>
        <w:gridCol w:w="690"/>
        <w:gridCol w:w="2034"/>
      </w:tblGrid>
      <w:tr w:rsidR="000841EB" w:rsidRPr="003E2800" w14:paraId="72AE2ACA" w14:textId="77777777">
        <w:trPr>
          <w:jc w:val="center"/>
        </w:trPr>
        <w:tc>
          <w:tcPr>
            <w:tcW w:w="3450" w:type="dxa"/>
            <w:tcBorders>
              <w:top w:val="outset" w:sz="6" w:space="0" w:color="auto"/>
              <w:left w:val="outset" w:sz="6" w:space="0" w:color="auto"/>
              <w:bottom w:val="outset" w:sz="6" w:space="0" w:color="auto"/>
              <w:right w:val="outset" w:sz="6" w:space="0" w:color="auto"/>
            </w:tcBorders>
            <w:vAlign w:val="center"/>
          </w:tcPr>
          <w:p w14:paraId="5E700A72" w14:textId="77777777" w:rsidR="000841EB" w:rsidRPr="003E2800" w:rsidRDefault="000841EB" w:rsidP="0069209C">
            <w:pPr>
              <w:widowControl/>
              <w:adjustRightInd/>
              <w:spacing w:line="240" w:lineRule="auto"/>
              <w:jc w:val="center"/>
              <w:textAlignment w:val="auto"/>
              <w:rPr>
                <w:rFonts w:eastAsia="標楷體"/>
                <w:szCs w:val="24"/>
              </w:rPr>
            </w:pPr>
            <w:r w:rsidRPr="003E2800">
              <w:rPr>
                <w:rFonts w:eastAsia="標楷體"/>
                <w:szCs w:val="24"/>
              </w:rPr>
              <w:t>國立成功大學醫學工程</w:t>
            </w:r>
          </w:p>
        </w:tc>
        <w:tc>
          <w:tcPr>
            <w:tcW w:w="690" w:type="dxa"/>
            <w:tcBorders>
              <w:top w:val="outset" w:sz="6" w:space="0" w:color="auto"/>
              <w:left w:val="outset" w:sz="6" w:space="0" w:color="auto"/>
              <w:bottom w:val="outset" w:sz="6" w:space="0" w:color="auto"/>
              <w:right w:val="outset" w:sz="6" w:space="0" w:color="auto"/>
            </w:tcBorders>
          </w:tcPr>
          <w:p w14:paraId="0B4DA3D7" w14:textId="77777777" w:rsidR="000841EB" w:rsidRPr="003E2800" w:rsidRDefault="000841EB" w:rsidP="0069209C">
            <w:pPr>
              <w:rPr>
                <w:rFonts w:eastAsia="標楷體"/>
              </w:rPr>
            </w:pPr>
            <w:r w:rsidRPr="003E2800">
              <w:rPr>
                <w:rFonts w:eastAsia="標楷體"/>
                <w:szCs w:val="24"/>
              </w:rPr>
              <w:t>博士</w:t>
            </w:r>
          </w:p>
        </w:tc>
        <w:tc>
          <w:tcPr>
            <w:tcW w:w="2034" w:type="dxa"/>
            <w:tcBorders>
              <w:top w:val="outset" w:sz="6" w:space="0" w:color="auto"/>
              <w:left w:val="outset" w:sz="6" w:space="0" w:color="auto"/>
              <w:bottom w:val="outset" w:sz="6" w:space="0" w:color="auto"/>
              <w:right w:val="outset" w:sz="6" w:space="0" w:color="auto"/>
            </w:tcBorders>
          </w:tcPr>
          <w:p w14:paraId="3C931C36" w14:textId="77777777" w:rsidR="000841EB" w:rsidRPr="003E2800" w:rsidRDefault="000841EB" w:rsidP="0069209C">
            <w:pPr>
              <w:rPr>
                <w:rFonts w:eastAsia="標楷體"/>
              </w:rPr>
            </w:pPr>
            <w:r w:rsidRPr="003E2800">
              <w:rPr>
                <w:rFonts w:eastAsia="標楷體"/>
              </w:rPr>
              <w:t>1998/09 ~ 2003/01</w:t>
            </w:r>
          </w:p>
        </w:tc>
      </w:tr>
      <w:tr w:rsidR="000841EB" w:rsidRPr="003E2800" w14:paraId="4B4A2DE6" w14:textId="77777777">
        <w:trPr>
          <w:jc w:val="center"/>
        </w:trPr>
        <w:tc>
          <w:tcPr>
            <w:tcW w:w="3450" w:type="dxa"/>
            <w:tcBorders>
              <w:top w:val="outset" w:sz="6" w:space="0" w:color="auto"/>
              <w:left w:val="outset" w:sz="6" w:space="0" w:color="auto"/>
              <w:bottom w:val="outset" w:sz="6" w:space="0" w:color="auto"/>
              <w:right w:val="outset" w:sz="6" w:space="0" w:color="auto"/>
            </w:tcBorders>
            <w:vAlign w:val="center"/>
          </w:tcPr>
          <w:p w14:paraId="1EAC8C28" w14:textId="77777777" w:rsidR="000841EB" w:rsidRPr="003E2800" w:rsidRDefault="000841EB" w:rsidP="0069209C">
            <w:pPr>
              <w:widowControl/>
              <w:adjustRightInd/>
              <w:spacing w:line="240" w:lineRule="auto"/>
              <w:jc w:val="center"/>
              <w:textAlignment w:val="auto"/>
              <w:rPr>
                <w:rFonts w:eastAsia="標楷體"/>
                <w:szCs w:val="24"/>
              </w:rPr>
            </w:pPr>
            <w:r w:rsidRPr="003E2800">
              <w:rPr>
                <w:rFonts w:eastAsia="標楷體"/>
                <w:szCs w:val="24"/>
              </w:rPr>
              <w:t>國立成功大學醫學工程</w:t>
            </w:r>
          </w:p>
        </w:tc>
        <w:tc>
          <w:tcPr>
            <w:tcW w:w="690" w:type="dxa"/>
            <w:tcBorders>
              <w:top w:val="outset" w:sz="6" w:space="0" w:color="auto"/>
              <w:left w:val="outset" w:sz="6" w:space="0" w:color="auto"/>
              <w:bottom w:val="outset" w:sz="6" w:space="0" w:color="auto"/>
              <w:right w:val="outset" w:sz="6" w:space="0" w:color="auto"/>
            </w:tcBorders>
          </w:tcPr>
          <w:p w14:paraId="5C89AF46" w14:textId="77777777" w:rsidR="000841EB" w:rsidRPr="003E2800" w:rsidRDefault="000841EB" w:rsidP="0069209C">
            <w:pPr>
              <w:rPr>
                <w:rFonts w:eastAsia="標楷體"/>
              </w:rPr>
            </w:pPr>
            <w:r w:rsidRPr="003E2800">
              <w:rPr>
                <w:rFonts w:eastAsia="標楷體"/>
                <w:szCs w:val="24"/>
              </w:rPr>
              <w:t>碩士</w:t>
            </w:r>
          </w:p>
        </w:tc>
        <w:tc>
          <w:tcPr>
            <w:tcW w:w="2034" w:type="dxa"/>
            <w:tcBorders>
              <w:top w:val="outset" w:sz="6" w:space="0" w:color="auto"/>
              <w:left w:val="outset" w:sz="6" w:space="0" w:color="auto"/>
              <w:bottom w:val="outset" w:sz="6" w:space="0" w:color="auto"/>
              <w:right w:val="outset" w:sz="6" w:space="0" w:color="auto"/>
            </w:tcBorders>
          </w:tcPr>
          <w:p w14:paraId="2915FAFB" w14:textId="77777777" w:rsidR="000841EB" w:rsidRPr="003E2800" w:rsidRDefault="000841EB" w:rsidP="0069209C">
            <w:pPr>
              <w:rPr>
                <w:rFonts w:eastAsia="標楷體"/>
              </w:rPr>
            </w:pPr>
            <w:r w:rsidRPr="003E2800">
              <w:rPr>
                <w:rFonts w:eastAsia="標楷體"/>
              </w:rPr>
              <w:t>1994/09 ~ 1996/06</w:t>
            </w:r>
          </w:p>
        </w:tc>
      </w:tr>
      <w:tr w:rsidR="000841EB" w:rsidRPr="003E2800" w14:paraId="4FADAAF7" w14:textId="77777777">
        <w:trPr>
          <w:jc w:val="center"/>
        </w:trPr>
        <w:tc>
          <w:tcPr>
            <w:tcW w:w="3450" w:type="dxa"/>
            <w:tcBorders>
              <w:top w:val="outset" w:sz="6" w:space="0" w:color="auto"/>
              <w:left w:val="outset" w:sz="6" w:space="0" w:color="auto"/>
              <w:bottom w:val="outset" w:sz="6" w:space="0" w:color="auto"/>
              <w:right w:val="outset" w:sz="6" w:space="0" w:color="auto"/>
            </w:tcBorders>
            <w:vAlign w:val="center"/>
          </w:tcPr>
          <w:p w14:paraId="77CFABAA" w14:textId="77777777" w:rsidR="000841EB" w:rsidRPr="003E2800" w:rsidRDefault="000841EB" w:rsidP="0069209C">
            <w:pPr>
              <w:widowControl/>
              <w:adjustRightInd/>
              <w:spacing w:line="240" w:lineRule="auto"/>
              <w:jc w:val="center"/>
              <w:textAlignment w:val="auto"/>
              <w:rPr>
                <w:rFonts w:eastAsia="標楷體"/>
                <w:szCs w:val="24"/>
              </w:rPr>
            </w:pPr>
            <w:r w:rsidRPr="003E2800">
              <w:rPr>
                <w:rFonts w:eastAsia="標楷體"/>
                <w:szCs w:val="24"/>
              </w:rPr>
              <w:t>國立陽明</w:t>
            </w:r>
            <w:r w:rsidR="0055672A">
              <w:rPr>
                <w:rFonts w:eastAsia="標楷體"/>
                <w:szCs w:val="24"/>
              </w:rPr>
              <w:t>大學</w:t>
            </w:r>
            <w:r w:rsidRPr="003E2800">
              <w:rPr>
                <w:rFonts w:eastAsia="標楷體"/>
                <w:szCs w:val="24"/>
              </w:rPr>
              <w:t>物理治療學系</w:t>
            </w:r>
          </w:p>
        </w:tc>
        <w:tc>
          <w:tcPr>
            <w:tcW w:w="690" w:type="dxa"/>
            <w:tcBorders>
              <w:top w:val="outset" w:sz="6" w:space="0" w:color="auto"/>
              <w:left w:val="outset" w:sz="6" w:space="0" w:color="auto"/>
              <w:bottom w:val="outset" w:sz="6" w:space="0" w:color="auto"/>
              <w:right w:val="outset" w:sz="6" w:space="0" w:color="auto"/>
            </w:tcBorders>
          </w:tcPr>
          <w:p w14:paraId="74F99429" w14:textId="77777777" w:rsidR="000841EB" w:rsidRPr="003E2800" w:rsidRDefault="000841EB" w:rsidP="0069209C">
            <w:pPr>
              <w:rPr>
                <w:rFonts w:eastAsia="標楷體"/>
              </w:rPr>
            </w:pPr>
            <w:r w:rsidRPr="003E2800">
              <w:rPr>
                <w:rFonts w:eastAsia="標楷體"/>
                <w:szCs w:val="24"/>
              </w:rPr>
              <w:t>學士</w:t>
            </w:r>
          </w:p>
        </w:tc>
        <w:tc>
          <w:tcPr>
            <w:tcW w:w="2034" w:type="dxa"/>
            <w:tcBorders>
              <w:top w:val="outset" w:sz="6" w:space="0" w:color="auto"/>
              <w:left w:val="outset" w:sz="6" w:space="0" w:color="auto"/>
              <w:bottom w:val="outset" w:sz="6" w:space="0" w:color="auto"/>
              <w:right w:val="outset" w:sz="6" w:space="0" w:color="auto"/>
            </w:tcBorders>
          </w:tcPr>
          <w:p w14:paraId="25B5EF65" w14:textId="77777777" w:rsidR="000841EB" w:rsidRPr="003E2800" w:rsidRDefault="000841EB" w:rsidP="0069209C">
            <w:pPr>
              <w:rPr>
                <w:rFonts w:eastAsia="標楷體"/>
              </w:rPr>
            </w:pPr>
            <w:r w:rsidRPr="003E2800">
              <w:rPr>
                <w:rFonts w:eastAsia="標楷體"/>
              </w:rPr>
              <w:t>1988/09 ~ 1992/06</w:t>
            </w:r>
          </w:p>
        </w:tc>
      </w:tr>
    </w:tbl>
    <w:p w14:paraId="5484A530" w14:textId="77777777" w:rsidR="00C77CF1" w:rsidRPr="003E2800" w:rsidRDefault="00C77CF1" w:rsidP="00D770B9">
      <w:pPr>
        <w:spacing w:line="240" w:lineRule="auto"/>
        <w:rPr>
          <w:rFonts w:eastAsia="標楷體"/>
        </w:rPr>
      </w:pPr>
    </w:p>
    <w:p w14:paraId="7FC20C02" w14:textId="77777777" w:rsidR="00E35660" w:rsidRPr="003E2800" w:rsidRDefault="00C77CF1">
      <w:pPr>
        <w:pStyle w:val="2"/>
        <w:widowControl/>
        <w:rPr>
          <w:rFonts w:ascii="Times New Roman" w:eastAsia="標楷體"/>
        </w:rPr>
      </w:pPr>
      <w:r w:rsidRPr="003E2800">
        <w:rPr>
          <w:rFonts w:ascii="Times New Roman" w:eastAsia="標楷體"/>
        </w:rPr>
        <w:t>經歷</w:t>
      </w:r>
    </w:p>
    <w:tbl>
      <w:tblPr>
        <w:tblW w:w="91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28"/>
        <w:gridCol w:w="2157"/>
        <w:gridCol w:w="2415"/>
      </w:tblGrid>
      <w:tr w:rsidR="00E73F9C" w:rsidRPr="003E2800" w14:paraId="3E84814D"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5253A64E" w14:textId="77777777" w:rsidR="00E73F9C" w:rsidRPr="003E2800" w:rsidRDefault="00E73F9C" w:rsidP="00440FBC">
            <w:pPr>
              <w:widowControl/>
              <w:adjustRightInd/>
              <w:spacing w:line="240" w:lineRule="auto"/>
              <w:jc w:val="center"/>
              <w:textAlignment w:val="auto"/>
              <w:rPr>
                <w:rFonts w:eastAsia="標楷體"/>
                <w:szCs w:val="24"/>
              </w:rPr>
            </w:pPr>
            <w:r w:rsidRPr="003E2800">
              <w:rPr>
                <w:rFonts w:eastAsia="標楷體"/>
                <w:szCs w:val="24"/>
              </w:rPr>
              <w:t>高雄醫學大學運動醫學系</w:t>
            </w:r>
          </w:p>
        </w:tc>
        <w:tc>
          <w:tcPr>
            <w:tcW w:w="2157" w:type="dxa"/>
            <w:tcBorders>
              <w:top w:val="outset" w:sz="6" w:space="0" w:color="auto"/>
              <w:left w:val="outset" w:sz="6" w:space="0" w:color="auto"/>
              <w:bottom w:val="outset" w:sz="6" w:space="0" w:color="auto"/>
              <w:right w:val="outset" w:sz="6" w:space="0" w:color="auto"/>
            </w:tcBorders>
            <w:vAlign w:val="center"/>
          </w:tcPr>
          <w:p w14:paraId="6E1FE8A8" w14:textId="77777777" w:rsidR="00E73F9C" w:rsidRPr="003E2800" w:rsidRDefault="00E73F9C" w:rsidP="00440FBC">
            <w:pPr>
              <w:widowControl/>
              <w:adjustRightInd/>
              <w:spacing w:line="240" w:lineRule="auto"/>
              <w:jc w:val="center"/>
              <w:textAlignment w:val="auto"/>
              <w:rPr>
                <w:rFonts w:eastAsia="標楷體"/>
                <w:szCs w:val="24"/>
              </w:rPr>
            </w:pPr>
            <w:r w:rsidRPr="003E2800">
              <w:rPr>
                <w:rFonts w:eastAsia="標楷體"/>
                <w:szCs w:val="24"/>
              </w:rPr>
              <w:t>教授</w:t>
            </w:r>
          </w:p>
        </w:tc>
        <w:tc>
          <w:tcPr>
            <w:tcW w:w="2415" w:type="dxa"/>
            <w:tcBorders>
              <w:top w:val="outset" w:sz="6" w:space="0" w:color="auto"/>
              <w:left w:val="outset" w:sz="6" w:space="0" w:color="auto"/>
              <w:bottom w:val="outset" w:sz="6" w:space="0" w:color="auto"/>
              <w:right w:val="outset" w:sz="6" w:space="0" w:color="auto"/>
            </w:tcBorders>
            <w:vAlign w:val="center"/>
          </w:tcPr>
          <w:p w14:paraId="592D6B91" w14:textId="569B457A" w:rsidR="00E73F9C" w:rsidRPr="003E2800" w:rsidRDefault="00E73F9C" w:rsidP="003869EA">
            <w:pPr>
              <w:widowControl/>
              <w:adjustRightInd/>
              <w:spacing w:line="240" w:lineRule="auto"/>
              <w:jc w:val="center"/>
              <w:textAlignment w:val="auto"/>
              <w:rPr>
                <w:rFonts w:eastAsia="標楷體"/>
                <w:szCs w:val="24"/>
              </w:rPr>
            </w:pPr>
            <w:r w:rsidRPr="003E2800">
              <w:rPr>
                <w:rFonts w:eastAsia="標楷體"/>
                <w:szCs w:val="24"/>
              </w:rPr>
              <w:t>20</w:t>
            </w:r>
            <w:r>
              <w:rPr>
                <w:rFonts w:eastAsia="標楷體" w:hint="eastAsia"/>
                <w:szCs w:val="24"/>
              </w:rPr>
              <w:t>12</w:t>
            </w:r>
            <w:r w:rsidRPr="003E2800">
              <w:rPr>
                <w:rFonts w:eastAsia="標楷體"/>
                <w:szCs w:val="24"/>
              </w:rPr>
              <w:t>/0</w:t>
            </w:r>
            <w:r>
              <w:rPr>
                <w:rFonts w:eastAsia="標楷體" w:hint="eastAsia"/>
                <w:szCs w:val="24"/>
              </w:rPr>
              <w:t>8</w:t>
            </w:r>
            <w:r w:rsidRPr="003E2800">
              <w:rPr>
                <w:rFonts w:eastAsia="標楷體"/>
                <w:szCs w:val="24"/>
              </w:rPr>
              <w:t>~</w:t>
            </w:r>
          </w:p>
        </w:tc>
      </w:tr>
      <w:tr w:rsidR="00FE1949" w:rsidRPr="003E2800" w14:paraId="4B0E653B"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7C6148D3" w14:textId="77777777" w:rsidR="00FE1949" w:rsidRPr="003E2800" w:rsidRDefault="00FE1949" w:rsidP="00CB64CA">
            <w:pPr>
              <w:widowControl/>
              <w:adjustRightInd/>
              <w:spacing w:line="240" w:lineRule="auto"/>
              <w:jc w:val="center"/>
              <w:textAlignment w:val="auto"/>
              <w:rPr>
                <w:rFonts w:eastAsia="標楷體"/>
                <w:szCs w:val="24"/>
              </w:rPr>
            </w:pPr>
            <w:r w:rsidRPr="003E2800">
              <w:rPr>
                <w:rFonts w:eastAsia="標楷體"/>
                <w:szCs w:val="24"/>
              </w:rPr>
              <w:t>高雄醫學大學運動醫學系</w:t>
            </w:r>
          </w:p>
        </w:tc>
        <w:tc>
          <w:tcPr>
            <w:tcW w:w="2157" w:type="dxa"/>
            <w:tcBorders>
              <w:top w:val="outset" w:sz="6" w:space="0" w:color="auto"/>
              <w:left w:val="outset" w:sz="6" w:space="0" w:color="auto"/>
              <w:bottom w:val="outset" w:sz="6" w:space="0" w:color="auto"/>
              <w:right w:val="outset" w:sz="6" w:space="0" w:color="auto"/>
            </w:tcBorders>
            <w:vAlign w:val="center"/>
          </w:tcPr>
          <w:p w14:paraId="3B33CF66" w14:textId="77777777" w:rsidR="00FE1949" w:rsidRPr="003E2800" w:rsidRDefault="00FE1949" w:rsidP="00CB64CA">
            <w:pPr>
              <w:widowControl/>
              <w:adjustRightInd/>
              <w:spacing w:line="240" w:lineRule="auto"/>
              <w:jc w:val="center"/>
              <w:textAlignment w:val="auto"/>
              <w:rPr>
                <w:rFonts w:eastAsia="標楷體"/>
                <w:szCs w:val="24"/>
              </w:rPr>
            </w:pPr>
            <w:r w:rsidRPr="003E2800">
              <w:rPr>
                <w:rFonts w:eastAsia="標楷體"/>
                <w:szCs w:val="24"/>
              </w:rPr>
              <w:t>系主任</w:t>
            </w:r>
          </w:p>
        </w:tc>
        <w:tc>
          <w:tcPr>
            <w:tcW w:w="2415" w:type="dxa"/>
            <w:tcBorders>
              <w:top w:val="outset" w:sz="6" w:space="0" w:color="auto"/>
              <w:left w:val="outset" w:sz="6" w:space="0" w:color="auto"/>
              <w:bottom w:val="outset" w:sz="6" w:space="0" w:color="auto"/>
              <w:right w:val="outset" w:sz="6" w:space="0" w:color="auto"/>
            </w:tcBorders>
            <w:vAlign w:val="center"/>
          </w:tcPr>
          <w:p w14:paraId="4DA84290" w14:textId="46284077" w:rsidR="00FE1949" w:rsidRPr="003E2800" w:rsidRDefault="00FE1949" w:rsidP="003869EA">
            <w:pPr>
              <w:widowControl/>
              <w:adjustRightInd/>
              <w:spacing w:line="240" w:lineRule="auto"/>
              <w:jc w:val="center"/>
              <w:textAlignment w:val="auto"/>
              <w:rPr>
                <w:rFonts w:eastAsia="標楷體"/>
                <w:szCs w:val="24"/>
              </w:rPr>
            </w:pPr>
            <w:r w:rsidRPr="003E2800">
              <w:rPr>
                <w:rFonts w:eastAsia="標楷體"/>
                <w:szCs w:val="24"/>
              </w:rPr>
              <w:t>2010/08~</w:t>
            </w:r>
          </w:p>
        </w:tc>
      </w:tr>
      <w:tr w:rsidR="003869EA" w:rsidRPr="003E2800" w14:paraId="4091B0D8"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64A597D5" w14:textId="0D74C408" w:rsidR="003869EA" w:rsidRPr="003E2800" w:rsidRDefault="003869EA" w:rsidP="003869EA">
            <w:pPr>
              <w:widowControl/>
              <w:adjustRightInd/>
              <w:spacing w:line="240" w:lineRule="auto"/>
              <w:jc w:val="center"/>
              <w:textAlignment w:val="auto"/>
              <w:rPr>
                <w:rFonts w:eastAsia="標楷體"/>
                <w:szCs w:val="24"/>
              </w:rPr>
            </w:pPr>
            <w:r w:rsidRPr="00533D66">
              <w:rPr>
                <w:rFonts w:eastAsia="標楷體" w:hint="eastAsia"/>
                <w:szCs w:val="24"/>
              </w:rPr>
              <w:t>高雄醫學大學生物醫學工程博士學位學程</w:t>
            </w:r>
          </w:p>
        </w:tc>
        <w:tc>
          <w:tcPr>
            <w:tcW w:w="2157" w:type="dxa"/>
            <w:tcBorders>
              <w:top w:val="outset" w:sz="6" w:space="0" w:color="auto"/>
              <w:left w:val="outset" w:sz="6" w:space="0" w:color="auto"/>
              <w:bottom w:val="outset" w:sz="6" w:space="0" w:color="auto"/>
              <w:right w:val="outset" w:sz="6" w:space="0" w:color="auto"/>
            </w:tcBorders>
            <w:vAlign w:val="center"/>
          </w:tcPr>
          <w:p w14:paraId="3FBEA038" w14:textId="3B6FC536"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主任</w:t>
            </w:r>
          </w:p>
        </w:tc>
        <w:tc>
          <w:tcPr>
            <w:tcW w:w="2415" w:type="dxa"/>
            <w:tcBorders>
              <w:top w:val="outset" w:sz="6" w:space="0" w:color="auto"/>
              <w:left w:val="outset" w:sz="6" w:space="0" w:color="auto"/>
              <w:bottom w:val="outset" w:sz="6" w:space="0" w:color="auto"/>
              <w:right w:val="outset" w:sz="6" w:space="0" w:color="auto"/>
            </w:tcBorders>
            <w:vAlign w:val="center"/>
          </w:tcPr>
          <w:p w14:paraId="0F155605" w14:textId="5F567445" w:rsidR="003869EA" w:rsidRPr="003E2800" w:rsidRDefault="003869EA" w:rsidP="003869EA">
            <w:pPr>
              <w:widowControl/>
              <w:adjustRightInd/>
              <w:spacing w:line="240" w:lineRule="auto"/>
              <w:jc w:val="center"/>
              <w:textAlignment w:val="auto"/>
              <w:rPr>
                <w:rFonts w:eastAsia="標楷體"/>
                <w:szCs w:val="24"/>
              </w:rPr>
            </w:pPr>
            <w:r>
              <w:rPr>
                <w:rFonts w:eastAsia="標楷體" w:hint="eastAsia"/>
                <w:szCs w:val="24"/>
              </w:rPr>
              <w:t>2017/08</w:t>
            </w:r>
            <w:r>
              <w:rPr>
                <w:rFonts w:eastAsia="標楷體"/>
                <w:szCs w:val="24"/>
              </w:rPr>
              <w:t>~</w:t>
            </w:r>
          </w:p>
        </w:tc>
      </w:tr>
      <w:tr w:rsidR="003869EA" w:rsidRPr="003E2800" w14:paraId="6C909E7F"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649C9EAE" w14:textId="096C4DC0" w:rsidR="003869EA" w:rsidRPr="003E2800" w:rsidRDefault="003869EA" w:rsidP="003869EA">
            <w:pPr>
              <w:widowControl/>
              <w:adjustRightInd/>
              <w:spacing w:line="240" w:lineRule="auto"/>
              <w:jc w:val="center"/>
              <w:textAlignment w:val="auto"/>
              <w:rPr>
                <w:rFonts w:eastAsia="標楷體"/>
                <w:szCs w:val="24"/>
              </w:rPr>
            </w:pPr>
            <w:r>
              <w:rPr>
                <w:rFonts w:eastAsia="標楷體"/>
                <w:szCs w:val="24"/>
              </w:rPr>
              <w:t>高雄醫學大學附設中和紀念醫院臨床醫學研究部</w:t>
            </w:r>
          </w:p>
        </w:tc>
        <w:tc>
          <w:tcPr>
            <w:tcW w:w="2157" w:type="dxa"/>
            <w:tcBorders>
              <w:top w:val="outset" w:sz="6" w:space="0" w:color="auto"/>
              <w:left w:val="outset" w:sz="6" w:space="0" w:color="auto"/>
              <w:bottom w:val="outset" w:sz="6" w:space="0" w:color="auto"/>
              <w:right w:val="outset" w:sz="6" w:space="0" w:color="auto"/>
            </w:tcBorders>
            <w:vAlign w:val="center"/>
          </w:tcPr>
          <w:p w14:paraId="67806960" w14:textId="22C2C990" w:rsidR="003869EA" w:rsidRPr="003E2800" w:rsidRDefault="003869EA" w:rsidP="003869EA">
            <w:pPr>
              <w:widowControl/>
              <w:adjustRightInd/>
              <w:spacing w:line="240" w:lineRule="auto"/>
              <w:jc w:val="center"/>
              <w:textAlignment w:val="auto"/>
              <w:rPr>
                <w:rFonts w:eastAsia="標楷體"/>
                <w:szCs w:val="24"/>
              </w:rPr>
            </w:pPr>
            <w:r>
              <w:rPr>
                <w:rFonts w:eastAsia="標楷體"/>
                <w:szCs w:val="24"/>
              </w:rPr>
              <w:t>兼任研究員</w:t>
            </w:r>
          </w:p>
        </w:tc>
        <w:tc>
          <w:tcPr>
            <w:tcW w:w="2415" w:type="dxa"/>
            <w:tcBorders>
              <w:top w:val="outset" w:sz="6" w:space="0" w:color="auto"/>
              <w:left w:val="outset" w:sz="6" w:space="0" w:color="auto"/>
              <w:bottom w:val="outset" w:sz="6" w:space="0" w:color="auto"/>
              <w:right w:val="outset" w:sz="6" w:space="0" w:color="auto"/>
            </w:tcBorders>
            <w:vAlign w:val="center"/>
          </w:tcPr>
          <w:p w14:paraId="445784DB" w14:textId="3D40DA21" w:rsidR="003869EA" w:rsidRPr="003E2800" w:rsidRDefault="003869EA" w:rsidP="003869EA">
            <w:pPr>
              <w:widowControl/>
              <w:adjustRightInd/>
              <w:spacing w:line="240" w:lineRule="auto"/>
              <w:jc w:val="center"/>
              <w:textAlignment w:val="auto"/>
              <w:rPr>
                <w:rFonts w:eastAsia="標楷體"/>
                <w:szCs w:val="24"/>
              </w:rPr>
            </w:pPr>
            <w:r>
              <w:rPr>
                <w:rFonts w:eastAsia="標楷體" w:hint="eastAsia"/>
                <w:szCs w:val="24"/>
              </w:rPr>
              <w:t>2017/01</w:t>
            </w:r>
            <w:r>
              <w:rPr>
                <w:rFonts w:eastAsia="標楷體"/>
                <w:szCs w:val="24"/>
              </w:rPr>
              <w:t>~</w:t>
            </w:r>
          </w:p>
        </w:tc>
      </w:tr>
      <w:tr w:rsidR="003869EA" w:rsidRPr="003E2800" w14:paraId="53EE0F25"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687BE736" w14:textId="4A79B215" w:rsidR="003869EA" w:rsidRPr="00533D66" w:rsidRDefault="003869EA" w:rsidP="003869EA">
            <w:pPr>
              <w:widowControl/>
              <w:adjustRightInd/>
              <w:spacing w:line="240" w:lineRule="auto"/>
              <w:jc w:val="center"/>
              <w:textAlignment w:val="auto"/>
              <w:rPr>
                <w:rFonts w:eastAsia="標楷體"/>
                <w:szCs w:val="24"/>
              </w:rPr>
            </w:pPr>
            <w:r w:rsidRPr="00533D66">
              <w:rPr>
                <w:rFonts w:eastAsia="標楷體" w:hint="eastAsia"/>
                <w:szCs w:val="24"/>
              </w:rPr>
              <w:t>高雄醫學大學</w:t>
            </w:r>
            <w:r>
              <w:rPr>
                <w:rFonts w:eastAsia="標楷體"/>
                <w:szCs w:val="24"/>
              </w:rPr>
              <w:t>醫學研究所</w:t>
            </w:r>
          </w:p>
        </w:tc>
        <w:tc>
          <w:tcPr>
            <w:tcW w:w="2157" w:type="dxa"/>
            <w:tcBorders>
              <w:top w:val="outset" w:sz="6" w:space="0" w:color="auto"/>
              <w:left w:val="outset" w:sz="6" w:space="0" w:color="auto"/>
              <w:bottom w:val="outset" w:sz="6" w:space="0" w:color="auto"/>
              <w:right w:val="outset" w:sz="6" w:space="0" w:color="auto"/>
            </w:tcBorders>
            <w:vAlign w:val="center"/>
          </w:tcPr>
          <w:p w14:paraId="7461EC0A" w14:textId="0283E191" w:rsidR="003869EA" w:rsidRDefault="003869EA" w:rsidP="003869EA">
            <w:pPr>
              <w:widowControl/>
              <w:adjustRightInd/>
              <w:spacing w:line="240" w:lineRule="auto"/>
              <w:jc w:val="center"/>
              <w:textAlignment w:val="auto"/>
              <w:rPr>
                <w:rFonts w:eastAsia="標楷體"/>
                <w:szCs w:val="24"/>
              </w:rPr>
            </w:pPr>
            <w:r w:rsidRPr="00251FFC">
              <w:rPr>
                <w:rFonts w:eastAsia="標楷體" w:hint="eastAsia"/>
                <w:szCs w:val="24"/>
              </w:rPr>
              <w:t>合聘教授</w:t>
            </w:r>
          </w:p>
        </w:tc>
        <w:tc>
          <w:tcPr>
            <w:tcW w:w="2415" w:type="dxa"/>
            <w:tcBorders>
              <w:top w:val="outset" w:sz="6" w:space="0" w:color="auto"/>
              <w:left w:val="outset" w:sz="6" w:space="0" w:color="auto"/>
              <w:bottom w:val="outset" w:sz="6" w:space="0" w:color="auto"/>
              <w:right w:val="outset" w:sz="6" w:space="0" w:color="auto"/>
            </w:tcBorders>
            <w:vAlign w:val="center"/>
          </w:tcPr>
          <w:p w14:paraId="6BA92B46" w14:textId="76467A96" w:rsidR="003869EA" w:rsidRDefault="003869EA" w:rsidP="003869EA">
            <w:pPr>
              <w:widowControl/>
              <w:adjustRightInd/>
              <w:spacing w:line="240" w:lineRule="auto"/>
              <w:jc w:val="center"/>
              <w:textAlignment w:val="auto"/>
              <w:rPr>
                <w:rFonts w:eastAsia="標楷體"/>
                <w:szCs w:val="24"/>
              </w:rPr>
            </w:pPr>
            <w:r>
              <w:rPr>
                <w:rFonts w:eastAsia="標楷體" w:hint="eastAsia"/>
                <w:szCs w:val="24"/>
              </w:rPr>
              <w:t>2016/08~</w:t>
            </w:r>
          </w:p>
        </w:tc>
      </w:tr>
      <w:tr w:rsidR="003869EA" w:rsidRPr="003E2800" w14:paraId="14016A07" w14:textId="77777777" w:rsidTr="00D00D34">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054C1FD8" w14:textId="77777777" w:rsidR="003869EA" w:rsidRPr="003E2800" w:rsidRDefault="003869EA" w:rsidP="003869EA">
            <w:pPr>
              <w:widowControl/>
              <w:adjustRightInd/>
              <w:spacing w:line="240" w:lineRule="auto"/>
              <w:jc w:val="center"/>
              <w:textAlignment w:val="auto"/>
              <w:rPr>
                <w:rFonts w:eastAsia="標楷體"/>
                <w:szCs w:val="24"/>
              </w:rPr>
            </w:pPr>
            <w:r>
              <w:rPr>
                <w:rFonts w:eastAsia="標楷體"/>
                <w:szCs w:val="24"/>
              </w:rPr>
              <w:t>高雄醫學大學</w:t>
            </w:r>
            <w:r w:rsidRPr="00251FFC">
              <w:rPr>
                <w:rFonts w:eastAsia="標楷體" w:hint="eastAsia"/>
                <w:szCs w:val="24"/>
              </w:rPr>
              <w:t>公共衛生學系</w:t>
            </w:r>
          </w:p>
        </w:tc>
        <w:tc>
          <w:tcPr>
            <w:tcW w:w="2157" w:type="dxa"/>
            <w:tcBorders>
              <w:top w:val="outset" w:sz="6" w:space="0" w:color="auto"/>
              <w:left w:val="outset" w:sz="6" w:space="0" w:color="auto"/>
              <w:bottom w:val="outset" w:sz="6" w:space="0" w:color="auto"/>
              <w:right w:val="outset" w:sz="6" w:space="0" w:color="auto"/>
            </w:tcBorders>
            <w:vAlign w:val="center"/>
          </w:tcPr>
          <w:p w14:paraId="546E5B03" w14:textId="77777777" w:rsidR="003869EA" w:rsidRPr="003E2800" w:rsidRDefault="003869EA" w:rsidP="003869EA">
            <w:pPr>
              <w:widowControl/>
              <w:adjustRightInd/>
              <w:spacing w:line="240" w:lineRule="auto"/>
              <w:jc w:val="center"/>
              <w:textAlignment w:val="auto"/>
              <w:rPr>
                <w:rFonts w:eastAsia="標楷體"/>
                <w:szCs w:val="24"/>
              </w:rPr>
            </w:pPr>
            <w:r w:rsidRPr="00251FFC">
              <w:rPr>
                <w:rFonts w:eastAsia="標楷體" w:hint="eastAsia"/>
                <w:szCs w:val="24"/>
              </w:rPr>
              <w:t>合聘教授</w:t>
            </w:r>
          </w:p>
        </w:tc>
        <w:tc>
          <w:tcPr>
            <w:tcW w:w="2415" w:type="dxa"/>
            <w:tcBorders>
              <w:top w:val="outset" w:sz="6" w:space="0" w:color="auto"/>
              <w:left w:val="outset" w:sz="6" w:space="0" w:color="auto"/>
              <w:bottom w:val="outset" w:sz="6" w:space="0" w:color="auto"/>
              <w:right w:val="outset" w:sz="6" w:space="0" w:color="auto"/>
            </w:tcBorders>
            <w:vAlign w:val="center"/>
          </w:tcPr>
          <w:p w14:paraId="28A66F1D" w14:textId="77777777" w:rsidR="003869EA" w:rsidRPr="003E2800" w:rsidRDefault="003869EA" w:rsidP="003869EA">
            <w:pPr>
              <w:widowControl/>
              <w:adjustRightInd/>
              <w:spacing w:line="240" w:lineRule="auto"/>
              <w:jc w:val="center"/>
              <w:textAlignment w:val="auto"/>
              <w:rPr>
                <w:rFonts w:eastAsia="標楷體"/>
                <w:szCs w:val="24"/>
              </w:rPr>
            </w:pPr>
            <w:r>
              <w:rPr>
                <w:rFonts w:eastAsia="標楷體"/>
                <w:szCs w:val="24"/>
              </w:rPr>
              <w:t>2016/0</w:t>
            </w:r>
            <w:r w:rsidRPr="00251FFC">
              <w:rPr>
                <w:rFonts w:eastAsia="標楷體"/>
                <w:szCs w:val="24"/>
              </w:rPr>
              <w:t>8</w:t>
            </w:r>
            <w:r>
              <w:rPr>
                <w:rFonts w:eastAsia="標楷體"/>
                <w:szCs w:val="24"/>
              </w:rPr>
              <w:t>~</w:t>
            </w:r>
          </w:p>
        </w:tc>
      </w:tr>
      <w:tr w:rsidR="003869EA" w:rsidRPr="003E2800" w14:paraId="24CBEF26" w14:textId="77777777" w:rsidTr="00D00D34">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2FE3D3BC" w14:textId="77777777" w:rsidR="003869EA" w:rsidRPr="003E2800" w:rsidRDefault="003869EA" w:rsidP="003869EA">
            <w:pPr>
              <w:widowControl/>
              <w:adjustRightInd/>
              <w:spacing w:line="240" w:lineRule="auto"/>
              <w:jc w:val="center"/>
              <w:textAlignment w:val="auto"/>
              <w:rPr>
                <w:rFonts w:eastAsia="標楷體"/>
                <w:szCs w:val="24"/>
              </w:rPr>
            </w:pPr>
            <w:r w:rsidRPr="00251FFC">
              <w:rPr>
                <w:rFonts w:eastAsia="標楷體" w:hint="eastAsia"/>
                <w:szCs w:val="24"/>
              </w:rPr>
              <w:t>國立中山大學醫學科技研究所</w:t>
            </w:r>
          </w:p>
        </w:tc>
        <w:tc>
          <w:tcPr>
            <w:tcW w:w="2157" w:type="dxa"/>
            <w:tcBorders>
              <w:top w:val="outset" w:sz="6" w:space="0" w:color="auto"/>
              <w:left w:val="outset" w:sz="6" w:space="0" w:color="auto"/>
              <w:bottom w:val="outset" w:sz="6" w:space="0" w:color="auto"/>
              <w:right w:val="outset" w:sz="6" w:space="0" w:color="auto"/>
            </w:tcBorders>
            <w:vAlign w:val="center"/>
          </w:tcPr>
          <w:p w14:paraId="523EA45E" w14:textId="77777777" w:rsidR="003869EA" w:rsidRPr="003E2800" w:rsidRDefault="003869EA" w:rsidP="003869EA">
            <w:pPr>
              <w:widowControl/>
              <w:adjustRightInd/>
              <w:spacing w:line="240" w:lineRule="auto"/>
              <w:jc w:val="center"/>
              <w:textAlignment w:val="auto"/>
              <w:rPr>
                <w:rFonts w:eastAsia="標楷體"/>
                <w:szCs w:val="24"/>
              </w:rPr>
            </w:pPr>
            <w:r w:rsidRPr="00251FFC">
              <w:rPr>
                <w:rFonts w:eastAsia="標楷體" w:hint="eastAsia"/>
                <w:szCs w:val="24"/>
              </w:rPr>
              <w:t>合聘教授</w:t>
            </w:r>
          </w:p>
        </w:tc>
        <w:tc>
          <w:tcPr>
            <w:tcW w:w="2415" w:type="dxa"/>
            <w:tcBorders>
              <w:top w:val="outset" w:sz="6" w:space="0" w:color="auto"/>
              <w:left w:val="outset" w:sz="6" w:space="0" w:color="auto"/>
              <w:bottom w:val="outset" w:sz="6" w:space="0" w:color="auto"/>
              <w:right w:val="outset" w:sz="6" w:space="0" w:color="auto"/>
            </w:tcBorders>
            <w:vAlign w:val="center"/>
          </w:tcPr>
          <w:p w14:paraId="48349885" w14:textId="77777777" w:rsidR="003869EA" w:rsidRPr="003E2800" w:rsidRDefault="003869EA" w:rsidP="003869EA">
            <w:pPr>
              <w:widowControl/>
              <w:adjustRightInd/>
              <w:spacing w:line="240" w:lineRule="auto"/>
              <w:jc w:val="center"/>
              <w:textAlignment w:val="auto"/>
              <w:rPr>
                <w:rFonts w:eastAsia="標楷體"/>
                <w:szCs w:val="24"/>
              </w:rPr>
            </w:pPr>
            <w:r>
              <w:rPr>
                <w:rFonts w:eastAsia="標楷體" w:hint="eastAsia"/>
                <w:szCs w:val="24"/>
              </w:rPr>
              <w:t>2</w:t>
            </w:r>
            <w:r>
              <w:rPr>
                <w:rFonts w:eastAsia="標楷體"/>
                <w:szCs w:val="24"/>
              </w:rPr>
              <w:t>015/08~</w:t>
            </w:r>
          </w:p>
        </w:tc>
      </w:tr>
      <w:tr w:rsidR="003869EA" w:rsidRPr="003E2800" w14:paraId="37EC0353"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34E19B04" w14:textId="52519B45" w:rsidR="003869EA" w:rsidRPr="00533D66" w:rsidRDefault="003869EA" w:rsidP="003869EA">
            <w:pPr>
              <w:widowControl/>
              <w:adjustRightInd/>
              <w:spacing w:line="240" w:lineRule="auto"/>
              <w:jc w:val="center"/>
              <w:textAlignment w:val="auto"/>
              <w:rPr>
                <w:rFonts w:eastAsia="標楷體"/>
                <w:szCs w:val="24"/>
              </w:rPr>
            </w:pPr>
            <w:r w:rsidRPr="00533D66">
              <w:rPr>
                <w:rFonts w:eastAsia="標楷體" w:hint="eastAsia"/>
                <w:szCs w:val="24"/>
              </w:rPr>
              <w:t>高雄醫學大學</w:t>
            </w:r>
            <w:r w:rsidRPr="00CB4F18">
              <w:rPr>
                <w:rFonts w:eastAsia="標楷體" w:hint="eastAsia"/>
                <w:szCs w:val="24"/>
              </w:rPr>
              <w:t>高齡長照碩士學位學程</w:t>
            </w:r>
          </w:p>
        </w:tc>
        <w:tc>
          <w:tcPr>
            <w:tcW w:w="2157" w:type="dxa"/>
            <w:tcBorders>
              <w:top w:val="outset" w:sz="6" w:space="0" w:color="auto"/>
              <w:left w:val="outset" w:sz="6" w:space="0" w:color="auto"/>
              <w:bottom w:val="outset" w:sz="6" w:space="0" w:color="auto"/>
              <w:right w:val="outset" w:sz="6" w:space="0" w:color="auto"/>
            </w:tcBorders>
            <w:vAlign w:val="center"/>
          </w:tcPr>
          <w:p w14:paraId="4E04A67E" w14:textId="739F3804" w:rsidR="003869EA" w:rsidRDefault="003869EA" w:rsidP="003869EA">
            <w:pPr>
              <w:widowControl/>
              <w:adjustRightInd/>
              <w:spacing w:line="240" w:lineRule="auto"/>
              <w:jc w:val="center"/>
              <w:textAlignment w:val="auto"/>
              <w:rPr>
                <w:rFonts w:eastAsia="標楷體"/>
                <w:szCs w:val="24"/>
              </w:rPr>
            </w:pPr>
            <w:r w:rsidRPr="00251FFC">
              <w:rPr>
                <w:rFonts w:eastAsia="標楷體" w:hint="eastAsia"/>
                <w:szCs w:val="24"/>
              </w:rPr>
              <w:t>合聘教授</w:t>
            </w:r>
          </w:p>
        </w:tc>
        <w:tc>
          <w:tcPr>
            <w:tcW w:w="2415" w:type="dxa"/>
            <w:tcBorders>
              <w:top w:val="outset" w:sz="6" w:space="0" w:color="auto"/>
              <w:left w:val="outset" w:sz="6" w:space="0" w:color="auto"/>
              <w:bottom w:val="outset" w:sz="6" w:space="0" w:color="auto"/>
              <w:right w:val="outset" w:sz="6" w:space="0" w:color="auto"/>
            </w:tcBorders>
            <w:vAlign w:val="center"/>
          </w:tcPr>
          <w:p w14:paraId="237418E6" w14:textId="3ECB2CC7" w:rsidR="003869EA" w:rsidRDefault="003869EA" w:rsidP="003869EA">
            <w:pPr>
              <w:widowControl/>
              <w:adjustRightInd/>
              <w:spacing w:line="240" w:lineRule="auto"/>
              <w:jc w:val="center"/>
              <w:textAlignment w:val="auto"/>
              <w:rPr>
                <w:rFonts w:eastAsia="標楷體"/>
                <w:szCs w:val="24"/>
              </w:rPr>
            </w:pPr>
            <w:r>
              <w:rPr>
                <w:rFonts w:eastAsia="標楷體" w:hint="eastAsia"/>
                <w:szCs w:val="24"/>
              </w:rPr>
              <w:t>2015/08</w:t>
            </w:r>
            <w:r>
              <w:rPr>
                <w:rFonts w:eastAsia="標楷體"/>
                <w:szCs w:val="24"/>
              </w:rPr>
              <w:t>~</w:t>
            </w:r>
          </w:p>
        </w:tc>
      </w:tr>
      <w:tr w:rsidR="003869EA" w:rsidRPr="003E2800" w14:paraId="2F6B294E" w14:textId="77777777" w:rsidTr="00D00D34">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68AE1671" w14:textId="77777777" w:rsidR="003869EA" w:rsidRPr="00533D66" w:rsidRDefault="003869EA" w:rsidP="003869EA">
            <w:pPr>
              <w:widowControl/>
              <w:adjustRightInd/>
              <w:spacing w:line="240" w:lineRule="auto"/>
              <w:jc w:val="center"/>
              <w:textAlignment w:val="auto"/>
              <w:rPr>
                <w:rFonts w:eastAsia="標楷體"/>
                <w:szCs w:val="24"/>
              </w:rPr>
            </w:pPr>
            <w:r w:rsidRPr="00533D66">
              <w:rPr>
                <w:rFonts w:eastAsia="標楷體" w:hint="eastAsia"/>
                <w:szCs w:val="24"/>
              </w:rPr>
              <w:t>高雄醫學大學</w:t>
            </w:r>
            <w:r>
              <w:rPr>
                <w:rFonts w:eastAsia="標楷體"/>
                <w:szCs w:val="24"/>
              </w:rPr>
              <w:t>臨床醫學研究所</w:t>
            </w:r>
          </w:p>
        </w:tc>
        <w:tc>
          <w:tcPr>
            <w:tcW w:w="2157" w:type="dxa"/>
            <w:tcBorders>
              <w:top w:val="outset" w:sz="6" w:space="0" w:color="auto"/>
              <w:left w:val="outset" w:sz="6" w:space="0" w:color="auto"/>
              <w:bottom w:val="outset" w:sz="6" w:space="0" w:color="auto"/>
              <w:right w:val="outset" w:sz="6" w:space="0" w:color="auto"/>
            </w:tcBorders>
            <w:vAlign w:val="center"/>
          </w:tcPr>
          <w:p w14:paraId="799FDEA4" w14:textId="77777777" w:rsidR="003869EA" w:rsidRDefault="003869EA" w:rsidP="003869EA">
            <w:pPr>
              <w:widowControl/>
              <w:adjustRightInd/>
              <w:spacing w:line="240" w:lineRule="auto"/>
              <w:jc w:val="center"/>
              <w:textAlignment w:val="auto"/>
              <w:rPr>
                <w:rFonts w:eastAsia="標楷體"/>
                <w:szCs w:val="24"/>
              </w:rPr>
            </w:pPr>
            <w:r w:rsidRPr="00251FFC">
              <w:rPr>
                <w:rFonts w:eastAsia="標楷體" w:hint="eastAsia"/>
                <w:szCs w:val="24"/>
              </w:rPr>
              <w:t>合聘教授</w:t>
            </w:r>
          </w:p>
        </w:tc>
        <w:tc>
          <w:tcPr>
            <w:tcW w:w="2415" w:type="dxa"/>
            <w:tcBorders>
              <w:top w:val="outset" w:sz="6" w:space="0" w:color="auto"/>
              <w:left w:val="outset" w:sz="6" w:space="0" w:color="auto"/>
              <w:bottom w:val="outset" w:sz="6" w:space="0" w:color="auto"/>
              <w:right w:val="outset" w:sz="6" w:space="0" w:color="auto"/>
            </w:tcBorders>
            <w:vAlign w:val="center"/>
          </w:tcPr>
          <w:p w14:paraId="052D2182" w14:textId="74951229" w:rsidR="003869EA" w:rsidRDefault="003869EA" w:rsidP="003869EA">
            <w:pPr>
              <w:widowControl/>
              <w:adjustRightInd/>
              <w:spacing w:line="240" w:lineRule="auto"/>
              <w:jc w:val="center"/>
              <w:textAlignment w:val="auto"/>
              <w:rPr>
                <w:rFonts w:eastAsia="標楷體"/>
                <w:szCs w:val="24"/>
              </w:rPr>
            </w:pPr>
            <w:r>
              <w:rPr>
                <w:rFonts w:eastAsia="標楷體" w:hint="eastAsia"/>
                <w:szCs w:val="24"/>
              </w:rPr>
              <w:t>2</w:t>
            </w:r>
            <w:r>
              <w:rPr>
                <w:rFonts w:eastAsia="標楷體"/>
                <w:szCs w:val="24"/>
              </w:rPr>
              <w:t>015/08~</w:t>
            </w:r>
          </w:p>
        </w:tc>
      </w:tr>
      <w:tr w:rsidR="003869EA" w:rsidRPr="003E2800" w14:paraId="5A8D8626" w14:textId="77777777" w:rsidTr="00D00D34">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53FCA6E9" w14:textId="017117C4" w:rsidR="003869EA" w:rsidRPr="00533D66" w:rsidRDefault="003869EA" w:rsidP="003869EA">
            <w:pPr>
              <w:widowControl/>
              <w:adjustRightInd/>
              <w:spacing w:line="240" w:lineRule="auto"/>
              <w:jc w:val="center"/>
              <w:textAlignment w:val="auto"/>
              <w:rPr>
                <w:rFonts w:eastAsia="標楷體"/>
                <w:szCs w:val="24"/>
              </w:rPr>
            </w:pPr>
            <w:r w:rsidRPr="00533D66">
              <w:rPr>
                <w:rFonts w:eastAsia="標楷體" w:hint="eastAsia"/>
                <w:szCs w:val="24"/>
              </w:rPr>
              <w:t>高雄醫學大學生物醫學工程博士學位學程</w:t>
            </w:r>
          </w:p>
        </w:tc>
        <w:tc>
          <w:tcPr>
            <w:tcW w:w="2157" w:type="dxa"/>
            <w:tcBorders>
              <w:top w:val="outset" w:sz="6" w:space="0" w:color="auto"/>
              <w:left w:val="outset" w:sz="6" w:space="0" w:color="auto"/>
              <w:bottom w:val="outset" w:sz="6" w:space="0" w:color="auto"/>
              <w:right w:val="outset" w:sz="6" w:space="0" w:color="auto"/>
            </w:tcBorders>
            <w:vAlign w:val="center"/>
          </w:tcPr>
          <w:p w14:paraId="1E9C0A52" w14:textId="6AA97146" w:rsidR="003869EA" w:rsidRPr="00251FFC" w:rsidRDefault="003869EA" w:rsidP="003869EA">
            <w:pPr>
              <w:widowControl/>
              <w:adjustRightInd/>
              <w:spacing w:line="240" w:lineRule="auto"/>
              <w:jc w:val="center"/>
              <w:textAlignment w:val="auto"/>
              <w:rPr>
                <w:rFonts w:eastAsia="標楷體"/>
                <w:szCs w:val="24"/>
              </w:rPr>
            </w:pPr>
            <w:r>
              <w:rPr>
                <w:rFonts w:eastAsia="標楷體"/>
                <w:szCs w:val="24"/>
              </w:rPr>
              <w:t>籌備處主任</w:t>
            </w:r>
          </w:p>
        </w:tc>
        <w:tc>
          <w:tcPr>
            <w:tcW w:w="2415" w:type="dxa"/>
            <w:tcBorders>
              <w:top w:val="outset" w:sz="6" w:space="0" w:color="auto"/>
              <w:left w:val="outset" w:sz="6" w:space="0" w:color="auto"/>
              <w:bottom w:val="outset" w:sz="6" w:space="0" w:color="auto"/>
              <w:right w:val="outset" w:sz="6" w:space="0" w:color="auto"/>
            </w:tcBorders>
            <w:vAlign w:val="center"/>
          </w:tcPr>
          <w:p w14:paraId="63449ED0" w14:textId="016B77AE" w:rsidR="003869EA" w:rsidRDefault="003869EA" w:rsidP="003869EA">
            <w:pPr>
              <w:widowControl/>
              <w:adjustRightInd/>
              <w:spacing w:line="240" w:lineRule="auto"/>
              <w:jc w:val="center"/>
              <w:textAlignment w:val="auto"/>
              <w:rPr>
                <w:rFonts w:eastAsia="標楷體"/>
                <w:szCs w:val="24"/>
              </w:rPr>
            </w:pPr>
            <w:r>
              <w:rPr>
                <w:rFonts w:eastAsia="標楷體" w:hint="eastAsia"/>
                <w:szCs w:val="24"/>
              </w:rPr>
              <w:t>2016/08</w:t>
            </w:r>
            <w:r>
              <w:rPr>
                <w:rFonts w:eastAsia="標楷體"/>
                <w:szCs w:val="24"/>
              </w:rPr>
              <w:t>~2017/07</w:t>
            </w:r>
          </w:p>
        </w:tc>
      </w:tr>
      <w:tr w:rsidR="003869EA" w:rsidRPr="003E2800" w14:paraId="70DE4F26"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024E56E3"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高雄醫學大學運動醫學系</w:t>
            </w:r>
          </w:p>
        </w:tc>
        <w:tc>
          <w:tcPr>
            <w:tcW w:w="2157" w:type="dxa"/>
            <w:tcBorders>
              <w:top w:val="outset" w:sz="6" w:space="0" w:color="auto"/>
              <w:left w:val="outset" w:sz="6" w:space="0" w:color="auto"/>
              <w:bottom w:val="outset" w:sz="6" w:space="0" w:color="auto"/>
              <w:right w:val="outset" w:sz="6" w:space="0" w:color="auto"/>
            </w:tcBorders>
            <w:vAlign w:val="center"/>
          </w:tcPr>
          <w:p w14:paraId="1267FCC3"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副教授</w:t>
            </w:r>
          </w:p>
        </w:tc>
        <w:tc>
          <w:tcPr>
            <w:tcW w:w="2415" w:type="dxa"/>
            <w:tcBorders>
              <w:top w:val="outset" w:sz="6" w:space="0" w:color="auto"/>
              <w:left w:val="outset" w:sz="6" w:space="0" w:color="auto"/>
              <w:bottom w:val="outset" w:sz="6" w:space="0" w:color="auto"/>
              <w:right w:val="outset" w:sz="6" w:space="0" w:color="auto"/>
            </w:tcBorders>
            <w:vAlign w:val="center"/>
          </w:tcPr>
          <w:p w14:paraId="3A588475"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2006/02 ~</w:t>
            </w:r>
            <w:r>
              <w:rPr>
                <w:rFonts w:eastAsia="標楷體" w:hint="eastAsia"/>
                <w:szCs w:val="24"/>
              </w:rPr>
              <w:t>2012/07</w:t>
            </w:r>
          </w:p>
        </w:tc>
      </w:tr>
      <w:tr w:rsidR="003869EA" w:rsidRPr="003E2800" w14:paraId="51D244E6"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1B8F4C0F"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高雄醫學大學運動醫學系</w:t>
            </w:r>
          </w:p>
        </w:tc>
        <w:tc>
          <w:tcPr>
            <w:tcW w:w="2157" w:type="dxa"/>
            <w:tcBorders>
              <w:top w:val="outset" w:sz="6" w:space="0" w:color="auto"/>
              <w:left w:val="outset" w:sz="6" w:space="0" w:color="auto"/>
              <w:bottom w:val="outset" w:sz="6" w:space="0" w:color="auto"/>
              <w:right w:val="outset" w:sz="6" w:space="0" w:color="auto"/>
            </w:tcBorders>
            <w:vAlign w:val="center"/>
          </w:tcPr>
          <w:p w14:paraId="63659A9D"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助理教授</w:t>
            </w:r>
          </w:p>
        </w:tc>
        <w:tc>
          <w:tcPr>
            <w:tcW w:w="2415" w:type="dxa"/>
            <w:tcBorders>
              <w:top w:val="outset" w:sz="6" w:space="0" w:color="auto"/>
              <w:left w:val="outset" w:sz="6" w:space="0" w:color="auto"/>
              <w:bottom w:val="outset" w:sz="6" w:space="0" w:color="auto"/>
              <w:right w:val="outset" w:sz="6" w:space="0" w:color="auto"/>
            </w:tcBorders>
            <w:vAlign w:val="center"/>
          </w:tcPr>
          <w:p w14:paraId="4BE95798"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2004/08 ~ 2006/01</w:t>
            </w:r>
          </w:p>
        </w:tc>
      </w:tr>
      <w:tr w:rsidR="003869EA" w:rsidRPr="003E2800" w14:paraId="02A4A57D"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0AAA0DDD"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慈濟技術學院物理治療系</w:t>
            </w:r>
          </w:p>
        </w:tc>
        <w:tc>
          <w:tcPr>
            <w:tcW w:w="2157" w:type="dxa"/>
            <w:tcBorders>
              <w:top w:val="outset" w:sz="6" w:space="0" w:color="auto"/>
              <w:left w:val="outset" w:sz="6" w:space="0" w:color="auto"/>
              <w:bottom w:val="outset" w:sz="6" w:space="0" w:color="auto"/>
              <w:right w:val="outset" w:sz="6" w:space="0" w:color="auto"/>
            </w:tcBorders>
            <w:vAlign w:val="center"/>
          </w:tcPr>
          <w:p w14:paraId="38E296C0"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副教授</w:t>
            </w:r>
          </w:p>
        </w:tc>
        <w:tc>
          <w:tcPr>
            <w:tcW w:w="2415" w:type="dxa"/>
            <w:tcBorders>
              <w:top w:val="outset" w:sz="6" w:space="0" w:color="auto"/>
              <w:left w:val="outset" w:sz="6" w:space="0" w:color="auto"/>
              <w:bottom w:val="outset" w:sz="6" w:space="0" w:color="auto"/>
              <w:right w:val="outset" w:sz="6" w:space="0" w:color="auto"/>
            </w:tcBorders>
            <w:vAlign w:val="center"/>
          </w:tcPr>
          <w:p w14:paraId="67BE17D1"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2003/02 ~ 2004/07</w:t>
            </w:r>
          </w:p>
        </w:tc>
      </w:tr>
      <w:tr w:rsidR="003869EA" w:rsidRPr="003E2800" w14:paraId="366A5CD4"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016D69DB"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美國梅約醫學中心骨科生物力學實驗室</w:t>
            </w:r>
          </w:p>
        </w:tc>
        <w:tc>
          <w:tcPr>
            <w:tcW w:w="2157" w:type="dxa"/>
            <w:tcBorders>
              <w:top w:val="outset" w:sz="6" w:space="0" w:color="auto"/>
              <w:left w:val="outset" w:sz="6" w:space="0" w:color="auto"/>
              <w:bottom w:val="outset" w:sz="6" w:space="0" w:color="auto"/>
              <w:right w:val="outset" w:sz="6" w:space="0" w:color="auto"/>
            </w:tcBorders>
            <w:vAlign w:val="center"/>
          </w:tcPr>
          <w:p w14:paraId="5D82A7F0"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Special Project Associate</w:t>
            </w:r>
          </w:p>
        </w:tc>
        <w:tc>
          <w:tcPr>
            <w:tcW w:w="2415" w:type="dxa"/>
            <w:tcBorders>
              <w:top w:val="outset" w:sz="6" w:space="0" w:color="auto"/>
              <w:left w:val="outset" w:sz="6" w:space="0" w:color="auto"/>
              <w:bottom w:val="outset" w:sz="6" w:space="0" w:color="auto"/>
              <w:right w:val="outset" w:sz="6" w:space="0" w:color="auto"/>
            </w:tcBorders>
            <w:vAlign w:val="center"/>
          </w:tcPr>
          <w:p w14:paraId="7871878E"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2001/03 ~ 2002/03</w:t>
            </w:r>
          </w:p>
        </w:tc>
      </w:tr>
      <w:tr w:rsidR="003869EA" w:rsidRPr="003E2800" w14:paraId="7E2E3755"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29780FCD"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國立成功大學</w:t>
            </w:r>
            <w:r w:rsidRPr="003E2800">
              <w:rPr>
                <w:rFonts w:eastAsia="標楷體"/>
                <w:szCs w:val="24"/>
              </w:rPr>
              <w:t xml:space="preserve"> </w:t>
            </w:r>
            <w:r w:rsidRPr="003E2800">
              <w:rPr>
                <w:rFonts w:eastAsia="標楷體"/>
                <w:szCs w:val="24"/>
              </w:rPr>
              <w:t>醫學工程研究所</w:t>
            </w:r>
            <w:r w:rsidRPr="003E2800">
              <w:rPr>
                <w:rFonts w:eastAsia="標楷體"/>
                <w:szCs w:val="24"/>
              </w:rPr>
              <w:t xml:space="preserve"> </w:t>
            </w:r>
          </w:p>
        </w:tc>
        <w:tc>
          <w:tcPr>
            <w:tcW w:w="2157" w:type="dxa"/>
            <w:tcBorders>
              <w:top w:val="outset" w:sz="6" w:space="0" w:color="auto"/>
              <w:left w:val="outset" w:sz="6" w:space="0" w:color="auto"/>
              <w:bottom w:val="outset" w:sz="6" w:space="0" w:color="auto"/>
              <w:right w:val="outset" w:sz="6" w:space="0" w:color="auto"/>
            </w:tcBorders>
            <w:vAlign w:val="center"/>
          </w:tcPr>
          <w:p w14:paraId="7E02FCB1"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兼任研究助理</w:t>
            </w:r>
          </w:p>
        </w:tc>
        <w:tc>
          <w:tcPr>
            <w:tcW w:w="2415" w:type="dxa"/>
            <w:tcBorders>
              <w:top w:val="outset" w:sz="6" w:space="0" w:color="auto"/>
              <w:left w:val="outset" w:sz="6" w:space="0" w:color="auto"/>
              <w:bottom w:val="outset" w:sz="6" w:space="0" w:color="auto"/>
              <w:right w:val="outset" w:sz="6" w:space="0" w:color="auto"/>
            </w:tcBorders>
            <w:vAlign w:val="center"/>
          </w:tcPr>
          <w:p w14:paraId="53A50E9B"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1999/08 ~ 2000/12</w:t>
            </w:r>
          </w:p>
        </w:tc>
      </w:tr>
      <w:tr w:rsidR="003869EA" w:rsidRPr="003E2800" w14:paraId="09DAE699"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4E0DAEB7"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慈濟醫院</w:t>
            </w:r>
            <w:r w:rsidRPr="003E2800">
              <w:rPr>
                <w:rFonts w:eastAsia="標楷體"/>
                <w:szCs w:val="24"/>
              </w:rPr>
              <w:t xml:space="preserve"> </w:t>
            </w:r>
            <w:r w:rsidRPr="003E2800">
              <w:rPr>
                <w:rFonts w:eastAsia="標楷體"/>
                <w:szCs w:val="24"/>
              </w:rPr>
              <w:t>復健科</w:t>
            </w:r>
            <w:r w:rsidRPr="003E2800">
              <w:rPr>
                <w:rFonts w:eastAsia="標楷體"/>
                <w:szCs w:val="24"/>
              </w:rPr>
              <w:t xml:space="preserve"> </w:t>
            </w:r>
          </w:p>
        </w:tc>
        <w:tc>
          <w:tcPr>
            <w:tcW w:w="2157" w:type="dxa"/>
            <w:tcBorders>
              <w:top w:val="outset" w:sz="6" w:space="0" w:color="auto"/>
              <w:left w:val="outset" w:sz="6" w:space="0" w:color="auto"/>
              <w:bottom w:val="outset" w:sz="6" w:space="0" w:color="auto"/>
              <w:right w:val="outset" w:sz="6" w:space="0" w:color="auto"/>
            </w:tcBorders>
            <w:vAlign w:val="center"/>
          </w:tcPr>
          <w:p w14:paraId="7DF47F9D"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兼任物理治療師</w:t>
            </w:r>
            <w:r w:rsidRPr="003E2800">
              <w:rPr>
                <w:rFonts w:eastAsia="標楷體"/>
                <w:szCs w:val="24"/>
              </w:rPr>
              <w:t xml:space="preserve"> </w:t>
            </w:r>
          </w:p>
        </w:tc>
        <w:tc>
          <w:tcPr>
            <w:tcW w:w="2415" w:type="dxa"/>
            <w:tcBorders>
              <w:top w:val="outset" w:sz="6" w:space="0" w:color="auto"/>
              <w:left w:val="outset" w:sz="6" w:space="0" w:color="auto"/>
              <w:bottom w:val="outset" w:sz="6" w:space="0" w:color="auto"/>
              <w:right w:val="outset" w:sz="6" w:space="0" w:color="auto"/>
            </w:tcBorders>
            <w:vAlign w:val="center"/>
          </w:tcPr>
          <w:p w14:paraId="27D0A1C6"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1996/08 ~ 1998/07</w:t>
            </w:r>
          </w:p>
        </w:tc>
      </w:tr>
      <w:tr w:rsidR="003869EA" w:rsidRPr="003E2800" w14:paraId="412281CA"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2DCD41DE"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慈濟技術學院物理治療系</w:t>
            </w:r>
          </w:p>
        </w:tc>
        <w:tc>
          <w:tcPr>
            <w:tcW w:w="2157" w:type="dxa"/>
            <w:tcBorders>
              <w:top w:val="outset" w:sz="6" w:space="0" w:color="auto"/>
              <w:left w:val="outset" w:sz="6" w:space="0" w:color="auto"/>
              <w:bottom w:val="outset" w:sz="6" w:space="0" w:color="auto"/>
              <w:right w:val="outset" w:sz="6" w:space="0" w:color="auto"/>
            </w:tcBorders>
            <w:vAlign w:val="center"/>
          </w:tcPr>
          <w:p w14:paraId="3664A3A9"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講師</w:t>
            </w:r>
          </w:p>
        </w:tc>
        <w:tc>
          <w:tcPr>
            <w:tcW w:w="2415" w:type="dxa"/>
            <w:tcBorders>
              <w:top w:val="outset" w:sz="6" w:space="0" w:color="auto"/>
              <w:left w:val="outset" w:sz="6" w:space="0" w:color="auto"/>
              <w:bottom w:val="outset" w:sz="6" w:space="0" w:color="auto"/>
              <w:right w:val="outset" w:sz="6" w:space="0" w:color="auto"/>
            </w:tcBorders>
            <w:vAlign w:val="center"/>
          </w:tcPr>
          <w:p w14:paraId="4DE76535"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1996/08 ~ 2003/01</w:t>
            </w:r>
          </w:p>
        </w:tc>
      </w:tr>
      <w:tr w:rsidR="003869EA" w:rsidRPr="003E2800" w14:paraId="74293655"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63D9EC8F"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國立成功大學</w:t>
            </w:r>
            <w:r w:rsidRPr="003E2800">
              <w:rPr>
                <w:rFonts w:eastAsia="標楷體"/>
                <w:szCs w:val="24"/>
              </w:rPr>
              <w:t xml:space="preserve"> </w:t>
            </w:r>
            <w:r w:rsidRPr="003E2800">
              <w:rPr>
                <w:rFonts w:eastAsia="標楷體"/>
                <w:szCs w:val="24"/>
              </w:rPr>
              <w:t>醫學工程研究所</w:t>
            </w:r>
          </w:p>
        </w:tc>
        <w:tc>
          <w:tcPr>
            <w:tcW w:w="2157" w:type="dxa"/>
            <w:tcBorders>
              <w:top w:val="outset" w:sz="6" w:space="0" w:color="auto"/>
              <w:left w:val="outset" w:sz="6" w:space="0" w:color="auto"/>
              <w:bottom w:val="outset" w:sz="6" w:space="0" w:color="auto"/>
              <w:right w:val="outset" w:sz="6" w:space="0" w:color="auto"/>
            </w:tcBorders>
            <w:vAlign w:val="center"/>
          </w:tcPr>
          <w:p w14:paraId="3A552369"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兼任研究助理</w:t>
            </w:r>
          </w:p>
        </w:tc>
        <w:tc>
          <w:tcPr>
            <w:tcW w:w="2415" w:type="dxa"/>
            <w:tcBorders>
              <w:top w:val="outset" w:sz="6" w:space="0" w:color="auto"/>
              <w:left w:val="outset" w:sz="6" w:space="0" w:color="auto"/>
              <w:bottom w:val="outset" w:sz="6" w:space="0" w:color="auto"/>
              <w:right w:val="outset" w:sz="6" w:space="0" w:color="auto"/>
            </w:tcBorders>
            <w:vAlign w:val="center"/>
          </w:tcPr>
          <w:p w14:paraId="6F3C377A"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1995/07 ~ 1996/06</w:t>
            </w:r>
          </w:p>
        </w:tc>
      </w:tr>
      <w:tr w:rsidR="003869EA" w:rsidRPr="003E2800" w14:paraId="36F0E21E" w14:textId="77777777" w:rsidTr="00533D66">
        <w:trPr>
          <w:jc w:val="center"/>
        </w:trPr>
        <w:tc>
          <w:tcPr>
            <w:tcW w:w="4528" w:type="dxa"/>
            <w:tcBorders>
              <w:top w:val="outset" w:sz="6" w:space="0" w:color="auto"/>
              <w:left w:val="outset" w:sz="6" w:space="0" w:color="auto"/>
              <w:bottom w:val="outset" w:sz="6" w:space="0" w:color="auto"/>
              <w:right w:val="outset" w:sz="6" w:space="0" w:color="auto"/>
            </w:tcBorders>
            <w:vAlign w:val="center"/>
          </w:tcPr>
          <w:p w14:paraId="6C16542F"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新竹空軍機場</w:t>
            </w:r>
            <w:r w:rsidRPr="003E2800">
              <w:rPr>
                <w:rFonts w:eastAsia="標楷體"/>
                <w:szCs w:val="24"/>
              </w:rPr>
              <w:t xml:space="preserve"> </w:t>
            </w:r>
            <w:r w:rsidRPr="003E2800">
              <w:rPr>
                <w:rFonts w:eastAsia="標楷體"/>
                <w:szCs w:val="24"/>
              </w:rPr>
              <w:t>醫務隊</w:t>
            </w:r>
            <w:r w:rsidRPr="003E2800">
              <w:rPr>
                <w:rFonts w:eastAsia="標楷體"/>
                <w:szCs w:val="24"/>
              </w:rPr>
              <w:t xml:space="preserve"> </w:t>
            </w:r>
          </w:p>
        </w:tc>
        <w:tc>
          <w:tcPr>
            <w:tcW w:w="2157" w:type="dxa"/>
            <w:tcBorders>
              <w:top w:val="outset" w:sz="6" w:space="0" w:color="auto"/>
              <w:left w:val="outset" w:sz="6" w:space="0" w:color="auto"/>
              <w:bottom w:val="outset" w:sz="6" w:space="0" w:color="auto"/>
              <w:right w:val="outset" w:sz="6" w:space="0" w:color="auto"/>
            </w:tcBorders>
            <w:vAlign w:val="center"/>
          </w:tcPr>
          <w:p w14:paraId="2FA89246"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少尉</w:t>
            </w:r>
            <w:proofErr w:type="gramStart"/>
            <w:r w:rsidRPr="003E2800">
              <w:rPr>
                <w:rFonts w:eastAsia="標楷體"/>
                <w:szCs w:val="24"/>
              </w:rPr>
              <w:t>復健官</w:t>
            </w:r>
            <w:proofErr w:type="gramEnd"/>
          </w:p>
        </w:tc>
        <w:tc>
          <w:tcPr>
            <w:tcW w:w="2415" w:type="dxa"/>
            <w:tcBorders>
              <w:top w:val="outset" w:sz="6" w:space="0" w:color="auto"/>
              <w:left w:val="outset" w:sz="6" w:space="0" w:color="auto"/>
              <w:bottom w:val="outset" w:sz="6" w:space="0" w:color="auto"/>
              <w:right w:val="outset" w:sz="6" w:space="0" w:color="auto"/>
            </w:tcBorders>
            <w:vAlign w:val="center"/>
          </w:tcPr>
          <w:p w14:paraId="7100635D" w14:textId="77777777" w:rsidR="003869EA" w:rsidRPr="003E2800" w:rsidRDefault="003869EA" w:rsidP="003869EA">
            <w:pPr>
              <w:widowControl/>
              <w:adjustRightInd/>
              <w:spacing w:line="240" w:lineRule="auto"/>
              <w:jc w:val="center"/>
              <w:textAlignment w:val="auto"/>
              <w:rPr>
                <w:rFonts w:eastAsia="標楷體"/>
                <w:szCs w:val="24"/>
              </w:rPr>
            </w:pPr>
            <w:r w:rsidRPr="003E2800">
              <w:rPr>
                <w:rFonts w:eastAsia="標楷體"/>
                <w:szCs w:val="24"/>
              </w:rPr>
              <w:t>1992/07 ~ 1994/05</w:t>
            </w:r>
          </w:p>
        </w:tc>
      </w:tr>
    </w:tbl>
    <w:p w14:paraId="521F7223" w14:textId="29A96D5C" w:rsidR="001470B5" w:rsidRDefault="001470B5" w:rsidP="00D770B9">
      <w:pPr>
        <w:pStyle w:val="2"/>
        <w:widowControl/>
        <w:spacing w:before="0" w:after="0"/>
        <w:rPr>
          <w:rFonts w:ascii="Times New Roman" w:eastAsia="標楷體"/>
        </w:rPr>
      </w:pPr>
    </w:p>
    <w:p w14:paraId="63D52E06" w14:textId="3371A288" w:rsidR="007B4BE6" w:rsidRPr="007B4BE6" w:rsidRDefault="007B4BE6" w:rsidP="007B4BE6">
      <w:pPr>
        <w:pStyle w:val="2"/>
        <w:widowControl/>
        <w:rPr>
          <w:rFonts w:ascii="Times New Roman" w:eastAsia="標楷體"/>
        </w:rPr>
      </w:pPr>
      <w:r w:rsidRPr="007B4BE6">
        <w:rPr>
          <w:rFonts w:ascii="Times New Roman" w:eastAsia="標楷體"/>
        </w:rPr>
        <w:t>其它</w:t>
      </w:r>
      <w:r>
        <w:rPr>
          <w:rFonts w:ascii="Times New Roman" w:eastAsia="標楷體"/>
        </w:rPr>
        <w:t>經歷</w:t>
      </w:r>
    </w:p>
    <w:tbl>
      <w:tblPr>
        <w:tblStyle w:val="ac"/>
        <w:tblW w:w="0" w:type="auto"/>
        <w:jc w:val="center"/>
        <w:tblLook w:val="04A0" w:firstRow="1" w:lastRow="0" w:firstColumn="1" w:lastColumn="0" w:noHBand="0" w:noVBand="1"/>
      </w:tblPr>
      <w:tblGrid>
        <w:gridCol w:w="5807"/>
        <w:gridCol w:w="3253"/>
      </w:tblGrid>
      <w:tr w:rsidR="007B4BE6" w14:paraId="5DC11A04" w14:textId="77777777" w:rsidTr="000A4C74">
        <w:trPr>
          <w:jc w:val="center"/>
        </w:trPr>
        <w:tc>
          <w:tcPr>
            <w:tcW w:w="5807" w:type="dxa"/>
          </w:tcPr>
          <w:p w14:paraId="18CBE26C" w14:textId="77777777" w:rsidR="007B4BE6" w:rsidRPr="000A4C74" w:rsidRDefault="007B4BE6" w:rsidP="007B4BE6">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The Scientific Pages of Sports Medicine</w:t>
            </w:r>
          </w:p>
        </w:tc>
        <w:tc>
          <w:tcPr>
            <w:tcW w:w="3253" w:type="dxa"/>
          </w:tcPr>
          <w:p w14:paraId="60BA14E9" w14:textId="77777777" w:rsidR="007B4BE6" w:rsidRPr="000A4C74" w:rsidRDefault="007B4BE6" w:rsidP="007B4BE6">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編輯委員</w:t>
            </w:r>
          </w:p>
        </w:tc>
      </w:tr>
      <w:tr w:rsidR="000A4C74" w14:paraId="49184E2A" w14:textId="77777777" w:rsidTr="000A4C74">
        <w:trPr>
          <w:jc w:val="center"/>
        </w:trPr>
        <w:tc>
          <w:tcPr>
            <w:tcW w:w="5807" w:type="dxa"/>
          </w:tcPr>
          <w:p w14:paraId="2780B88B" w14:textId="65A7FFC4" w:rsidR="000A4C74" w:rsidRPr="000A4C74" w:rsidRDefault="000A4C74" w:rsidP="000A4C7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Journal of Musculoskeletal Disorders</w:t>
            </w:r>
          </w:p>
        </w:tc>
        <w:tc>
          <w:tcPr>
            <w:tcW w:w="3253" w:type="dxa"/>
          </w:tcPr>
          <w:p w14:paraId="10347FD2" w14:textId="09573A59" w:rsidR="000A4C74" w:rsidRPr="000A4C74" w:rsidRDefault="000A4C74" w:rsidP="000A4C7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編輯委員</w:t>
            </w:r>
          </w:p>
        </w:tc>
      </w:tr>
      <w:tr w:rsidR="000A4C74" w14:paraId="548CB1F5" w14:textId="77777777" w:rsidTr="000A4C74">
        <w:trPr>
          <w:jc w:val="center"/>
        </w:trPr>
        <w:tc>
          <w:tcPr>
            <w:tcW w:w="5807" w:type="dxa"/>
          </w:tcPr>
          <w:p w14:paraId="6704053E" w14:textId="648A6791" w:rsidR="000A4C74" w:rsidRPr="000A4C74" w:rsidRDefault="000A4C74" w:rsidP="000A4C7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Chinese Journal of Sports Biomechanics</w:t>
            </w:r>
          </w:p>
        </w:tc>
        <w:tc>
          <w:tcPr>
            <w:tcW w:w="3253" w:type="dxa"/>
          </w:tcPr>
          <w:p w14:paraId="204A1176" w14:textId="3142C511" w:rsidR="000A4C74" w:rsidRPr="000A4C74" w:rsidRDefault="000A4C74" w:rsidP="000A4C7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編輯委員</w:t>
            </w:r>
          </w:p>
        </w:tc>
      </w:tr>
      <w:tr w:rsidR="000A4C74" w14:paraId="61F8C874" w14:textId="77777777" w:rsidTr="000A4C74">
        <w:trPr>
          <w:jc w:val="center"/>
        </w:trPr>
        <w:tc>
          <w:tcPr>
            <w:tcW w:w="5807" w:type="dxa"/>
          </w:tcPr>
          <w:p w14:paraId="592171CB" w14:textId="0DEAF9A7" w:rsidR="000A4C74" w:rsidRPr="000A4C74" w:rsidRDefault="000A4C74" w:rsidP="000A4C7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lastRenderedPageBreak/>
              <w:t>Journal of Sports Medicine</w:t>
            </w:r>
          </w:p>
        </w:tc>
        <w:tc>
          <w:tcPr>
            <w:tcW w:w="3253" w:type="dxa"/>
          </w:tcPr>
          <w:p w14:paraId="73175A86" w14:textId="482F4AC5" w:rsidR="000A4C74" w:rsidRPr="000A4C74" w:rsidRDefault="000A4C74" w:rsidP="000A4C7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編輯委員</w:t>
            </w:r>
          </w:p>
        </w:tc>
      </w:tr>
      <w:tr w:rsidR="000A4C74" w14:paraId="557B0A0B" w14:textId="77777777" w:rsidTr="000A4C74">
        <w:trPr>
          <w:jc w:val="center"/>
        </w:trPr>
        <w:tc>
          <w:tcPr>
            <w:tcW w:w="5807" w:type="dxa"/>
          </w:tcPr>
          <w:p w14:paraId="048DC77D" w14:textId="149C91AA" w:rsidR="000A4C74" w:rsidRPr="000A4C74" w:rsidRDefault="000A4C74" w:rsidP="000A4C7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International Journal of Physical Therapy and Rehabilitation</w:t>
            </w:r>
          </w:p>
        </w:tc>
        <w:tc>
          <w:tcPr>
            <w:tcW w:w="3253" w:type="dxa"/>
          </w:tcPr>
          <w:p w14:paraId="4E2AA7FA" w14:textId="109473B9" w:rsidR="000A4C74" w:rsidRPr="000A4C74" w:rsidRDefault="000A4C74" w:rsidP="000A4C7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編輯委員</w:t>
            </w:r>
          </w:p>
        </w:tc>
      </w:tr>
      <w:tr w:rsidR="009320FA" w14:paraId="6F3A94D3" w14:textId="77777777" w:rsidTr="009320FA">
        <w:tblPrEx>
          <w:jc w:val="left"/>
        </w:tblPrEx>
        <w:tc>
          <w:tcPr>
            <w:tcW w:w="5807" w:type="dxa"/>
          </w:tcPr>
          <w:p w14:paraId="412C69BF"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國際生物力學學會</w:t>
            </w:r>
            <w:r w:rsidRPr="000A4C74">
              <w:rPr>
                <w:rFonts w:ascii="Times New Roman" w:eastAsia="標楷體" w:hAnsi="Times New Roman"/>
                <w:szCs w:val="24"/>
              </w:rPr>
              <w:t>(ISB)</w:t>
            </w:r>
          </w:p>
        </w:tc>
        <w:tc>
          <w:tcPr>
            <w:tcW w:w="3253" w:type="dxa"/>
          </w:tcPr>
          <w:p w14:paraId="5FE1A9C3"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座長</w:t>
            </w:r>
            <w:r w:rsidRPr="000A4C74">
              <w:rPr>
                <w:rFonts w:ascii="Times New Roman" w:eastAsia="標楷體" w:hAnsi="Times New Roman"/>
                <w:szCs w:val="24"/>
              </w:rPr>
              <w:t>/</w:t>
            </w:r>
            <w:r w:rsidRPr="000A4C74">
              <w:rPr>
                <w:rFonts w:ascii="Times New Roman" w:eastAsia="標楷體" w:hAnsi="Times New Roman"/>
                <w:szCs w:val="24"/>
              </w:rPr>
              <w:t>論文審查委員</w:t>
            </w:r>
            <w:r w:rsidRPr="000A4C74">
              <w:rPr>
                <w:rFonts w:ascii="Times New Roman" w:eastAsia="標楷體" w:hAnsi="Times New Roman"/>
                <w:szCs w:val="24"/>
              </w:rPr>
              <w:t>/</w:t>
            </w:r>
            <w:r w:rsidRPr="000A4C74">
              <w:rPr>
                <w:rFonts w:ascii="Times New Roman" w:eastAsia="標楷體" w:hAnsi="Times New Roman"/>
                <w:szCs w:val="24"/>
              </w:rPr>
              <w:t>評審委員</w:t>
            </w:r>
          </w:p>
        </w:tc>
      </w:tr>
      <w:tr w:rsidR="009320FA" w14:paraId="7F3440BE" w14:textId="77777777" w:rsidTr="009320FA">
        <w:tblPrEx>
          <w:jc w:val="left"/>
        </w:tblPrEx>
        <w:tc>
          <w:tcPr>
            <w:tcW w:w="5807" w:type="dxa"/>
          </w:tcPr>
          <w:p w14:paraId="356C4D93"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rPr>
              <w:t>台灣生物力學學會研討會</w:t>
            </w:r>
          </w:p>
        </w:tc>
        <w:tc>
          <w:tcPr>
            <w:tcW w:w="3253" w:type="dxa"/>
          </w:tcPr>
          <w:p w14:paraId="16E8E209"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rPr>
              <w:t>籌備委員</w:t>
            </w:r>
            <w:r w:rsidRPr="000A4C74">
              <w:rPr>
                <w:rFonts w:ascii="Times New Roman" w:eastAsia="標楷體" w:hAnsi="Times New Roman"/>
              </w:rPr>
              <w:t>/</w:t>
            </w:r>
            <w:r w:rsidRPr="000A4C74">
              <w:rPr>
                <w:rFonts w:ascii="Times New Roman" w:eastAsia="標楷體" w:hAnsi="Times New Roman"/>
              </w:rPr>
              <w:t>座長</w:t>
            </w:r>
            <w:r w:rsidRPr="000A4C74">
              <w:rPr>
                <w:rFonts w:ascii="Times New Roman" w:eastAsia="標楷體" w:hAnsi="Times New Roman"/>
              </w:rPr>
              <w:t>/</w:t>
            </w:r>
            <w:r w:rsidRPr="000A4C74">
              <w:rPr>
                <w:rFonts w:ascii="Times New Roman" w:eastAsia="標楷體" w:hAnsi="Times New Roman"/>
              </w:rPr>
              <w:t>論文甄選委員</w:t>
            </w:r>
          </w:p>
        </w:tc>
      </w:tr>
      <w:tr w:rsidR="009320FA" w14:paraId="6C57CB8F" w14:textId="77777777" w:rsidTr="009320FA">
        <w:tblPrEx>
          <w:jc w:val="left"/>
        </w:tblPrEx>
        <w:tc>
          <w:tcPr>
            <w:tcW w:w="5807" w:type="dxa"/>
          </w:tcPr>
          <w:p w14:paraId="12A4B230" w14:textId="77777777" w:rsidR="009320FA" w:rsidRPr="000A4C74" w:rsidRDefault="009320FA" w:rsidP="00D00D34">
            <w:pPr>
              <w:widowControl/>
              <w:adjustRightInd/>
              <w:spacing w:line="240" w:lineRule="auto"/>
              <w:jc w:val="center"/>
              <w:textAlignment w:val="auto"/>
              <w:rPr>
                <w:rFonts w:ascii="Times New Roman" w:eastAsia="標楷體" w:hAnsi="Times New Roman"/>
              </w:rPr>
            </w:pPr>
            <w:r w:rsidRPr="000A4C74">
              <w:rPr>
                <w:rFonts w:ascii="Times New Roman" w:eastAsia="標楷體" w:hAnsi="Times New Roman"/>
              </w:rPr>
              <w:t>中華民國生物醫學工程學會研討會</w:t>
            </w:r>
          </w:p>
        </w:tc>
        <w:tc>
          <w:tcPr>
            <w:tcW w:w="3253" w:type="dxa"/>
          </w:tcPr>
          <w:p w14:paraId="535483F9" w14:textId="77777777" w:rsidR="009320FA" w:rsidRPr="000A4C74" w:rsidRDefault="009320FA" w:rsidP="00D00D34">
            <w:pPr>
              <w:widowControl/>
              <w:adjustRightInd/>
              <w:spacing w:line="240" w:lineRule="auto"/>
              <w:jc w:val="center"/>
              <w:textAlignment w:val="auto"/>
              <w:rPr>
                <w:rFonts w:ascii="Times New Roman" w:eastAsia="標楷體" w:hAnsi="Times New Roman"/>
              </w:rPr>
            </w:pPr>
            <w:r w:rsidRPr="000A4C74">
              <w:rPr>
                <w:rFonts w:ascii="Times New Roman" w:eastAsia="標楷體" w:hAnsi="Times New Roman"/>
              </w:rPr>
              <w:t>座長</w:t>
            </w:r>
            <w:r w:rsidRPr="000A4C74">
              <w:rPr>
                <w:rFonts w:ascii="Times New Roman" w:eastAsia="標楷體" w:hAnsi="Times New Roman"/>
              </w:rPr>
              <w:t>/</w:t>
            </w:r>
            <w:r w:rsidRPr="000A4C74">
              <w:rPr>
                <w:rFonts w:ascii="Times New Roman" w:eastAsia="標楷體" w:hAnsi="Times New Roman"/>
              </w:rPr>
              <w:t>論文評審委員</w:t>
            </w:r>
          </w:p>
        </w:tc>
      </w:tr>
      <w:tr w:rsidR="009320FA" w14:paraId="28652DD0" w14:textId="77777777" w:rsidTr="009320FA">
        <w:tblPrEx>
          <w:jc w:val="left"/>
        </w:tblPrEx>
        <w:tc>
          <w:tcPr>
            <w:tcW w:w="5807" w:type="dxa"/>
          </w:tcPr>
          <w:p w14:paraId="7F29208F"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rPr>
              <w:t>台灣生物力學學會</w:t>
            </w:r>
          </w:p>
        </w:tc>
        <w:tc>
          <w:tcPr>
            <w:tcW w:w="3253" w:type="dxa"/>
          </w:tcPr>
          <w:p w14:paraId="67D318A4" w14:textId="534C524D"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9320FA">
              <w:rPr>
                <w:rFonts w:ascii="Times New Roman" w:eastAsia="標楷體" w:hAnsi="Times New Roman" w:hint="eastAsia"/>
              </w:rPr>
              <w:t>常務</w:t>
            </w:r>
            <w:r w:rsidRPr="000A4C74">
              <w:rPr>
                <w:rFonts w:ascii="Times New Roman" w:eastAsia="標楷體" w:hAnsi="Times New Roman"/>
              </w:rPr>
              <w:t>理事</w:t>
            </w:r>
          </w:p>
        </w:tc>
      </w:tr>
      <w:tr w:rsidR="009320FA" w14:paraId="21F79147" w14:textId="77777777" w:rsidTr="00D00D34">
        <w:tblPrEx>
          <w:jc w:val="left"/>
        </w:tblPrEx>
        <w:tc>
          <w:tcPr>
            <w:tcW w:w="5807" w:type="dxa"/>
          </w:tcPr>
          <w:p w14:paraId="5FF5C60C"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台灣運動傷害防護學會</w:t>
            </w:r>
          </w:p>
        </w:tc>
        <w:tc>
          <w:tcPr>
            <w:tcW w:w="3253" w:type="dxa"/>
          </w:tcPr>
          <w:p w14:paraId="72BB995E"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9320FA">
              <w:rPr>
                <w:rFonts w:ascii="Times New Roman" w:eastAsia="標楷體" w:hAnsi="Times New Roman" w:hint="eastAsia"/>
              </w:rPr>
              <w:t>常務</w:t>
            </w:r>
            <w:r w:rsidRPr="000A4C74">
              <w:rPr>
                <w:rFonts w:ascii="Times New Roman" w:eastAsia="標楷體" w:hAnsi="Times New Roman"/>
              </w:rPr>
              <w:t>理事</w:t>
            </w:r>
          </w:p>
        </w:tc>
      </w:tr>
      <w:tr w:rsidR="009320FA" w14:paraId="71F6A566" w14:textId="77777777" w:rsidTr="009320FA">
        <w:tblPrEx>
          <w:jc w:val="left"/>
        </w:tblPrEx>
        <w:tc>
          <w:tcPr>
            <w:tcW w:w="5807" w:type="dxa"/>
          </w:tcPr>
          <w:p w14:paraId="4C9B3D0F"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台灣運動科技發展協會</w:t>
            </w:r>
          </w:p>
        </w:tc>
        <w:tc>
          <w:tcPr>
            <w:tcW w:w="3253" w:type="dxa"/>
          </w:tcPr>
          <w:p w14:paraId="7A8240A3"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理事</w:t>
            </w:r>
          </w:p>
        </w:tc>
      </w:tr>
      <w:tr w:rsidR="009320FA" w14:paraId="2B5C6E8A" w14:textId="77777777" w:rsidTr="009320FA">
        <w:tblPrEx>
          <w:jc w:val="left"/>
        </w:tblPrEx>
        <w:tc>
          <w:tcPr>
            <w:tcW w:w="5807" w:type="dxa"/>
          </w:tcPr>
          <w:p w14:paraId="7E6A5575"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台灣身體活動與運動科學學會</w:t>
            </w:r>
          </w:p>
        </w:tc>
        <w:tc>
          <w:tcPr>
            <w:tcW w:w="3253" w:type="dxa"/>
          </w:tcPr>
          <w:p w14:paraId="505D6E47"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理事</w:t>
            </w:r>
          </w:p>
        </w:tc>
      </w:tr>
      <w:tr w:rsidR="009320FA" w14:paraId="6F92BFF9" w14:textId="77777777" w:rsidTr="009320FA">
        <w:tblPrEx>
          <w:jc w:val="left"/>
        </w:tblPrEx>
        <w:tc>
          <w:tcPr>
            <w:tcW w:w="5807" w:type="dxa"/>
          </w:tcPr>
          <w:p w14:paraId="14096852"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台灣訊號應用學會</w:t>
            </w:r>
          </w:p>
        </w:tc>
        <w:tc>
          <w:tcPr>
            <w:tcW w:w="3253" w:type="dxa"/>
          </w:tcPr>
          <w:p w14:paraId="47F3D081"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理事</w:t>
            </w:r>
          </w:p>
        </w:tc>
      </w:tr>
      <w:tr w:rsidR="009320FA" w14:paraId="7F77C881" w14:textId="77777777" w:rsidTr="009320FA">
        <w:tblPrEx>
          <w:jc w:val="left"/>
        </w:tblPrEx>
        <w:tc>
          <w:tcPr>
            <w:tcW w:w="5807" w:type="dxa"/>
          </w:tcPr>
          <w:p w14:paraId="6BDBAEDD"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台灣泰洛比健康促進協會</w:t>
            </w:r>
          </w:p>
        </w:tc>
        <w:tc>
          <w:tcPr>
            <w:tcW w:w="3253" w:type="dxa"/>
          </w:tcPr>
          <w:p w14:paraId="65D0346B" w14:textId="77777777" w:rsidR="009320FA" w:rsidRPr="000A4C74" w:rsidRDefault="009320FA" w:rsidP="00D00D3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szCs w:val="24"/>
              </w:rPr>
              <w:t>理事</w:t>
            </w:r>
          </w:p>
        </w:tc>
      </w:tr>
    </w:tbl>
    <w:p w14:paraId="07008988" w14:textId="198D6EB5" w:rsidR="009320FA" w:rsidRDefault="009320FA"/>
    <w:p w14:paraId="61DCDE35" w14:textId="00F3AE8A" w:rsidR="009320FA" w:rsidRPr="009320FA" w:rsidRDefault="009320FA" w:rsidP="009320FA">
      <w:pPr>
        <w:pStyle w:val="2"/>
        <w:widowControl/>
        <w:rPr>
          <w:rFonts w:ascii="Times New Roman" w:eastAsia="標楷體"/>
        </w:rPr>
      </w:pPr>
      <w:r w:rsidRPr="009320FA">
        <w:rPr>
          <w:rFonts w:ascii="Times New Roman" w:eastAsia="標楷體"/>
        </w:rPr>
        <w:t>期刊審查委員</w:t>
      </w:r>
    </w:p>
    <w:tbl>
      <w:tblPr>
        <w:tblStyle w:val="ac"/>
        <w:tblW w:w="9067" w:type="dxa"/>
        <w:jc w:val="center"/>
        <w:tblLook w:val="04A0" w:firstRow="1" w:lastRow="0" w:firstColumn="1" w:lastColumn="0" w:noHBand="0" w:noVBand="1"/>
      </w:tblPr>
      <w:tblGrid>
        <w:gridCol w:w="9067"/>
      </w:tblGrid>
      <w:tr w:rsidR="009320FA" w14:paraId="33E4DDEE" w14:textId="77777777" w:rsidTr="009320FA">
        <w:trPr>
          <w:jc w:val="center"/>
        </w:trPr>
        <w:tc>
          <w:tcPr>
            <w:tcW w:w="9067" w:type="dxa"/>
          </w:tcPr>
          <w:p w14:paraId="60A26DE9" w14:textId="60EC8DA5" w:rsidR="009320FA" w:rsidRPr="000A4C74" w:rsidRDefault="009320FA" w:rsidP="00CB4F18">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rPr>
              <w:t>Journal of Neuro</w:t>
            </w:r>
            <w:r>
              <w:rPr>
                <w:rFonts w:ascii="Times New Roman" w:eastAsia="標楷體" w:hAnsi="Times New Roman"/>
              </w:rPr>
              <w:t xml:space="preserve"> </w:t>
            </w:r>
            <w:r w:rsidRPr="000A4C74">
              <w:rPr>
                <w:rFonts w:ascii="Times New Roman" w:eastAsia="標楷體" w:hAnsi="Times New Roman"/>
              </w:rPr>
              <w:t>Engineering and Rehabilitation (SCI)</w:t>
            </w:r>
            <w:r w:rsidRPr="000A4C74">
              <w:rPr>
                <w:rFonts w:ascii="Times New Roman" w:eastAsia="標楷體" w:hAnsi="Times New Roman"/>
                <w:szCs w:val="24"/>
              </w:rPr>
              <w:t xml:space="preserve"> </w:t>
            </w:r>
          </w:p>
        </w:tc>
      </w:tr>
      <w:tr w:rsidR="009320FA" w14:paraId="59D98980" w14:textId="77777777" w:rsidTr="009320FA">
        <w:trPr>
          <w:jc w:val="center"/>
        </w:trPr>
        <w:tc>
          <w:tcPr>
            <w:tcW w:w="9067" w:type="dxa"/>
          </w:tcPr>
          <w:p w14:paraId="5A611814" w14:textId="570F1177"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American Journal of Physical Medicine &amp;</w:t>
            </w:r>
            <w:r>
              <w:rPr>
                <w:rFonts w:ascii="Times New Roman" w:eastAsia="標楷體" w:hAnsi="Times New Roman"/>
              </w:rPr>
              <w:t xml:space="preserve"> </w:t>
            </w:r>
            <w:r w:rsidRPr="000A4C74">
              <w:rPr>
                <w:rFonts w:ascii="Times New Roman" w:eastAsia="標楷體" w:hAnsi="Times New Roman"/>
              </w:rPr>
              <w:t>Rehabilitation (SCI)</w:t>
            </w:r>
          </w:p>
        </w:tc>
      </w:tr>
      <w:tr w:rsidR="009320FA" w14:paraId="69126E69" w14:textId="77777777" w:rsidTr="009320FA">
        <w:trPr>
          <w:jc w:val="center"/>
        </w:trPr>
        <w:tc>
          <w:tcPr>
            <w:tcW w:w="9067" w:type="dxa"/>
          </w:tcPr>
          <w:p w14:paraId="7A002A50" w14:textId="2683E1F4"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Journal of Sports Science (SCI)</w:t>
            </w:r>
          </w:p>
        </w:tc>
      </w:tr>
      <w:tr w:rsidR="009320FA" w14:paraId="01C20AE6" w14:textId="77777777" w:rsidTr="009320FA">
        <w:trPr>
          <w:jc w:val="center"/>
        </w:trPr>
        <w:tc>
          <w:tcPr>
            <w:tcW w:w="9067" w:type="dxa"/>
          </w:tcPr>
          <w:p w14:paraId="2EC37FEF" w14:textId="3FB7F13D"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Journal of Magnetic Resonance Imaging (SCI)</w:t>
            </w:r>
          </w:p>
        </w:tc>
      </w:tr>
      <w:tr w:rsidR="009320FA" w14:paraId="2E88BC7B" w14:textId="77777777" w:rsidTr="009320FA">
        <w:trPr>
          <w:jc w:val="center"/>
        </w:trPr>
        <w:tc>
          <w:tcPr>
            <w:tcW w:w="9067" w:type="dxa"/>
          </w:tcPr>
          <w:p w14:paraId="0584A24E" w14:textId="5521F058"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Journal of Multi-body Dynamics (SCI)</w:t>
            </w:r>
          </w:p>
        </w:tc>
      </w:tr>
      <w:tr w:rsidR="009320FA" w14:paraId="7FE08CC0" w14:textId="77777777" w:rsidTr="009320FA">
        <w:trPr>
          <w:jc w:val="center"/>
        </w:trPr>
        <w:tc>
          <w:tcPr>
            <w:tcW w:w="9067" w:type="dxa"/>
          </w:tcPr>
          <w:p w14:paraId="704DBC51" w14:textId="1EBCE34B"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Journal of the American Podiatric Medical Association (SCI)</w:t>
            </w:r>
          </w:p>
        </w:tc>
      </w:tr>
      <w:tr w:rsidR="009320FA" w14:paraId="70C9CF3F" w14:textId="77777777" w:rsidTr="009320FA">
        <w:trPr>
          <w:jc w:val="center"/>
        </w:trPr>
        <w:tc>
          <w:tcPr>
            <w:tcW w:w="9067" w:type="dxa"/>
          </w:tcPr>
          <w:p w14:paraId="46328FF3" w14:textId="27451F60"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Lasers in Medical Science (SCI)</w:t>
            </w:r>
          </w:p>
        </w:tc>
      </w:tr>
      <w:tr w:rsidR="009320FA" w14:paraId="16EE935A" w14:textId="77777777" w:rsidTr="009320FA">
        <w:trPr>
          <w:jc w:val="center"/>
        </w:trPr>
        <w:tc>
          <w:tcPr>
            <w:tcW w:w="9067" w:type="dxa"/>
          </w:tcPr>
          <w:p w14:paraId="26F1846B" w14:textId="4431D1DE"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BMC Medical Imaging (SCI)</w:t>
            </w:r>
          </w:p>
        </w:tc>
      </w:tr>
      <w:tr w:rsidR="009320FA" w14:paraId="3372D4D8" w14:textId="77777777" w:rsidTr="009320FA">
        <w:trPr>
          <w:jc w:val="center"/>
        </w:trPr>
        <w:tc>
          <w:tcPr>
            <w:tcW w:w="9067" w:type="dxa"/>
          </w:tcPr>
          <w:p w14:paraId="6E67388D" w14:textId="6CBD1C99"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Journal of Mechanics in Medicine and Biology (SCI)</w:t>
            </w:r>
          </w:p>
        </w:tc>
      </w:tr>
      <w:tr w:rsidR="009320FA" w14:paraId="21EAE668" w14:textId="77777777" w:rsidTr="009320FA">
        <w:trPr>
          <w:jc w:val="center"/>
        </w:trPr>
        <w:tc>
          <w:tcPr>
            <w:tcW w:w="9067" w:type="dxa"/>
          </w:tcPr>
          <w:p w14:paraId="34B162C2" w14:textId="16D8EAE8"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Journal of Medical and Biological Engineering (SCI)</w:t>
            </w:r>
          </w:p>
        </w:tc>
      </w:tr>
      <w:tr w:rsidR="009320FA" w14:paraId="2B644C9F" w14:textId="77777777" w:rsidTr="009320FA">
        <w:trPr>
          <w:jc w:val="center"/>
        </w:trPr>
        <w:tc>
          <w:tcPr>
            <w:tcW w:w="9067" w:type="dxa"/>
          </w:tcPr>
          <w:p w14:paraId="487FB03B" w14:textId="6913E74A"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Proceedings of the Institution of Mechanical Engineers, Part C (SCI)</w:t>
            </w:r>
          </w:p>
        </w:tc>
      </w:tr>
      <w:tr w:rsidR="009320FA" w14:paraId="23068195" w14:textId="77777777" w:rsidTr="009320FA">
        <w:trPr>
          <w:jc w:val="center"/>
        </w:trPr>
        <w:tc>
          <w:tcPr>
            <w:tcW w:w="9067" w:type="dxa"/>
          </w:tcPr>
          <w:p w14:paraId="41F92E63" w14:textId="63200A8A"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Journal of Mechanical Engineering Science (SCI)</w:t>
            </w:r>
          </w:p>
        </w:tc>
      </w:tr>
      <w:tr w:rsidR="009320FA" w14:paraId="7F2183EF" w14:textId="77777777" w:rsidTr="009320FA">
        <w:trPr>
          <w:jc w:val="center"/>
        </w:trPr>
        <w:tc>
          <w:tcPr>
            <w:tcW w:w="9067" w:type="dxa"/>
          </w:tcPr>
          <w:p w14:paraId="0DB50571" w14:textId="6CFBA5F5"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African Journal of Biotechnology (SCI)</w:t>
            </w:r>
          </w:p>
        </w:tc>
      </w:tr>
      <w:tr w:rsidR="009320FA" w14:paraId="5B3C5BB2" w14:textId="77777777" w:rsidTr="009320FA">
        <w:trPr>
          <w:jc w:val="center"/>
        </w:trPr>
        <w:tc>
          <w:tcPr>
            <w:tcW w:w="9067" w:type="dxa"/>
          </w:tcPr>
          <w:p w14:paraId="345424DD" w14:textId="73F1DFE6"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BMC Sports Science, Medicine and Rehabilitation</w:t>
            </w:r>
          </w:p>
        </w:tc>
      </w:tr>
      <w:tr w:rsidR="009320FA" w14:paraId="1960A3FB" w14:textId="77777777" w:rsidTr="009320FA">
        <w:trPr>
          <w:jc w:val="center"/>
        </w:trPr>
        <w:tc>
          <w:tcPr>
            <w:tcW w:w="9067" w:type="dxa"/>
          </w:tcPr>
          <w:p w14:paraId="7A972087" w14:textId="3EB2EF30" w:rsidR="009320FA" w:rsidRPr="000A4C74" w:rsidRDefault="009320FA" w:rsidP="00CB4F18">
            <w:pPr>
              <w:widowControl/>
              <w:adjustRightInd/>
              <w:spacing w:line="240" w:lineRule="auto"/>
              <w:jc w:val="center"/>
              <w:textAlignment w:val="auto"/>
              <w:rPr>
                <w:rFonts w:eastAsia="標楷體"/>
              </w:rPr>
            </w:pPr>
            <w:r w:rsidRPr="000A4C74">
              <w:rPr>
                <w:rFonts w:ascii="Times New Roman" w:eastAsia="標楷體" w:hAnsi="Times New Roman"/>
              </w:rPr>
              <w:t>Journal of Musculoskeletal Research</w:t>
            </w:r>
          </w:p>
        </w:tc>
      </w:tr>
      <w:tr w:rsidR="009320FA" w14:paraId="58A7A9E9" w14:textId="77777777" w:rsidTr="009320FA">
        <w:trPr>
          <w:jc w:val="center"/>
        </w:trPr>
        <w:tc>
          <w:tcPr>
            <w:tcW w:w="9067" w:type="dxa"/>
          </w:tcPr>
          <w:p w14:paraId="2075D827" w14:textId="2788ED36" w:rsidR="009320FA" w:rsidRPr="000A4C74" w:rsidRDefault="009320FA" w:rsidP="000A4C74">
            <w:pPr>
              <w:widowControl/>
              <w:adjustRightInd/>
              <w:spacing w:line="240" w:lineRule="auto"/>
              <w:jc w:val="center"/>
              <w:textAlignment w:val="auto"/>
              <w:rPr>
                <w:rFonts w:eastAsia="標楷體"/>
              </w:rPr>
            </w:pPr>
            <w:r w:rsidRPr="000A4C74">
              <w:rPr>
                <w:rFonts w:ascii="Times New Roman" w:eastAsia="標楷體" w:hAnsi="Times New Roman"/>
              </w:rPr>
              <w:t>大專</w:t>
            </w:r>
            <w:proofErr w:type="gramStart"/>
            <w:r w:rsidRPr="000A4C74">
              <w:rPr>
                <w:rFonts w:ascii="Times New Roman" w:eastAsia="標楷體" w:hAnsi="Times New Roman"/>
              </w:rPr>
              <w:t>體育學刊</w:t>
            </w:r>
            <w:proofErr w:type="gramEnd"/>
            <w:r w:rsidRPr="000A4C74">
              <w:rPr>
                <w:rFonts w:ascii="Times New Roman" w:eastAsia="標楷體" w:hAnsi="Times New Roman"/>
              </w:rPr>
              <w:t>(TSSCI)</w:t>
            </w:r>
          </w:p>
        </w:tc>
      </w:tr>
      <w:tr w:rsidR="009320FA" w14:paraId="43D03B23" w14:textId="77777777" w:rsidTr="009320FA">
        <w:trPr>
          <w:jc w:val="center"/>
        </w:trPr>
        <w:tc>
          <w:tcPr>
            <w:tcW w:w="9067" w:type="dxa"/>
          </w:tcPr>
          <w:p w14:paraId="4E4CC3A9" w14:textId="3CA95687" w:rsidR="009320FA" w:rsidRPr="000A4C74" w:rsidRDefault="009320FA" w:rsidP="000A4C74">
            <w:pPr>
              <w:widowControl/>
              <w:adjustRightInd/>
              <w:spacing w:line="240" w:lineRule="auto"/>
              <w:jc w:val="center"/>
              <w:textAlignment w:val="auto"/>
              <w:rPr>
                <w:rFonts w:eastAsia="標楷體"/>
              </w:rPr>
            </w:pPr>
            <w:r w:rsidRPr="000A4C74">
              <w:rPr>
                <w:rFonts w:ascii="Times New Roman" w:eastAsia="標楷體" w:hAnsi="Times New Roman"/>
              </w:rPr>
              <w:t>體育學報</w:t>
            </w:r>
            <w:r w:rsidRPr="000A4C74">
              <w:rPr>
                <w:rFonts w:ascii="Times New Roman" w:eastAsia="標楷體" w:hAnsi="Times New Roman"/>
              </w:rPr>
              <w:t>(TSSCI)</w:t>
            </w:r>
          </w:p>
        </w:tc>
      </w:tr>
      <w:tr w:rsidR="009320FA" w14:paraId="3ADAA337" w14:textId="77777777" w:rsidTr="009320FA">
        <w:trPr>
          <w:jc w:val="center"/>
        </w:trPr>
        <w:tc>
          <w:tcPr>
            <w:tcW w:w="9067" w:type="dxa"/>
          </w:tcPr>
          <w:p w14:paraId="18404FB0" w14:textId="5297BB9B" w:rsidR="009320FA" w:rsidRPr="000A4C74" w:rsidRDefault="009320FA" w:rsidP="000A4C74">
            <w:pPr>
              <w:widowControl/>
              <w:adjustRightInd/>
              <w:spacing w:line="240" w:lineRule="auto"/>
              <w:jc w:val="center"/>
              <w:textAlignment w:val="auto"/>
              <w:rPr>
                <w:rFonts w:eastAsia="標楷體"/>
              </w:rPr>
            </w:pPr>
            <w:r w:rsidRPr="000A4C74">
              <w:rPr>
                <w:rFonts w:ascii="Times New Roman" w:eastAsia="標楷體" w:hAnsi="Times New Roman"/>
              </w:rPr>
              <w:t>臺灣體育學術研究</w:t>
            </w:r>
          </w:p>
        </w:tc>
      </w:tr>
      <w:tr w:rsidR="009320FA" w14:paraId="7EBA8250" w14:textId="77777777" w:rsidTr="009320FA">
        <w:trPr>
          <w:jc w:val="center"/>
        </w:trPr>
        <w:tc>
          <w:tcPr>
            <w:tcW w:w="9067" w:type="dxa"/>
          </w:tcPr>
          <w:p w14:paraId="76C58E47" w14:textId="7CAA5DA8" w:rsidR="009320FA" w:rsidRPr="000A4C74" w:rsidRDefault="009320FA" w:rsidP="000A4C74">
            <w:pPr>
              <w:widowControl/>
              <w:adjustRightInd/>
              <w:spacing w:line="240" w:lineRule="auto"/>
              <w:jc w:val="center"/>
              <w:textAlignment w:val="auto"/>
              <w:rPr>
                <w:rFonts w:eastAsia="標楷體"/>
              </w:rPr>
            </w:pPr>
            <w:r w:rsidRPr="000A4C74">
              <w:rPr>
                <w:rFonts w:ascii="Times New Roman" w:eastAsia="標楷體" w:hAnsi="Times New Roman"/>
              </w:rPr>
              <w:t>成大</w:t>
            </w:r>
            <w:proofErr w:type="gramStart"/>
            <w:r w:rsidRPr="000A4C74">
              <w:rPr>
                <w:rFonts w:ascii="Times New Roman" w:eastAsia="標楷體" w:hAnsi="Times New Roman"/>
              </w:rPr>
              <w:t>體育學刊</w:t>
            </w:r>
            <w:proofErr w:type="gramEnd"/>
          </w:p>
        </w:tc>
      </w:tr>
      <w:tr w:rsidR="009320FA" w14:paraId="1650BC60" w14:textId="77777777" w:rsidTr="009320FA">
        <w:trPr>
          <w:jc w:val="center"/>
        </w:trPr>
        <w:tc>
          <w:tcPr>
            <w:tcW w:w="9067" w:type="dxa"/>
          </w:tcPr>
          <w:p w14:paraId="158BDD4C" w14:textId="1EF420F4" w:rsidR="009320FA" w:rsidRPr="000A4C74" w:rsidRDefault="009320FA" w:rsidP="000A4C74">
            <w:pPr>
              <w:widowControl/>
              <w:adjustRightInd/>
              <w:spacing w:line="240" w:lineRule="auto"/>
              <w:jc w:val="center"/>
              <w:textAlignment w:val="auto"/>
              <w:rPr>
                <w:rFonts w:ascii="Times New Roman" w:eastAsia="標楷體" w:hAnsi="Times New Roman"/>
                <w:szCs w:val="24"/>
              </w:rPr>
            </w:pPr>
            <w:r w:rsidRPr="000A4C74">
              <w:rPr>
                <w:rFonts w:ascii="Times New Roman" w:eastAsia="標楷體" w:hAnsi="Times New Roman"/>
              </w:rPr>
              <w:t>華人運動生物力學期刊</w:t>
            </w:r>
          </w:p>
        </w:tc>
      </w:tr>
    </w:tbl>
    <w:p w14:paraId="32DB1B56" w14:textId="77777777" w:rsidR="000A4C74" w:rsidRDefault="000A4C74">
      <w:pPr>
        <w:pStyle w:val="2"/>
        <w:widowControl/>
        <w:rPr>
          <w:rFonts w:ascii="Times New Roman" w:eastAsia="新細明體"/>
          <w:b w:val="0"/>
        </w:rPr>
      </w:pPr>
    </w:p>
    <w:p w14:paraId="1B6A8F5F" w14:textId="4A1215CC" w:rsidR="00E35660" w:rsidRPr="003E2800" w:rsidRDefault="00C77CF1">
      <w:pPr>
        <w:pStyle w:val="2"/>
        <w:widowControl/>
        <w:rPr>
          <w:rFonts w:ascii="Times New Roman" w:eastAsia="標楷體"/>
        </w:rPr>
      </w:pPr>
      <w:r w:rsidRPr="003E2800">
        <w:rPr>
          <w:rFonts w:ascii="Times New Roman" w:eastAsia="標楷體"/>
        </w:rPr>
        <w:t>得獎與榮譽</w:t>
      </w:r>
    </w:p>
    <w:tbl>
      <w:tblPr>
        <w:tblW w:w="9099"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48"/>
        <w:gridCol w:w="8251"/>
      </w:tblGrid>
      <w:tr w:rsidR="000F5772" w:rsidRPr="003E2800" w14:paraId="73AE63BB" w14:textId="77777777">
        <w:trPr>
          <w:jc w:val="center"/>
        </w:trPr>
        <w:tc>
          <w:tcPr>
            <w:tcW w:w="848" w:type="dxa"/>
            <w:tcBorders>
              <w:top w:val="outset" w:sz="6" w:space="0" w:color="auto"/>
              <w:left w:val="outset" w:sz="6" w:space="0" w:color="auto"/>
              <w:bottom w:val="outset" w:sz="6" w:space="0" w:color="auto"/>
              <w:right w:val="outset" w:sz="6" w:space="0" w:color="auto"/>
            </w:tcBorders>
          </w:tcPr>
          <w:p w14:paraId="0E610BDE" w14:textId="007D7D9E" w:rsidR="000F5772" w:rsidRDefault="000F5772" w:rsidP="000F5772">
            <w:pPr>
              <w:widowControl/>
              <w:adjustRightInd/>
              <w:spacing w:line="240" w:lineRule="auto"/>
              <w:textAlignment w:val="auto"/>
              <w:rPr>
                <w:rFonts w:eastAsia="標楷體"/>
                <w:szCs w:val="24"/>
              </w:rPr>
            </w:pPr>
            <w:r>
              <w:rPr>
                <w:rFonts w:eastAsia="標楷體" w:hint="eastAsia"/>
                <w:szCs w:val="24"/>
              </w:rPr>
              <w:t>2016</w:t>
            </w:r>
          </w:p>
        </w:tc>
        <w:tc>
          <w:tcPr>
            <w:tcW w:w="8251" w:type="dxa"/>
            <w:tcBorders>
              <w:top w:val="outset" w:sz="6" w:space="0" w:color="auto"/>
              <w:left w:val="outset" w:sz="6" w:space="0" w:color="auto"/>
              <w:bottom w:val="outset" w:sz="6" w:space="0" w:color="auto"/>
              <w:right w:val="outset" w:sz="6" w:space="0" w:color="auto"/>
            </w:tcBorders>
          </w:tcPr>
          <w:p w14:paraId="3C11030A" w14:textId="03F2F05C" w:rsidR="000F5772" w:rsidRPr="001A1187" w:rsidRDefault="000F5772" w:rsidP="000F5772">
            <w:pPr>
              <w:widowControl/>
              <w:adjustRightInd/>
              <w:spacing w:line="240" w:lineRule="auto"/>
              <w:textAlignment w:val="auto"/>
              <w:rPr>
                <w:rFonts w:eastAsia="標楷體"/>
                <w:szCs w:val="24"/>
              </w:rPr>
            </w:pPr>
            <w:r w:rsidRPr="001A1187">
              <w:rPr>
                <w:rFonts w:eastAsia="標楷體" w:hint="eastAsia"/>
                <w:szCs w:val="24"/>
              </w:rPr>
              <w:t>201</w:t>
            </w:r>
            <w:r>
              <w:rPr>
                <w:rFonts w:eastAsia="標楷體"/>
                <w:szCs w:val="24"/>
              </w:rPr>
              <w:t>6</w:t>
            </w:r>
            <w:r>
              <w:rPr>
                <w:rFonts w:eastAsia="標楷體"/>
                <w:szCs w:val="24"/>
              </w:rPr>
              <w:t>第六屆運動科技應用論文競賽</w:t>
            </w:r>
            <w:r w:rsidRPr="001A1187">
              <w:rPr>
                <w:rFonts w:eastAsia="標楷體"/>
                <w:szCs w:val="24"/>
              </w:rPr>
              <w:t>佳作</w:t>
            </w:r>
          </w:p>
        </w:tc>
      </w:tr>
      <w:tr w:rsidR="000F5772" w:rsidRPr="003E2800" w14:paraId="0CB57C48" w14:textId="77777777" w:rsidTr="001A1187">
        <w:trPr>
          <w:jc w:val="center"/>
        </w:trPr>
        <w:tc>
          <w:tcPr>
            <w:tcW w:w="848" w:type="dxa"/>
            <w:tcBorders>
              <w:top w:val="outset" w:sz="6" w:space="0" w:color="auto"/>
              <w:left w:val="outset" w:sz="6" w:space="0" w:color="auto"/>
              <w:bottom w:val="outset" w:sz="6" w:space="0" w:color="auto"/>
              <w:right w:val="outset" w:sz="6" w:space="0" w:color="auto"/>
            </w:tcBorders>
          </w:tcPr>
          <w:p w14:paraId="5BDCA519"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hint="eastAsia"/>
                <w:szCs w:val="24"/>
              </w:rPr>
              <w:t>2015</w:t>
            </w:r>
          </w:p>
        </w:tc>
        <w:tc>
          <w:tcPr>
            <w:tcW w:w="8251" w:type="dxa"/>
            <w:tcBorders>
              <w:top w:val="outset" w:sz="6" w:space="0" w:color="auto"/>
              <w:left w:val="outset" w:sz="6" w:space="0" w:color="auto"/>
              <w:bottom w:val="outset" w:sz="6" w:space="0" w:color="auto"/>
              <w:right w:val="outset" w:sz="6" w:space="0" w:color="auto"/>
            </w:tcBorders>
          </w:tcPr>
          <w:p w14:paraId="3AB6AA71"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hint="eastAsia"/>
                <w:szCs w:val="24"/>
              </w:rPr>
              <w:t>2015</w:t>
            </w:r>
            <w:r w:rsidRPr="001A1187">
              <w:rPr>
                <w:rFonts w:eastAsia="標楷體" w:hint="eastAsia"/>
                <w:szCs w:val="24"/>
              </w:rPr>
              <w:t>台灣生物力學年度學術研討會暨科技部成果發表會</w:t>
            </w:r>
            <w:r w:rsidRPr="001A1187">
              <w:rPr>
                <w:rFonts w:eastAsia="標楷體"/>
                <w:szCs w:val="24"/>
              </w:rPr>
              <w:t>學生口頭論成果佳作獎</w:t>
            </w:r>
          </w:p>
        </w:tc>
      </w:tr>
      <w:tr w:rsidR="000F5772" w:rsidRPr="003E2800" w14:paraId="15EF8287" w14:textId="77777777">
        <w:trPr>
          <w:jc w:val="center"/>
        </w:trPr>
        <w:tc>
          <w:tcPr>
            <w:tcW w:w="848" w:type="dxa"/>
            <w:tcBorders>
              <w:top w:val="outset" w:sz="6" w:space="0" w:color="auto"/>
              <w:left w:val="outset" w:sz="6" w:space="0" w:color="auto"/>
              <w:bottom w:val="outset" w:sz="6" w:space="0" w:color="auto"/>
              <w:right w:val="outset" w:sz="6" w:space="0" w:color="auto"/>
            </w:tcBorders>
          </w:tcPr>
          <w:p w14:paraId="32FFE2BA"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szCs w:val="24"/>
              </w:rPr>
              <w:t>2013</w:t>
            </w:r>
          </w:p>
        </w:tc>
        <w:tc>
          <w:tcPr>
            <w:tcW w:w="8251" w:type="dxa"/>
            <w:tcBorders>
              <w:top w:val="outset" w:sz="6" w:space="0" w:color="auto"/>
              <w:left w:val="outset" w:sz="6" w:space="0" w:color="auto"/>
              <w:bottom w:val="outset" w:sz="6" w:space="0" w:color="auto"/>
              <w:right w:val="outset" w:sz="6" w:space="0" w:color="auto"/>
            </w:tcBorders>
          </w:tcPr>
          <w:p w14:paraId="1DA9CB78"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hint="eastAsia"/>
                <w:szCs w:val="24"/>
              </w:rPr>
              <w:t>高雄醫學大學</w:t>
            </w:r>
            <w:r w:rsidRPr="001A1187">
              <w:rPr>
                <w:rFonts w:eastAsia="標楷體"/>
                <w:szCs w:val="24"/>
              </w:rPr>
              <w:t>10</w:t>
            </w:r>
            <w:r w:rsidRPr="001A1187">
              <w:rPr>
                <w:rFonts w:eastAsia="標楷體" w:hint="eastAsia"/>
                <w:szCs w:val="24"/>
              </w:rPr>
              <w:t>2</w:t>
            </w:r>
            <w:r w:rsidRPr="001A1187">
              <w:rPr>
                <w:rFonts w:eastAsia="標楷體" w:hint="eastAsia"/>
                <w:szCs w:val="24"/>
              </w:rPr>
              <w:t>學年度產學合作卓越獎</w:t>
            </w:r>
          </w:p>
        </w:tc>
      </w:tr>
      <w:tr w:rsidR="000F5772" w:rsidRPr="003E2800" w14:paraId="670FF94E" w14:textId="77777777">
        <w:trPr>
          <w:jc w:val="center"/>
        </w:trPr>
        <w:tc>
          <w:tcPr>
            <w:tcW w:w="848" w:type="dxa"/>
            <w:tcBorders>
              <w:top w:val="outset" w:sz="6" w:space="0" w:color="auto"/>
              <w:left w:val="outset" w:sz="6" w:space="0" w:color="auto"/>
              <w:bottom w:val="outset" w:sz="6" w:space="0" w:color="auto"/>
              <w:right w:val="outset" w:sz="6" w:space="0" w:color="auto"/>
            </w:tcBorders>
          </w:tcPr>
          <w:p w14:paraId="206F36E8"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szCs w:val="24"/>
              </w:rPr>
              <w:t>2013</w:t>
            </w:r>
          </w:p>
        </w:tc>
        <w:tc>
          <w:tcPr>
            <w:tcW w:w="8251" w:type="dxa"/>
            <w:tcBorders>
              <w:top w:val="outset" w:sz="6" w:space="0" w:color="auto"/>
              <w:left w:val="outset" w:sz="6" w:space="0" w:color="auto"/>
              <w:bottom w:val="outset" w:sz="6" w:space="0" w:color="auto"/>
              <w:right w:val="outset" w:sz="6" w:space="0" w:color="auto"/>
            </w:tcBorders>
          </w:tcPr>
          <w:p w14:paraId="659A2F28"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hint="eastAsia"/>
                <w:szCs w:val="24"/>
              </w:rPr>
              <w:t>高雄醫學大學</w:t>
            </w:r>
            <w:r w:rsidRPr="001A1187">
              <w:rPr>
                <w:rFonts w:eastAsia="標楷體"/>
                <w:szCs w:val="24"/>
              </w:rPr>
              <w:t>10</w:t>
            </w:r>
            <w:r w:rsidRPr="001A1187">
              <w:rPr>
                <w:rFonts w:eastAsia="標楷體" w:hint="eastAsia"/>
                <w:szCs w:val="24"/>
              </w:rPr>
              <w:t>2</w:t>
            </w:r>
            <w:r w:rsidRPr="001A1187">
              <w:rPr>
                <w:rFonts w:eastAsia="標楷體" w:hint="eastAsia"/>
                <w:szCs w:val="24"/>
              </w:rPr>
              <w:t>學年度研究績優教師</w:t>
            </w:r>
          </w:p>
        </w:tc>
      </w:tr>
      <w:tr w:rsidR="000F5772" w:rsidRPr="003E2800" w14:paraId="221E523F" w14:textId="77777777">
        <w:trPr>
          <w:jc w:val="center"/>
        </w:trPr>
        <w:tc>
          <w:tcPr>
            <w:tcW w:w="848" w:type="dxa"/>
            <w:tcBorders>
              <w:top w:val="outset" w:sz="6" w:space="0" w:color="auto"/>
              <w:left w:val="outset" w:sz="6" w:space="0" w:color="auto"/>
              <w:bottom w:val="outset" w:sz="6" w:space="0" w:color="auto"/>
              <w:right w:val="outset" w:sz="6" w:space="0" w:color="auto"/>
            </w:tcBorders>
          </w:tcPr>
          <w:p w14:paraId="6ADC1520"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szCs w:val="24"/>
              </w:rPr>
              <w:t>2013</w:t>
            </w:r>
          </w:p>
        </w:tc>
        <w:tc>
          <w:tcPr>
            <w:tcW w:w="8251" w:type="dxa"/>
            <w:tcBorders>
              <w:top w:val="outset" w:sz="6" w:space="0" w:color="auto"/>
              <w:left w:val="outset" w:sz="6" w:space="0" w:color="auto"/>
              <w:bottom w:val="outset" w:sz="6" w:space="0" w:color="auto"/>
              <w:right w:val="outset" w:sz="6" w:space="0" w:color="auto"/>
            </w:tcBorders>
          </w:tcPr>
          <w:p w14:paraId="18236D21"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hint="eastAsia"/>
                <w:szCs w:val="24"/>
              </w:rPr>
              <w:t>高雄醫學大學</w:t>
            </w:r>
            <w:r w:rsidRPr="001A1187">
              <w:rPr>
                <w:rFonts w:eastAsia="標楷體"/>
                <w:szCs w:val="24"/>
              </w:rPr>
              <w:t>10</w:t>
            </w:r>
            <w:r w:rsidRPr="001A1187">
              <w:rPr>
                <w:rFonts w:eastAsia="標楷體" w:hint="eastAsia"/>
                <w:szCs w:val="24"/>
              </w:rPr>
              <w:t>2</w:t>
            </w:r>
            <w:r w:rsidRPr="001A1187">
              <w:rPr>
                <w:rFonts w:eastAsia="標楷體" w:hint="eastAsia"/>
                <w:szCs w:val="24"/>
              </w:rPr>
              <w:t>學年度教學優良教師</w:t>
            </w:r>
          </w:p>
        </w:tc>
      </w:tr>
      <w:tr w:rsidR="000F5772" w:rsidRPr="003E2800" w14:paraId="18592175" w14:textId="77777777">
        <w:trPr>
          <w:jc w:val="center"/>
        </w:trPr>
        <w:tc>
          <w:tcPr>
            <w:tcW w:w="848" w:type="dxa"/>
            <w:tcBorders>
              <w:top w:val="outset" w:sz="6" w:space="0" w:color="auto"/>
              <w:left w:val="outset" w:sz="6" w:space="0" w:color="auto"/>
              <w:bottom w:val="outset" w:sz="6" w:space="0" w:color="auto"/>
              <w:right w:val="outset" w:sz="6" w:space="0" w:color="auto"/>
            </w:tcBorders>
          </w:tcPr>
          <w:p w14:paraId="00460AC4"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szCs w:val="24"/>
              </w:rPr>
              <w:t>2012</w:t>
            </w:r>
          </w:p>
        </w:tc>
        <w:tc>
          <w:tcPr>
            <w:tcW w:w="8251" w:type="dxa"/>
            <w:tcBorders>
              <w:top w:val="outset" w:sz="6" w:space="0" w:color="auto"/>
              <w:left w:val="outset" w:sz="6" w:space="0" w:color="auto"/>
              <w:bottom w:val="outset" w:sz="6" w:space="0" w:color="auto"/>
              <w:right w:val="outset" w:sz="6" w:space="0" w:color="auto"/>
            </w:tcBorders>
          </w:tcPr>
          <w:p w14:paraId="1A17A672"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hint="eastAsia"/>
                <w:szCs w:val="24"/>
              </w:rPr>
              <w:t>高雄醫學大學技術移轉傑出貢獻獎</w:t>
            </w:r>
          </w:p>
        </w:tc>
      </w:tr>
      <w:tr w:rsidR="000F5772" w:rsidRPr="003E2800" w14:paraId="61FECB32"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2E6556A2"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szCs w:val="24"/>
              </w:rPr>
              <w:lastRenderedPageBreak/>
              <w:t>2012</w:t>
            </w:r>
          </w:p>
        </w:tc>
        <w:tc>
          <w:tcPr>
            <w:tcW w:w="8251" w:type="dxa"/>
            <w:tcBorders>
              <w:top w:val="outset" w:sz="6" w:space="0" w:color="auto"/>
              <w:left w:val="outset" w:sz="6" w:space="0" w:color="auto"/>
              <w:bottom w:val="outset" w:sz="6" w:space="0" w:color="auto"/>
              <w:right w:val="outset" w:sz="6" w:space="0" w:color="auto"/>
            </w:tcBorders>
            <w:vAlign w:val="center"/>
          </w:tcPr>
          <w:p w14:paraId="00B95BAE"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szCs w:val="24"/>
              </w:rPr>
              <w:t>2012</w:t>
            </w:r>
            <w:r w:rsidRPr="001A1187">
              <w:rPr>
                <w:rFonts w:eastAsia="標楷體"/>
                <w:szCs w:val="24"/>
              </w:rPr>
              <w:t>會員大會暨運動科技應用高峰論壇學生口頭論文競賽優勝</w:t>
            </w:r>
          </w:p>
        </w:tc>
      </w:tr>
      <w:tr w:rsidR="000F5772" w:rsidRPr="003E2800" w14:paraId="6B24D7DC"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06C624B8"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szCs w:val="24"/>
              </w:rPr>
              <w:t>2012</w:t>
            </w:r>
          </w:p>
        </w:tc>
        <w:tc>
          <w:tcPr>
            <w:tcW w:w="8251" w:type="dxa"/>
            <w:tcBorders>
              <w:top w:val="outset" w:sz="6" w:space="0" w:color="auto"/>
              <w:left w:val="outset" w:sz="6" w:space="0" w:color="auto"/>
              <w:bottom w:val="outset" w:sz="6" w:space="0" w:color="auto"/>
              <w:right w:val="outset" w:sz="6" w:space="0" w:color="auto"/>
            </w:tcBorders>
            <w:vAlign w:val="center"/>
          </w:tcPr>
          <w:p w14:paraId="7A7B66D4"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szCs w:val="24"/>
              </w:rPr>
              <w:t>2012</w:t>
            </w:r>
            <w:r w:rsidRPr="001A1187">
              <w:rPr>
                <w:rFonts w:eastAsia="標楷體"/>
                <w:szCs w:val="24"/>
              </w:rPr>
              <w:t>會員大會暨運動科技應用高峰論壇學生論文競賽佳作</w:t>
            </w:r>
          </w:p>
        </w:tc>
      </w:tr>
      <w:tr w:rsidR="000F5772" w:rsidRPr="003E2800" w14:paraId="24D5D21B"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7F7A1512" w14:textId="77777777" w:rsidR="000F5772" w:rsidRPr="003E2800" w:rsidRDefault="000F5772" w:rsidP="000F5772">
            <w:pPr>
              <w:widowControl/>
              <w:adjustRightInd/>
              <w:spacing w:line="240" w:lineRule="auto"/>
              <w:textAlignment w:val="auto"/>
              <w:rPr>
                <w:rFonts w:eastAsia="標楷體"/>
                <w:szCs w:val="24"/>
              </w:rPr>
            </w:pPr>
            <w:r>
              <w:rPr>
                <w:rFonts w:eastAsia="標楷體" w:hint="eastAsia"/>
                <w:szCs w:val="24"/>
              </w:rPr>
              <w:t>2012</w:t>
            </w:r>
          </w:p>
        </w:tc>
        <w:tc>
          <w:tcPr>
            <w:tcW w:w="8251" w:type="dxa"/>
            <w:tcBorders>
              <w:top w:val="outset" w:sz="6" w:space="0" w:color="auto"/>
              <w:left w:val="outset" w:sz="6" w:space="0" w:color="auto"/>
              <w:bottom w:val="outset" w:sz="6" w:space="0" w:color="auto"/>
              <w:right w:val="outset" w:sz="6" w:space="0" w:color="auto"/>
            </w:tcBorders>
            <w:vAlign w:val="center"/>
          </w:tcPr>
          <w:p w14:paraId="09874103" w14:textId="77777777" w:rsidR="000F5772" w:rsidRPr="00E93A3B" w:rsidRDefault="000F5772" w:rsidP="000F5772">
            <w:pPr>
              <w:widowControl/>
              <w:adjustRightInd/>
              <w:spacing w:line="240" w:lineRule="auto"/>
              <w:textAlignment w:val="auto"/>
              <w:rPr>
                <w:rFonts w:eastAsia="標楷體"/>
                <w:szCs w:val="24"/>
              </w:rPr>
            </w:pPr>
            <w:r w:rsidRPr="00E93A3B">
              <w:rPr>
                <w:rFonts w:eastAsia="標楷體"/>
                <w:szCs w:val="24"/>
              </w:rPr>
              <w:t>2012</w:t>
            </w:r>
            <w:r w:rsidRPr="00E93A3B">
              <w:rPr>
                <w:rFonts w:eastAsia="標楷體"/>
                <w:szCs w:val="24"/>
              </w:rPr>
              <w:t>國際運動生物</w:t>
            </w:r>
            <w:r w:rsidRPr="00E93A3B">
              <w:rPr>
                <w:rFonts w:eastAsia="標楷體" w:hint="eastAsia"/>
                <w:szCs w:val="24"/>
              </w:rPr>
              <w:t>力</w:t>
            </w:r>
            <w:r w:rsidRPr="00E93A3B">
              <w:rPr>
                <w:rFonts w:eastAsia="標楷體"/>
                <w:szCs w:val="24"/>
              </w:rPr>
              <w:t>學研討會暨台灣運動生物力學年會</w:t>
            </w:r>
            <w:r w:rsidRPr="00E93A3B">
              <w:rPr>
                <w:rFonts w:eastAsia="標楷體"/>
                <w:szCs w:val="24"/>
              </w:rPr>
              <w:t>CJSB</w:t>
            </w:r>
            <w:r w:rsidRPr="00E93A3B">
              <w:rPr>
                <w:rFonts w:eastAsia="標楷體"/>
                <w:szCs w:val="24"/>
              </w:rPr>
              <w:t>優秀口頭論文獎</w:t>
            </w:r>
          </w:p>
        </w:tc>
      </w:tr>
      <w:tr w:rsidR="000F5772" w:rsidRPr="003E2800" w14:paraId="0B7B1CC6"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39EA0A42" w14:textId="77777777" w:rsidR="000F5772" w:rsidRDefault="000F5772" w:rsidP="000F5772">
            <w:pPr>
              <w:widowControl/>
              <w:adjustRightInd/>
              <w:spacing w:line="240" w:lineRule="auto"/>
              <w:textAlignment w:val="auto"/>
              <w:rPr>
                <w:rFonts w:eastAsia="標楷體"/>
                <w:szCs w:val="24"/>
              </w:rPr>
            </w:pPr>
            <w:r>
              <w:rPr>
                <w:rFonts w:eastAsia="標楷體" w:hint="eastAsia"/>
                <w:szCs w:val="24"/>
              </w:rPr>
              <w:t>2011</w:t>
            </w:r>
          </w:p>
        </w:tc>
        <w:tc>
          <w:tcPr>
            <w:tcW w:w="8251" w:type="dxa"/>
            <w:tcBorders>
              <w:top w:val="outset" w:sz="6" w:space="0" w:color="auto"/>
              <w:left w:val="outset" w:sz="6" w:space="0" w:color="auto"/>
              <w:bottom w:val="outset" w:sz="6" w:space="0" w:color="auto"/>
              <w:right w:val="outset" w:sz="6" w:space="0" w:color="auto"/>
            </w:tcBorders>
            <w:vAlign w:val="center"/>
          </w:tcPr>
          <w:p w14:paraId="62986582" w14:textId="77777777" w:rsidR="000F5772" w:rsidRPr="00E93A3B" w:rsidRDefault="000F5772" w:rsidP="000F5772">
            <w:pPr>
              <w:widowControl/>
              <w:adjustRightInd/>
              <w:spacing w:line="240" w:lineRule="auto"/>
              <w:textAlignment w:val="auto"/>
              <w:rPr>
                <w:rFonts w:eastAsia="標楷體"/>
                <w:szCs w:val="24"/>
              </w:rPr>
            </w:pPr>
            <w:r w:rsidRPr="00E1715A">
              <w:rPr>
                <w:rFonts w:eastAsia="標楷體" w:hint="eastAsia"/>
                <w:szCs w:val="24"/>
              </w:rPr>
              <w:t>高雄醫學大學</w:t>
            </w:r>
            <w:r w:rsidRPr="001A1187">
              <w:rPr>
                <w:rFonts w:eastAsia="標楷體" w:hint="eastAsia"/>
                <w:szCs w:val="24"/>
              </w:rPr>
              <w:t>技術移轉傑出貢獻獎</w:t>
            </w:r>
          </w:p>
        </w:tc>
      </w:tr>
      <w:tr w:rsidR="000F5772" w:rsidRPr="003E2800" w14:paraId="5FA78F5E" w14:textId="77777777">
        <w:trPr>
          <w:jc w:val="center"/>
        </w:trPr>
        <w:tc>
          <w:tcPr>
            <w:tcW w:w="848" w:type="dxa"/>
            <w:tcBorders>
              <w:top w:val="outset" w:sz="6" w:space="0" w:color="auto"/>
              <w:left w:val="outset" w:sz="6" w:space="0" w:color="auto"/>
              <w:bottom w:val="outset" w:sz="6" w:space="0" w:color="auto"/>
              <w:right w:val="outset" w:sz="6" w:space="0" w:color="auto"/>
            </w:tcBorders>
          </w:tcPr>
          <w:p w14:paraId="0D0B84AA" w14:textId="77777777" w:rsidR="000F5772" w:rsidRPr="00E93A3B" w:rsidRDefault="000F5772" w:rsidP="000F5772">
            <w:pPr>
              <w:widowControl/>
              <w:adjustRightInd/>
              <w:spacing w:line="240" w:lineRule="auto"/>
              <w:textAlignment w:val="auto"/>
              <w:rPr>
                <w:rFonts w:eastAsia="標楷體"/>
                <w:szCs w:val="24"/>
              </w:rPr>
            </w:pPr>
            <w:r w:rsidRPr="001A1187">
              <w:rPr>
                <w:rFonts w:eastAsia="標楷體"/>
                <w:szCs w:val="24"/>
              </w:rPr>
              <w:t>2011</w:t>
            </w:r>
          </w:p>
        </w:tc>
        <w:tc>
          <w:tcPr>
            <w:tcW w:w="8251" w:type="dxa"/>
            <w:tcBorders>
              <w:top w:val="outset" w:sz="6" w:space="0" w:color="auto"/>
              <w:left w:val="outset" w:sz="6" w:space="0" w:color="auto"/>
              <w:bottom w:val="outset" w:sz="6" w:space="0" w:color="auto"/>
              <w:right w:val="outset" w:sz="6" w:space="0" w:color="auto"/>
            </w:tcBorders>
          </w:tcPr>
          <w:p w14:paraId="0DED3219" w14:textId="77777777" w:rsidR="000F5772" w:rsidRPr="00E93A3B" w:rsidRDefault="000F5772" w:rsidP="000F5772">
            <w:pPr>
              <w:widowControl/>
              <w:adjustRightInd/>
              <w:spacing w:line="240" w:lineRule="auto"/>
              <w:textAlignment w:val="auto"/>
              <w:rPr>
                <w:rFonts w:eastAsia="標楷體"/>
                <w:szCs w:val="24"/>
              </w:rPr>
            </w:pPr>
            <w:r w:rsidRPr="001A1187">
              <w:rPr>
                <w:rFonts w:eastAsia="標楷體" w:hint="eastAsia"/>
                <w:szCs w:val="24"/>
              </w:rPr>
              <w:t>高雄醫學大學產學合作傑出</w:t>
            </w:r>
            <w:proofErr w:type="gramStart"/>
            <w:r w:rsidRPr="001A1187">
              <w:rPr>
                <w:rFonts w:eastAsia="標楷體" w:hint="eastAsia"/>
                <w:szCs w:val="24"/>
              </w:rPr>
              <w:t>績優獎</w:t>
            </w:r>
            <w:proofErr w:type="gramEnd"/>
          </w:p>
        </w:tc>
      </w:tr>
      <w:tr w:rsidR="000F5772" w:rsidRPr="003E2800" w14:paraId="2028DEB5"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3A340262"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2011</w:t>
            </w:r>
          </w:p>
        </w:tc>
        <w:tc>
          <w:tcPr>
            <w:tcW w:w="8251" w:type="dxa"/>
            <w:tcBorders>
              <w:top w:val="outset" w:sz="6" w:space="0" w:color="auto"/>
              <w:left w:val="outset" w:sz="6" w:space="0" w:color="auto"/>
              <w:bottom w:val="outset" w:sz="6" w:space="0" w:color="auto"/>
              <w:right w:val="outset" w:sz="6" w:space="0" w:color="auto"/>
            </w:tcBorders>
            <w:vAlign w:val="center"/>
          </w:tcPr>
          <w:p w14:paraId="784C3F64" w14:textId="77777777" w:rsidR="000F5772" w:rsidRPr="00E93A3B" w:rsidRDefault="000F5772" w:rsidP="000F5772">
            <w:pPr>
              <w:widowControl/>
              <w:adjustRightInd/>
              <w:spacing w:line="240" w:lineRule="auto"/>
              <w:textAlignment w:val="auto"/>
              <w:rPr>
                <w:rFonts w:eastAsia="標楷體"/>
                <w:szCs w:val="24"/>
              </w:rPr>
            </w:pPr>
            <w:r w:rsidRPr="00E93A3B">
              <w:rPr>
                <w:rFonts w:eastAsia="標楷體"/>
                <w:szCs w:val="24"/>
              </w:rPr>
              <w:t>2011</w:t>
            </w:r>
            <w:r w:rsidRPr="00E93A3B">
              <w:rPr>
                <w:rFonts w:eastAsia="標楷體"/>
                <w:szCs w:val="24"/>
              </w:rPr>
              <w:t>會員大會暨運動科技應用高峰論壇學生論文競賽佳作</w:t>
            </w:r>
          </w:p>
        </w:tc>
      </w:tr>
      <w:tr w:rsidR="000F5772" w:rsidRPr="003E2800" w14:paraId="5E6C6706"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5AF49780"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2011</w:t>
            </w:r>
          </w:p>
        </w:tc>
        <w:tc>
          <w:tcPr>
            <w:tcW w:w="8251" w:type="dxa"/>
            <w:tcBorders>
              <w:top w:val="outset" w:sz="6" w:space="0" w:color="auto"/>
              <w:left w:val="outset" w:sz="6" w:space="0" w:color="auto"/>
              <w:bottom w:val="outset" w:sz="6" w:space="0" w:color="auto"/>
              <w:right w:val="outset" w:sz="6" w:space="0" w:color="auto"/>
            </w:tcBorders>
            <w:vAlign w:val="center"/>
          </w:tcPr>
          <w:p w14:paraId="7464E9DB"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szCs w:val="24"/>
              </w:rPr>
              <w:t>2011</w:t>
            </w:r>
            <w:r w:rsidRPr="001A1187">
              <w:rPr>
                <w:rFonts w:eastAsia="標楷體"/>
                <w:szCs w:val="24"/>
              </w:rPr>
              <w:t>國際運動生物力學研討會暨台灣運動生物力學年會學生海報優秀論文獎</w:t>
            </w:r>
          </w:p>
        </w:tc>
      </w:tr>
      <w:tr w:rsidR="000F5772" w:rsidRPr="003E2800" w14:paraId="2B7984B8"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7FB943BE" w14:textId="77777777" w:rsidR="000F5772" w:rsidRPr="003E2800" w:rsidRDefault="000F5772" w:rsidP="000F5772">
            <w:pPr>
              <w:widowControl/>
              <w:adjustRightInd/>
              <w:spacing w:line="240" w:lineRule="auto"/>
              <w:textAlignment w:val="auto"/>
              <w:rPr>
                <w:rFonts w:eastAsia="標楷體"/>
                <w:szCs w:val="24"/>
              </w:rPr>
            </w:pPr>
            <w:r>
              <w:rPr>
                <w:rFonts w:eastAsia="標楷體"/>
                <w:szCs w:val="24"/>
              </w:rPr>
              <w:t>20</w:t>
            </w:r>
            <w:r>
              <w:rPr>
                <w:rFonts w:eastAsia="標楷體" w:hint="eastAsia"/>
                <w:szCs w:val="24"/>
              </w:rPr>
              <w:t>10</w:t>
            </w:r>
          </w:p>
        </w:tc>
        <w:tc>
          <w:tcPr>
            <w:tcW w:w="8251" w:type="dxa"/>
            <w:tcBorders>
              <w:top w:val="outset" w:sz="6" w:space="0" w:color="auto"/>
              <w:left w:val="outset" w:sz="6" w:space="0" w:color="auto"/>
              <w:bottom w:val="outset" w:sz="6" w:space="0" w:color="auto"/>
              <w:right w:val="outset" w:sz="6" w:space="0" w:color="auto"/>
            </w:tcBorders>
            <w:vAlign w:val="center"/>
          </w:tcPr>
          <w:p w14:paraId="0168C5D1" w14:textId="77777777" w:rsidR="000F5772" w:rsidRPr="001A1187" w:rsidRDefault="000F5772" w:rsidP="000F5772">
            <w:pPr>
              <w:widowControl/>
              <w:adjustRightInd/>
              <w:spacing w:line="240" w:lineRule="auto"/>
              <w:textAlignment w:val="auto"/>
              <w:rPr>
                <w:rFonts w:eastAsia="標楷體"/>
                <w:szCs w:val="24"/>
              </w:rPr>
            </w:pPr>
            <w:r w:rsidRPr="001A1187">
              <w:rPr>
                <w:rFonts w:eastAsia="標楷體"/>
                <w:szCs w:val="24"/>
              </w:rPr>
              <w:t>指導大專學生參加行政院國科會專題研究計畫榮獲研究創作獎</w:t>
            </w:r>
          </w:p>
        </w:tc>
      </w:tr>
      <w:tr w:rsidR="000F5772" w:rsidRPr="003E2800" w14:paraId="6F51F004"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6FE55D9C"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2010</w:t>
            </w:r>
          </w:p>
        </w:tc>
        <w:tc>
          <w:tcPr>
            <w:tcW w:w="8251" w:type="dxa"/>
            <w:tcBorders>
              <w:top w:val="outset" w:sz="6" w:space="0" w:color="auto"/>
              <w:left w:val="outset" w:sz="6" w:space="0" w:color="auto"/>
              <w:bottom w:val="outset" w:sz="6" w:space="0" w:color="auto"/>
              <w:right w:val="outset" w:sz="6" w:space="0" w:color="auto"/>
            </w:tcBorders>
            <w:vAlign w:val="center"/>
          </w:tcPr>
          <w:p w14:paraId="4D451C0D" w14:textId="77777777" w:rsidR="000F5772" w:rsidRPr="006C7576" w:rsidRDefault="000F5772" w:rsidP="000F5772">
            <w:pPr>
              <w:widowControl/>
              <w:adjustRightInd/>
              <w:spacing w:line="240" w:lineRule="auto"/>
              <w:textAlignment w:val="auto"/>
              <w:rPr>
                <w:rFonts w:eastAsia="標楷體"/>
                <w:szCs w:val="24"/>
              </w:rPr>
            </w:pPr>
            <w:r w:rsidRPr="006C7576">
              <w:rPr>
                <w:rFonts w:eastAsia="標楷體"/>
                <w:szCs w:val="24"/>
              </w:rPr>
              <w:t>台灣運動生物力學會學生海報論文競賽優勝</w:t>
            </w:r>
          </w:p>
        </w:tc>
      </w:tr>
      <w:tr w:rsidR="000F5772" w:rsidRPr="003E2800" w14:paraId="33ABDF4C"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3571CCBA"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2010</w:t>
            </w:r>
          </w:p>
        </w:tc>
        <w:tc>
          <w:tcPr>
            <w:tcW w:w="8251" w:type="dxa"/>
            <w:tcBorders>
              <w:top w:val="outset" w:sz="6" w:space="0" w:color="auto"/>
              <w:left w:val="outset" w:sz="6" w:space="0" w:color="auto"/>
              <w:bottom w:val="outset" w:sz="6" w:space="0" w:color="auto"/>
              <w:right w:val="outset" w:sz="6" w:space="0" w:color="auto"/>
            </w:tcBorders>
            <w:vAlign w:val="center"/>
          </w:tcPr>
          <w:p w14:paraId="69C7DE66" w14:textId="77777777" w:rsidR="000F5772" w:rsidRPr="006C7576" w:rsidRDefault="000F5772" w:rsidP="000F5772">
            <w:pPr>
              <w:widowControl/>
              <w:adjustRightInd/>
              <w:spacing w:line="240" w:lineRule="auto"/>
              <w:textAlignment w:val="auto"/>
              <w:rPr>
                <w:rFonts w:eastAsia="標楷體"/>
                <w:szCs w:val="24"/>
              </w:rPr>
            </w:pPr>
            <w:r w:rsidRPr="006C7576">
              <w:rPr>
                <w:rFonts w:eastAsia="標楷體"/>
                <w:szCs w:val="24"/>
              </w:rPr>
              <w:t>台灣生物力學會學生口頭發表論文競賽佳作</w:t>
            </w:r>
          </w:p>
        </w:tc>
      </w:tr>
      <w:tr w:rsidR="000F5772" w:rsidRPr="003E2800" w14:paraId="385BBCB3"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63A24431"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2010</w:t>
            </w:r>
          </w:p>
        </w:tc>
        <w:tc>
          <w:tcPr>
            <w:tcW w:w="8251" w:type="dxa"/>
            <w:tcBorders>
              <w:top w:val="outset" w:sz="6" w:space="0" w:color="auto"/>
              <w:left w:val="outset" w:sz="6" w:space="0" w:color="auto"/>
              <w:bottom w:val="outset" w:sz="6" w:space="0" w:color="auto"/>
              <w:right w:val="outset" w:sz="6" w:space="0" w:color="auto"/>
            </w:tcBorders>
            <w:vAlign w:val="center"/>
          </w:tcPr>
          <w:p w14:paraId="631F06FB" w14:textId="77777777" w:rsidR="000F5772" w:rsidRPr="006C7576" w:rsidRDefault="000F5772" w:rsidP="000F5772">
            <w:pPr>
              <w:widowControl/>
              <w:adjustRightInd/>
              <w:spacing w:line="240" w:lineRule="auto"/>
              <w:textAlignment w:val="auto"/>
              <w:rPr>
                <w:rFonts w:eastAsia="標楷體"/>
                <w:szCs w:val="24"/>
              </w:rPr>
            </w:pPr>
            <w:r w:rsidRPr="006C7576">
              <w:rPr>
                <w:rFonts w:eastAsia="標楷體"/>
                <w:szCs w:val="24"/>
              </w:rPr>
              <w:t>科學及工程名人錄</w:t>
            </w:r>
            <w:r w:rsidRPr="006C7576">
              <w:rPr>
                <w:rFonts w:eastAsia="標楷體"/>
                <w:szCs w:val="24"/>
              </w:rPr>
              <w:t>(Marquis</w:t>
            </w:r>
            <w:r w:rsidRPr="001A1187">
              <w:rPr>
                <w:rFonts w:eastAsia="標楷體"/>
                <w:szCs w:val="24"/>
              </w:rPr>
              <w:t xml:space="preserve"> </w:t>
            </w:r>
            <w:r w:rsidRPr="006C7576">
              <w:rPr>
                <w:rFonts w:eastAsia="標楷體"/>
                <w:szCs w:val="24"/>
              </w:rPr>
              <w:t>Who's Who in Science and Engineering)</w:t>
            </w:r>
          </w:p>
        </w:tc>
      </w:tr>
      <w:tr w:rsidR="000F5772" w:rsidRPr="003E2800" w14:paraId="670924CA"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3262FFFC"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2010</w:t>
            </w:r>
          </w:p>
        </w:tc>
        <w:tc>
          <w:tcPr>
            <w:tcW w:w="8251" w:type="dxa"/>
            <w:tcBorders>
              <w:top w:val="outset" w:sz="6" w:space="0" w:color="auto"/>
              <w:left w:val="outset" w:sz="6" w:space="0" w:color="auto"/>
              <w:bottom w:val="outset" w:sz="6" w:space="0" w:color="auto"/>
              <w:right w:val="outset" w:sz="6" w:space="0" w:color="auto"/>
            </w:tcBorders>
            <w:vAlign w:val="center"/>
          </w:tcPr>
          <w:p w14:paraId="1B034209" w14:textId="77777777" w:rsidR="000F5772" w:rsidRPr="006C7576" w:rsidRDefault="000F5772" w:rsidP="000F5772">
            <w:pPr>
              <w:widowControl/>
              <w:adjustRightInd/>
              <w:spacing w:line="240" w:lineRule="auto"/>
              <w:textAlignment w:val="auto"/>
              <w:rPr>
                <w:rFonts w:eastAsia="標楷體"/>
                <w:szCs w:val="24"/>
              </w:rPr>
            </w:pPr>
            <w:r w:rsidRPr="006C7576">
              <w:rPr>
                <w:rFonts w:eastAsia="標楷體"/>
                <w:szCs w:val="24"/>
              </w:rPr>
              <w:t>高雄醫學大學</w:t>
            </w:r>
            <w:r w:rsidRPr="006C7576">
              <w:rPr>
                <w:rFonts w:eastAsia="標楷體"/>
                <w:szCs w:val="24"/>
              </w:rPr>
              <w:t>2009</w:t>
            </w:r>
            <w:r w:rsidRPr="006C7576">
              <w:rPr>
                <w:rFonts w:eastAsia="標楷體"/>
                <w:szCs w:val="24"/>
              </w:rPr>
              <w:t>年技術移轉傑出貢獻獎</w:t>
            </w:r>
          </w:p>
        </w:tc>
      </w:tr>
      <w:tr w:rsidR="000F5772" w:rsidRPr="003E2800" w14:paraId="149636A5"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64D54B32"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2010</w:t>
            </w:r>
          </w:p>
        </w:tc>
        <w:tc>
          <w:tcPr>
            <w:tcW w:w="8251" w:type="dxa"/>
            <w:tcBorders>
              <w:top w:val="outset" w:sz="6" w:space="0" w:color="auto"/>
              <w:left w:val="outset" w:sz="6" w:space="0" w:color="auto"/>
              <w:bottom w:val="outset" w:sz="6" w:space="0" w:color="auto"/>
              <w:right w:val="outset" w:sz="6" w:space="0" w:color="auto"/>
            </w:tcBorders>
            <w:vAlign w:val="center"/>
          </w:tcPr>
          <w:p w14:paraId="65B2B9FE" w14:textId="77777777" w:rsidR="000F5772" w:rsidRPr="006C7576" w:rsidRDefault="000F5772" w:rsidP="000F5772">
            <w:pPr>
              <w:widowControl/>
              <w:adjustRightInd/>
              <w:spacing w:line="240" w:lineRule="auto"/>
              <w:textAlignment w:val="auto"/>
              <w:rPr>
                <w:rFonts w:eastAsia="標楷體"/>
                <w:szCs w:val="24"/>
              </w:rPr>
            </w:pPr>
            <w:r w:rsidRPr="006C7576">
              <w:rPr>
                <w:rFonts w:eastAsia="標楷體"/>
                <w:szCs w:val="24"/>
              </w:rPr>
              <w:t>第二屆亞太復健醫學會</w:t>
            </w:r>
            <w:r w:rsidRPr="006C7576">
              <w:rPr>
                <w:rFonts w:eastAsia="標楷體"/>
                <w:szCs w:val="24"/>
              </w:rPr>
              <w:t>(The 2nd Asia-Oceanian Conference of Physical and Rehabilitation Medicine)</w:t>
            </w:r>
            <w:r w:rsidRPr="006C7576">
              <w:rPr>
                <w:rFonts w:eastAsia="標楷體"/>
                <w:szCs w:val="24"/>
              </w:rPr>
              <w:t>最佳海報論文</w:t>
            </w:r>
          </w:p>
        </w:tc>
      </w:tr>
      <w:tr w:rsidR="000F5772" w:rsidRPr="003E2800" w14:paraId="11EBDED7"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61BB0499"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2009</w:t>
            </w:r>
          </w:p>
        </w:tc>
        <w:tc>
          <w:tcPr>
            <w:tcW w:w="8251" w:type="dxa"/>
            <w:tcBorders>
              <w:top w:val="outset" w:sz="6" w:space="0" w:color="auto"/>
              <w:left w:val="outset" w:sz="6" w:space="0" w:color="auto"/>
              <w:bottom w:val="outset" w:sz="6" w:space="0" w:color="auto"/>
              <w:right w:val="outset" w:sz="6" w:space="0" w:color="auto"/>
            </w:tcBorders>
            <w:vAlign w:val="center"/>
          </w:tcPr>
          <w:p w14:paraId="5EAC454F"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高雄醫學大學</w:t>
            </w:r>
            <w:r w:rsidRPr="003E2800">
              <w:rPr>
                <w:rFonts w:eastAsia="標楷體"/>
                <w:szCs w:val="24"/>
              </w:rPr>
              <w:t>2008</w:t>
            </w:r>
            <w:r w:rsidRPr="003E2800">
              <w:rPr>
                <w:rFonts w:eastAsia="標楷體"/>
                <w:szCs w:val="24"/>
              </w:rPr>
              <w:t>年產學合作傑出</w:t>
            </w:r>
            <w:proofErr w:type="gramStart"/>
            <w:r w:rsidRPr="003E2800">
              <w:rPr>
                <w:rFonts w:eastAsia="標楷體"/>
                <w:szCs w:val="24"/>
              </w:rPr>
              <w:t>績優獎</w:t>
            </w:r>
            <w:proofErr w:type="gramEnd"/>
          </w:p>
        </w:tc>
      </w:tr>
      <w:tr w:rsidR="000F5772" w:rsidRPr="003E2800" w14:paraId="65485293"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20D08A3E"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2009</w:t>
            </w:r>
          </w:p>
        </w:tc>
        <w:tc>
          <w:tcPr>
            <w:tcW w:w="8251" w:type="dxa"/>
            <w:tcBorders>
              <w:top w:val="outset" w:sz="6" w:space="0" w:color="auto"/>
              <w:left w:val="outset" w:sz="6" w:space="0" w:color="auto"/>
              <w:bottom w:val="outset" w:sz="6" w:space="0" w:color="auto"/>
              <w:right w:val="outset" w:sz="6" w:space="0" w:color="auto"/>
            </w:tcBorders>
            <w:vAlign w:val="center"/>
          </w:tcPr>
          <w:p w14:paraId="7B541F79"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高雄醫學大學</w:t>
            </w:r>
            <w:r w:rsidRPr="003E2800">
              <w:rPr>
                <w:rFonts w:eastAsia="標楷體"/>
                <w:szCs w:val="24"/>
              </w:rPr>
              <w:t>2008</w:t>
            </w:r>
            <w:r w:rsidRPr="003E2800">
              <w:rPr>
                <w:rFonts w:eastAsia="標楷體"/>
                <w:szCs w:val="24"/>
              </w:rPr>
              <w:t>年技術移轉傑出</w:t>
            </w:r>
            <w:proofErr w:type="gramStart"/>
            <w:r w:rsidRPr="003E2800">
              <w:rPr>
                <w:rFonts w:eastAsia="標楷體"/>
                <w:szCs w:val="24"/>
              </w:rPr>
              <w:t>績優獎</w:t>
            </w:r>
            <w:proofErr w:type="gramEnd"/>
          </w:p>
        </w:tc>
      </w:tr>
      <w:tr w:rsidR="000F5772" w:rsidRPr="003E2800" w14:paraId="68C2F501"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2294C7B7"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2008</w:t>
            </w:r>
          </w:p>
        </w:tc>
        <w:tc>
          <w:tcPr>
            <w:tcW w:w="8251" w:type="dxa"/>
            <w:tcBorders>
              <w:top w:val="outset" w:sz="6" w:space="0" w:color="auto"/>
              <w:left w:val="outset" w:sz="6" w:space="0" w:color="auto"/>
              <w:bottom w:val="outset" w:sz="6" w:space="0" w:color="auto"/>
              <w:right w:val="outset" w:sz="6" w:space="0" w:color="auto"/>
            </w:tcBorders>
            <w:vAlign w:val="center"/>
          </w:tcPr>
          <w:p w14:paraId="40BE8A0D" w14:textId="77777777" w:rsidR="000F5772" w:rsidRPr="001A1187" w:rsidRDefault="000F5772" w:rsidP="000F5772">
            <w:pPr>
              <w:widowControl/>
              <w:adjustRightInd/>
              <w:spacing w:line="240" w:lineRule="auto"/>
              <w:textAlignment w:val="auto"/>
              <w:rPr>
                <w:rFonts w:eastAsia="標楷體"/>
                <w:szCs w:val="24"/>
              </w:rPr>
            </w:pPr>
            <w:r w:rsidRPr="003E2800">
              <w:rPr>
                <w:rFonts w:eastAsia="標楷體"/>
                <w:szCs w:val="24"/>
              </w:rPr>
              <w:t>高雄醫學大學優良教材獲獎</w:t>
            </w:r>
          </w:p>
        </w:tc>
      </w:tr>
      <w:tr w:rsidR="000F5772" w:rsidRPr="003E2800" w14:paraId="28AF55DA"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1A3E10DD"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2008</w:t>
            </w:r>
          </w:p>
        </w:tc>
        <w:tc>
          <w:tcPr>
            <w:tcW w:w="8251" w:type="dxa"/>
            <w:tcBorders>
              <w:top w:val="outset" w:sz="6" w:space="0" w:color="auto"/>
              <w:left w:val="outset" w:sz="6" w:space="0" w:color="auto"/>
              <w:bottom w:val="outset" w:sz="6" w:space="0" w:color="auto"/>
              <w:right w:val="outset" w:sz="6" w:space="0" w:color="auto"/>
            </w:tcBorders>
            <w:vAlign w:val="center"/>
          </w:tcPr>
          <w:p w14:paraId="5A19BE88"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高雄醫學大學</w:t>
            </w:r>
            <w:r w:rsidRPr="003E2800">
              <w:rPr>
                <w:rFonts w:eastAsia="標楷體"/>
                <w:szCs w:val="24"/>
              </w:rPr>
              <w:t>2007</w:t>
            </w:r>
            <w:r w:rsidRPr="003E2800">
              <w:rPr>
                <w:rFonts w:eastAsia="標楷體"/>
                <w:szCs w:val="24"/>
              </w:rPr>
              <w:t>年產學合作傑出</w:t>
            </w:r>
            <w:proofErr w:type="gramStart"/>
            <w:r w:rsidRPr="003E2800">
              <w:rPr>
                <w:rFonts w:eastAsia="標楷體"/>
                <w:szCs w:val="24"/>
              </w:rPr>
              <w:t>績優獎</w:t>
            </w:r>
            <w:proofErr w:type="gramEnd"/>
          </w:p>
        </w:tc>
      </w:tr>
      <w:tr w:rsidR="000F5772" w:rsidRPr="003E2800" w14:paraId="5279E197"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697D5BFE"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2008</w:t>
            </w:r>
          </w:p>
        </w:tc>
        <w:tc>
          <w:tcPr>
            <w:tcW w:w="8251" w:type="dxa"/>
            <w:tcBorders>
              <w:top w:val="outset" w:sz="6" w:space="0" w:color="auto"/>
              <w:left w:val="outset" w:sz="6" w:space="0" w:color="auto"/>
              <w:bottom w:val="outset" w:sz="6" w:space="0" w:color="auto"/>
              <w:right w:val="outset" w:sz="6" w:space="0" w:color="auto"/>
            </w:tcBorders>
            <w:vAlign w:val="center"/>
          </w:tcPr>
          <w:p w14:paraId="093F0A46"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亞洲美國地區名人錄</w:t>
            </w:r>
            <w:r w:rsidRPr="003E2800">
              <w:rPr>
                <w:rFonts w:eastAsia="標楷體"/>
                <w:szCs w:val="24"/>
              </w:rPr>
              <w:t>(</w:t>
            </w:r>
            <w:r w:rsidRPr="001A1187">
              <w:rPr>
                <w:rFonts w:eastAsia="標楷體"/>
                <w:szCs w:val="24"/>
              </w:rPr>
              <w:t>Asia American Who's Who)</w:t>
            </w:r>
          </w:p>
        </w:tc>
      </w:tr>
      <w:tr w:rsidR="000F5772" w:rsidRPr="003E2800" w14:paraId="5AF901DF"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28D0469B"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2007</w:t>
            </w:r>
          </w:p>
        </w:tc>
        <w:tc>
          <w:tcPr>
            <w:tcW w:w="8251" w:type="dxa"/>
            <w:tcBorders>
              <w:top w:val="outset" w:sz="6" w:space="0" w:color="auto"/>
              <w:left w:val="outset" w:sz="6" w:space="0" w:color="auto"/>
              <w:bottom w:val="outset" w:sz="6" w:space="0" w:color="auto"/>
              <w:right w:val="outset" w:sz="6" w:space="0" w:color="auto"/>
            </w:tcBorders>
            <w:vAlign w:val="center"/>
          </w:tcPr>
          <w:p w14:paraId="59317F99"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台灣生物力學會學生海報論文競賽優勝</w:t>
            </w:r>
          </w:p>
        </w:tc>
      </w:tr>
      <w:tr w:rsidR="000F5772" w:rsidRPr="003E2800" w14:paraId="63803F2C"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1DC9BA6E"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2007</w:t>
            </w:r>
          </w:p>
        </w:tc>
        <w:tc>
          <w:tcPr>
            <w:tcW w:w="8251" w:type="dxa"/>
            <w:tcBorders>
              <w:top w:val="outset" w:sz="6" w:space="0" w:color="auto"/>
              <w:left w:val="outset" w:sz="6" w:space="0" w:color="auto"/>
              <w:bottom w:val="outset" w:sz="6" w:space="0" w:color="auto"/>
              <w:right w:val="outset" w:sz="6" w:space="0" w:color="auto"/>
            </w:tcBorders>
            <w:vAlign w:val="center"/>
          </w:tcPr>
          <w:p w14:paraId="5F01CF72"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台灣生物力學會學生海報論文競賽佳作</w:t>
            </w:r>
          </w:p>
        </w:tc>
      </w:tr>
      <w:tr w:rsidR="000F5772" w:rsidRPr="003E2800" w14:paraId="23149D24"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4A04775D"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2007</w:t>
            </w:r>
          </w:p>
        </w:tc>
        <w:tc>
          <w:tcPr>
            <w:tcW w:w="8251" w:type="dxa"/>
            <w:tcBorders>
              <w:top w:val="outset" w:sz="6" w:space="0" w:color="auto"/>
              <w:left w:val="outset" w:sz="6" w:space="0" w:color="auto"/>
              <w:bottom w:val="outset" w:sz="6" w:space="0" w:color="auto"/>
              <w:right w:val="outset" w:sz="6" w:space="0" w:color="auto"/>
            </w:tcBorders>
            <w:vAlign w:val="center"/>
          </w:tcPr>
          <w:p w14:paraId="286418B5"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台灣生物力學會學生海報論文競賽佳作</w:t>
            </w:r>
          </w:p>
        </w:tc>
      </w:tr>
      <w:tr w:rsidR="000F5772" w:rsidRPr="003E2800" w14:paraId="2C39EC37"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68DD2932"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2007</w:t>
            </w:r>
          </w:p>
        </w:tc>
        <w:tc>
          <w:tcPr>
            <w:tcW w:w="8251" w:type="dxa"/>
            <w:tcBorders>
              <w:top w:val="outset" w:sz="6" w:space="0" w:color="auto"/>
              <w:left w:val="outset" w:sz="6" w:space="0" w:color="auto"/>
              <w:bottom w:val="outset" w:sz="6" w:space="0" w:color="auto"/>
              <w:right w:val="outset" w:sz="6" w:space="0" w:color="auto"/>
            </w:tcBorders>
            <w:vAlign w:val="center"/>
          </w:tcPr>
          <w:p w14:paraId="07824912"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亞太地區名人錄</w:t>
            </w:r>
            <w:r w:rsidRPr="003E2800">
              <w:rPr>
                <w:rFonts w:eastAsia="標楷體"/>
                <w:szCs w:val="24"/>
              </w:rPr>
              <w:t>(</w:t>
            </w:r>
            <w:r w:rsidRPr="001A1187">
              <w:rPr>
                <w:rFonts w:eastAsia="標楷體"/>
                <w:szCs w:val="24"/>
              </w:rPr>
              <w:t>Asia Pacific Who's Who)</w:t>
            </w:r>
          </w:p>
        </w:tc>
      </w:tr>
      <w:tr w:rsidR="000F5772" w:rsidRPr="003E2800" w14:paraId="0BFAF5ED"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4527C80E"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2006</w:t>
            </w:r>
          </w:p>
        </w:tc>
        <w:tc>
          <w:tcPr>
            <w:tcW w:w="8251" w:type="dxa"/>
            <w:tcBorders>
              <w:top w:val="outset" w:sz="6" w:space="0" w:color="auto"/>
              <w:left w:val="outset" w:sz="6" w:space="0" w:color="auto"/>
              <w:bottom w:val="outset" w:sz="6" w:space="0" w:color="auto"/>
              <w:right w:val="outset" w:sz="6" w:space="0" w:color="auto"/>
            </w:tcBorders>
            <w:vAlign w:val="center"/>
          </w:tcPr>
          <w:p w14:paraId="2232A544"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台灣生物力學會學生論文競賽優勝</w:t>
            </w:r>
          </w:p>
        </w:tc>
      </w:tr>
      <w:tr w:rsidR="000F5772" w:rsidRPr="003E2800" w14:paraId="06CE3E1C"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35B93EDE"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2006</w:t>
            </w:r>
          </w:p>
        </w:tc>
        <w:tc>
          <w:tcPr>
            <w:tcW w:w="8251" w:type="dxa"/>
            <w:tcBorders>
              <w:top w:val="outset" w:sz="6" w:space="0" w:color="auto"/>
              <w:left w:val="outset" w:sz="6" w:space="0" w:color="auto"/>
              <w:bottom w:val="outset" w:sz="6" w:space="0" w:color="auto"/>
              <w:right w:val="outset" w:sz="6" w:space="0" w:color="auto"/>
            </w:tcBorders>
            <w:vAlign w:val="center"/>
          </w:tcPr>
          <w:p w14:paraId="1EADA637"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台灣生物力學會學生論文競賽佳作</w:t>
            </w:r>
          </w:p>
        </w:tc>
      </w:tr>
      <w:tr w:rsidR="000F5772" w:rsidRPr="003E2800" w14:paraId="27D93D3D"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31317F81"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2006</w:t>
            </w:r>
          </w:p>
        </w:tc>
        <w:tc>
          <w:tcPr>
            <w:tcW w:w="8251" w:type="dxa"/>
            <w:tcBorders>
              <w:top w:val="outset" w:sz="6" w:space="0" w:color="auto"/>
              <w:left w:val="outset" w:sz="6" w:space="0" w:color="auto"/>
              <w:bottom w:val="outset" w:sz="6" w:space="0" w:color="auto"/>
              <w:right w:val="outset" w:sz="6" w:space="0" w:color="auto"/>
            </w:tcBorders>
            <w:vAlign w:val="center"/>
          </w:tcPr>
          <w:p w14:paraId="52F54EB4"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獲國科會部分補助出國參加國際會議</w:t>
            </w:r>
            <w:r w:rsidRPr="003E2800">
              <w:rPr>
                <w:rFonts w:eastAsia="標楷體"/>
                <w:szCs w:val="24"/>
              </w:rPr>
              <w:t xml:space="preserve"> 2006 International Society of Electrophysiology and Kinesiology, Torino, Italy</w:t>
            </w:r>
            <w:r w:rsidRPr="003E2800">
              <w:rPr>
                <w:rFonts w:eastAsia="標楷體"/>
                <w:szCs w:val="24"/>
              </w:rPr>
              <w:t>；並發表論文</w:t>
            </w:r>
          </w:p>
        </w:tc>
      </w:tr>
      <w:tr w:rsidR="000F5772" w:rsidRPr="003E2800" w14:paraId="75D9C7E3"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540F0B93"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2005</w:t>
            </w:r>
          </w:p>
        </w:tc>
        <w:tc>
          <w:tcPr>
            <w:tcW w:w="8251" w:type="dxa"/>
            <w:tcBorders>
              <w:top w:val="outset" w:sz="6" w:space="0" w:color="auto"/>
              <w:left w:val="outset" w:sz="6" w:space="0" w:color="auto"/>
              <w:bottom w:val="outset" w:sz="6" w:space="0" w:color="auto"/>
              <w:right w:val="outset" w:sz="6" w:space="0" w:color="auto"/>
            </w:tcBorders>
            <w:vAlign w:val="center"/>
          </w:tcPr>
          <w:p w14:paraId="603BEC01"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獲國科會部分補助出國參加國際會議</w:t>
            </w:r>
            <w:r w:rsidRPr="003E2800">
              <w:rPr>
                <w:rFonts w:eastAsia="標楷體"/>
                <w:szCs w:val="24"/>
              </w:rPr>
              <w:t xml:space="preserve"> Combined XXth International Society of Biomechanics and 29</w:t>
            </w:r>
            <w:r w:rsidRPr="001A1187">
              <w:rPr>
                <w:rFonts w:eastAsia="標楷體"/>
                <w:szCs w:val="24"/>
              </w:rPr>
              <w:t>th</w:t>
            </w:r>
            <w:r w:rsidRPr="003E2800">
              <w:rPr>
                <w:rFonts w:eastAsia="標楷體"/>
                <w:szCs w:val="24"/>
              </w:rPr>
              <w:t xml:space="preserve"> American Society of Biomechanics meetings, Cleveland, USA</w:t>
            </w:r>
            <w:r w:rsidRPr="003E2800">
              <w:rPr>
                <w:rFonts w:eastAsia="標楷體"/>
                <w:szCs w:val="24"/>
              </w:rPr>
              <w:t>；並發表論文</w:t>
            </w:r>
          </w:p>
        </w:tc>
      </w:tr>
      <w:tr w:rsidR="000F5772" w:rsidRPr="003E2800" w14:paraId="4FD927FD"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3ED65463"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2004</w:t>
            </w:r>
          </w:p>
        </w:tc>
        <w:tc>
          <w:tcPr>
            <w:tcW w:w="8251" w:type="dxa"/>
            <w:tcBorders>
              <w:top w:val="outset" w:sz="6" w:space="0" w:color="auto"/>
              <w:left w:val="outset" w:sz="6" w:space="0" w:color="auto"/>
              <w:bottom w:val="outset" w:sz="6" w:space="0" w:color="auto"/>
              <w:right w:val="outset" w:sz="6" w:space="0" w:color="auto"/>
            </w:tcBorders>
            <w:vAlign w:val="center"/>
          </w:tcPr>
          <w:p w14:paraId="3F703CCC"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指導大專學生參加行政院國科會專題研究計畫榮獲研究創作獎</w:t>
            </w:r>
          </w:p>
        </w:tc>
      </w:tr>
      <w:tr w:rsidR="000F5772" w:rsidRPr="003E2800" w14:paraId="5BEB7028"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58DFF27F"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2004</w:t>
            </w:r>
          </w:p>
        </w:tc>
        <w:tc>
          <w:tcPr>
            <w:tcW w:w="8251" w:type="dxa"/>
            <w:tcBorders>
              <w:top w:val="outset" w:sz="6" w:space="0" w:color="auto"/>
              <w:left w:val="outset" w:sz="6" w:space="0" w:color="auto"/>
              <w:bottom w:val="outset" w:sz="6" w:space="0" w:color="auto"/>
              <w:right w:val="outset" w:sz="6" w:space="0" w:color="auto"/>
            </w:tcBorders>
            <w:vAlign w:val="center"/>
          </w:tcPr>
          <w:p w14:paraId="2266C6F5"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獲國科會部分補助出國參加國際會議</w:t>
            </w:r>
            <w:r w:rsidRPr="003E2800">
              <w:rPr>
                <w:rFonts w:eastAsia="標楷體"/>
                <w:szCs w:val="24"/>
              </w:rPr>
              <w:t xml:space="preserve"> 2004 Pre-Olympic Congress, Thessaloniki, Greece</w:t>
            </w:r>
            <w:r w:rsidRPr="003E2800">
              <w:rPr>
                <w:rFonts w:eastAsia="標楷體"/>
                <w:szCs w:val="24"/>
              </w:rPr>
              <w:t>；並發表論文</w:t>
            </w:r>
          </w:p>
        </w:tc>
      </w:tr>
      <w:tr w:rsidR="000F5772" w:rsidRPr="003E2800" w14:paraId="427A0E27"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723A8F7C"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2002</w:t>
            </w:r>
          </w:p>
        </w:tc>
        <w:tc>
          <w:tcPr>
            <w:tcW w:w="8251" w:type="dxa"/>
            <w:tcBorders>
              <w:top w:val="outset" w:sz="6" w:space="0" w:color="auto"/>
              <w:left w:val="outset" w:sz="6" w:space="0" w:color="auto"/>
              <w:bottom w:val="outset" w:sz="6" w:space="0" w:color="auto"/>
              <w:right w:val="outset" w:sz="6" w:space="0" w:color="auto"/>
            </w:tcBorders>
            <w:vAlign w:val="center"/>
          </w:tcPr>
          <w:p w14:paraId="4B9F89E6"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教育部公費留學短期研究</w:t>
            </w:r>
          </w:p>
        </w:tc>
      </w:tr>
      <w:tr w:rsidR="000F5772" w:rsidRPr="003E2800" w14:paraId="4A831D45"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5F7DC096"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2002</w:t>
            </w:r>
          </w:p>
        </w:tc>
        <w:tc>
          <w:tcPr>
            <w:tcW w:w="8251" w:type="dxa"/>
            <w:tcBorders>
              <w:top w:val="outset" w:sz="6" w:space="0" w:color="auto"/>
              <w:left w:val="outset" w:sz="6" w:space="0" w:color="auto"/>
              <w:bottom w:val="outset" w:sz="6" w:space="0" w:color="auto"/>
              <w:right w:val="outset" w:sz="6" w:space="0" w:color="auto"/>
            </w:tcBorders>
            <w:vAlign w:val="center"/>
          </w:tcPr>
          <w:p w14:paraId="76523333"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獲教育部部分補助出國參加國際會議</w:t>
            </w:r>
            <w:r w:rsidRPr="003E2800">
              <w:rPr>
                <w:rFonts w:eastAsia="標楷體"/>
                <w:szCs w:val="24"/>
              </w:rPr>
              <w:t xml:space="preserve"> IV World Congress Of Biomechanics, Calgary, AB, Canada</w:t>
            </w:r>
            <w:r w:rsidRPr="003E2800">
              <w:rPr>
                <w:rFonts w:eastAsia="標楷體"/>
                <w:szCs w:val="24"/>
              </w:rPr>
              <w:t>；</w:t>
            </w:r>
            <w:r w:rsidRPr="003E2800">
              <w:rPr>
                <w:rFonts w:eastAsia="標楷體"/>
                <w:szCs w:val="24"/>
              </w:rPr>
              <w:t xml:space="preserve"> </w:t>
            </w:r>
            <w:r w:rsidRPr="003E2800">
              <w:rPr>
                <w:rFonts w:eastAsia="標楷體"/>
                <w:szCs w:val="24"/>
              </w:rPr>
              <w:t>並發表論文</w:t>
            </w:r>
          </w:p>
        </w:tc>
      </w:tr>
      <w:tr w:rsidR="000F5772" w:rsidRPr="003E2800" w14:paraId="740C8AE6"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2306AFB8"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2001</w:t>
            </w:r>
          </w:p>
        </w:tc>
        <w:tc>
          <w:tcPr>
            <w:tcW w:w="8251" w:type="dxa"/>
            <w:tcBorders>
              <w:top w:val="outset" w:sz="6" w:space="0" w:color="auto"/>
              <w:left w:val="outset" w:sz="6" w:space="0" w:color="auto"/>
              <w:bottom w:val="outset" w:sz="6" w:space="0" w:color="auto"/>
              <w:right w:val="outset" w:sz="6" w:space="0" w:color="auto"/>
            </w:tcBorders>
            <w:vAlign w:val="center"/>
          </w:tcPr>
          <w:p w14:paraId="528FDC8A"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李氏基金會學術交流獎金</w:t>
            </w:r>
            <w:r w:rsidRPr="003E2800">
              <w:rPr>
                <w:rFonts w:eastAsia="標楷體"/>
                <w:szCs w:val="24"/>
              </w:rPr>
              <w:t xml:space="preserve">, </w:t>
            </w:r>
            <w:r w:rsidRPr="003E2800">
              <w:rPr>
                <w:rFonts w:eastAsia="標楷體"/>
                <w:szCs w:val="24"/>
              </w:rPr>
              <w:t>美國</w:t>
            </w:r>
          </w:p>
        </w:tc>
      </w:tr>
      <w:tr w:rsidR="000F5772" w:rsidRPr="003E2800" w14:paraId="0878E583"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2039818F"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2001</w:t>
            </w:r>
          </w:p>
        </w:tc>
        <w:tc>
          <w:tcPr>
            <w:tcW w:w="8251" w:type="dxa"/>
            <w:tcBorders>
              <w:top w:val="outset" w:sz="6" w:space="0" w:color="auto"/>
              <w:left w:val="outset" w:sz="6" w:space="0" w:color="auto"/>
              <w:bottom w:val="outset" w:sz="6" w:space="0" w:color="auto"/>
              <w:right w:val="outset" w:sz="6" w:space="0" w:color="auto"/>
            </w:tcBorders>
            <w:vAlign w:val="center"/>
          </w:tcPr>
          <w:p w14:paraId="592C02EB"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獲教育部部分補助出國參加國際會議</w:t>
            </w:r>
            <w:r w:rsidRPr="003E2800">
              <w:rPr>
                <w:rFonts w:eastAsia="標楷體"/>
                <w:szCs w:val="24"/>
              </w:rPr>
              <w:t xml:space="preserve"> 25</w:t>
            </w:r>
            <w:r w:rsidRPr="001A1187">
              <w:rPr>
                <w:rFonts w:eastAsia="標楷體"/>
                <w:szCs w:val="24"/>
              </w:rPr>
              <w:t>th</w:t>
            </w:r>
            <w:r w:rsidRPr="003E2800">
              <w:rPr>
                <w:rFonts w:eastAsia="標楷體"/>
                <w:szCs w:val="24"/>
              </w:rPr>
              <w:t xml:space="preserve"> Annual Meeting of the American Society of Biomechanics, San Diego, CA, USA</w:t>
            </w:r>
            <w:r w:rsidRPr="003E2800">
              <w:rPr>
                <w:rFonts w:eastAsia="標楷體"/>
                <w:szCs w:val="24"/>
              </w:rPr>
              <w:t>；並發表論文</w:t>
            </w:r>
          </w:p>
        </w:tc>
      </w:tr>
      <w:tr w:rsidR="000F5772" w:rsidRPr="003E2800" w14:paraId="6A6F5AD3"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21099AE6"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2000</w:t>
            </w:r>
          </w:p>
        </w:tc>
        <w:tc>
          <w:tcPr>
            <w:tcW w:w="8251" w:type="dxa"/>
            <w:tcBorders>
              <w:top w:val="outset" w:sz="6" w:space="0" w:color="auto"/>
              <w:left w:val="outset" w:sz="6" w:space="0" w:color="auto"/>
              <w:bottom w:val="outset" w:sz="6" w:space="0" w:color="auto"/>
              <w:right w:val="outset" w:sz="6" w:space="0" w:color="auto"/>
            </w:tcBorders>
            <w:vAlign w:val="center"/>
          </w:tcPr>
          <w:p w14:paraId="088827E6"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中華民國扶輪社獎學金</w:t>
            </w:r>
          </w:p>
        </w:tc>
      </w:tr>
      <w:tr w:rsidR="000F5772" w:rsidRPr="003E2800" w14:paraId="013C36BD"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4CFC3A4D"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lastRenderedPageBreak/>
              <w:t>2000</w:t>
            </w:r>
          </w:p>
        </w:tc>
        <w:tc>
          <w:tcPr>
            <w:tcW w:w="8251" w:type="dxa"/>
            <w:tcBorders>
              <w:top w:val="outset" w:sz="6" w:space="0" w:color="auto"/>
              <w:left w:val="outset" w:sz="6" w:space="0" w:color="auto"/>
              <w:bottom w:val="outset" w:sz="6" w:space="0" w:color="auto"/>
              <w:right w:val="outset" w:sz="6" w:space="0" w:color="auto"/>
            </w:tcBorders>
            <w:vAlign w:val="center"/>
          </w:tcPr>
          <w:p w14:paraId="03557A29"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中華民國生物醫學工程年會海報論文比賽佳作</w:t>
            </w:r>
          </w:p>
        </w:tc>
      </w:tr>
      <w:tr w:rsidR="000F5772" w:rsidRPr="003E2800" w14:paraId="5DF10473"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7E0C9AD7"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2000</w:t>
            </w:r>
          </w:p>
        </w:tc>
        <w:tc>
          <w:tcPr>
            <w:tcW w:w="8251" w:type="dxa"/>
            <w:tcBorders>
              <w:top w:val="outset" w:sz="6" w:space="0" w:color="auto"/>
              <w:left w:val="outset" w:sz="6" w:space="0" w:color="auto"/>
              <w:bottom w:val="outset" w:sz="6" w:space="0" w:color="auto"/>
              <w:right w:val="outset" w:sz="6" w:space="0" w:color="auto"/>
            </w:tcBorders>
            <w:vAlign w:val="center"/>
          </w:tcPr>
          <w:p w14:paraId="449D346D"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台灣生物力學年會論文比賽優勝</w:t>
            </w:r>
          </w:p>
        </w:tc>
      </w:tr>
      <w:tr w:rsidR="000F5772" w:rsidRPr="003E2800" w14:paraId="34C3743D"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02449B3B"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2000</w:t>
            </w:r>
          </w:p>
        </w:tc>
        <w:tc>
          <w:tcPr>
            <w:tcW w:w="8251" w:type="dxa"/>
            <w:tcBorders>
              <w:top w:val="outset" w:sz="6" w:space="0" w:color="auto"/>
              <w:left w:val="outset" w:sz="6" w:space="0" w:color="auto"/>
              <w:bottom w:val="outset" w:sz="6" w:space="0" w:color="auto"/>
              <w:right w:val="outset" w:sz="6" w:space="0" w:color="auto"/>
            </w:tcBorders>
            <w:vAlign w:val="center"/>
          </w:tcPr>
          <w:p w14:paraId="1D03C5AE"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獲國科會部分補助出國參加國際會議</w:t>
            </w:r>
            <w:r w:rsidRPr="003E2800">
              <w:rPr>
                <w:rFonts w:eastAsia="標楷體"/>
                <w:szCs w:val="24"/>
              </w:rPr>
              <w:t xml:space="preserve"> 5</w:t>
            </w:r>
            <w:r w:rsidRPr="001A1187">
              <w:rPr>
                <w:rFonts w:eastAsia="標楷體"/>
                <w:szCs w:val="24"/>
              </w:rPr>
              <w:t>th</w:t>
            </w:r>
            <w:r w:rsidRPr="003E2800">
              <w:rPr>
                <w:rFonts w:eastAsia="標楷體"/>
                <w:szCs w:val="24"/>
              </w:rPr>
              <w:t xml:space="preserve"> Scientific Congress, Sydney 2000 Paralympic Games, Sydney, Australia</w:t>
            </w:r>
            <w:r w:rsidRPr="003E2800">
              <w:rPr>
                <w:rFonts w:eastAsia="標楷體"/>
                <w:szCs w:val="24"/>
              </w:rPr>
              <w:t>；並發表論文</w:t>
            </w:r>
          </w:p>
        </w:tc>
      </w:tr>
      <w:tr w:rsidR="000F5772" w:rsidRPr="003E2800" w14:paraId="2793CBBA"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494F1257"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1999</w:t>
            </w:r>
          </w:p>
        </w:tc>
        <w:tc>
          <w:tcPr>
            <w:tcW w:w="8251" w:type="dxa"/>
            <w:tcBorders>
              <w:top w:val="outset" w:sz="6" w:space="0" w:color="auto"/>
              <w:left w:val="outset" w:sz="6" w:space="0" w:color="auto"/>
              <w:bottom w:val="outset" w:sz="6" w:space="0" w:color="auto"/>
              <w:right w:val="outset" w:sz="6" w:space="0" w:color="auto"/>
            </w:tcBorders>
            <w:vAlign w:val="center"/>
          </w:tcPr>
          <w:p w14:paraId="797F66B3"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台南三信文教基金會獎學金</w:t>
            </w:r>
          </w:p>
        </w:tc>
      </w:tr>
      <w:tr w:rsidR="000F5772" w:rsidRPr="003E2800" w14:paraId="5919CFB5"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6BFB6B38"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1997</w:t>
            </w:r>
          </w:p>
        </w:tc>
        <w:tc>
          <w:tcPr>
            <w:tcW w:w="8251" w:type="dxa"/>
            <w:tcBorders>
              <w:top w:val="outset" w:sz="6" w:space="0" w:color="auto"/>
              <w:left w:val="outset" w:sz="6" w:space="0" w:color="auto"/>
              <w:bottom w:val="outset" w:sz="6" w:space="0" w:color="auto"/>
              <w:right w:val="outset" w:sz="6" w:space="0" w:color="auto"/>
            </w:tcBorders>
            <w:vAlign w:val="center"/>
          </w:tcPr>
          <w:p w14:paraId="274D3C94"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通過行政院國科會乙種研究獎勵</w:t>
            </w:r>
          </w:p>
        </w:tc>
      </w:tr>
      <w:tr w:rsidR="000F5772" w:rsidRPr="003E2800" w14:paraId="42402B15"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4E4239B4"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1997</w:t>
            </w:r>
          </w:p>
        </w:tc>
        <w:tc>
          <w:tcPr>
            <w:tcW w:w="8251" w:type="dxa"/>
            <w:tcBorders>
              <w:top w:val="outset" w:sz="6" w:space="0" w:color="auto"/>
              <w:left w:val="outset" w:sz="6" w:space="0" w:color="auto"/>
              <w:bottom w:val="outset" w:sz="6" w:space="0" w:color="auto"/>
              <w:right w:val="outset" w:sz="6" w:space="0" w:color="auto"/>
            </w:tcBorders>
            <w:vAlign w:val="center"/>
          </w:tcPr>
          <w:p w14:paraId="5DAC9E42"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獲國科會全額補助出國參加國際會議</w:t>
            </w:r>
            <w:r w:rsidRPr="003E2800">
              <w:rPr>
                <w:rFonts w:eastAsia="標楷體"/>
                <w:szCs w:val="24"/>
              </w:rPr>
              <w:t xml:space="preserve"> XVIth Congress of the International Society of Biomechanics, Tokyo, Japan</w:t>
            </w:r>
            <w:r w:rsidRPr="003E2800">
              <w:rPr>
                <w:rFonts w:eastAsia="標楷體"/>
                <w:szCs w:val="24"/>
              </w:rPr>
              <w:t>；並發表論文</w:t>
            </w:r>
          </w:p>
        </w:tc>
      </w:tr>
      <w:tr w:rsidR="000F5772" w:rsidRPr="003E2800" w14:paraId="4E969A5A"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32C1AE0E"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1996</w:t>
            </w:r>
          </w:p>
        </w:tc>
        <w:tc>
          <w:tcPr>
            <w:tcW w:w="8251" w:type="dxa"/>
            <w:tcBorders>
              <w:top w:val="outset" w:sz="6" w:space="0" w:color="auto"/>
              <w:left w:val="outset" w:sz="6" w:space="0" w:color="auto"/>
              <w:bottom w:val="outset" w:sz="6" w:space="0" w:color="auto"/>
              <w:right w:val="outset" w:sz="6" w:space="0" w:color="auto"/>
            </w:tcBorders>
            <w:vAlign w:val="center"/>
          </w:tcPr>
          <w:p w14:paraId="4B3F185E"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中華民國斐陶斐學會榮譽會員</w:t>
            </w:r>
          </w:p>
        </w:tc>
      </w:tr>
      <w:tr w:rsidR="000F5772" w:rsidRPr="003E2800" w14:paraId="0BA226A5" w14:textId="77777777">
        <w:trPr>
          <w:jc w:val="center"/>
        </w:trPr>
        <w:tc>
          <w:tcPr>
            <w:tcW w:w="848" w:type="dxa"/>
            <w:tcBorders>
              <w:top w:val="outset" w:sz="6" w:space="0" w:color="auto"/>
              <w:left w:val="outset" w:sz="6" w:space="0" w:color="auto"/>
              <w:bottom w:val="outset" w:sz="6" w:space="0" w:color="auto"/>
              <w:right w:val="outset" w:sz="6" w:space="0" w:color="auto"/>
            </w:tcBorders>
            <w:vAlign w:val="center"/>
          </w:tcPr>
          <w:p w14:paraId="02AC3E20"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1995</w:t>
            </w:r>
          </w:p>
        </w:tc>
        <w:tc>
          <w:tcPr>
            <w:tcW w:w="8251" w:type="dxa"/>
            <w:tcBorders>
              <w:top w:val="outset" w:sz="6" w:space="0" w:color="auto"/>
              <w:left w:val="outset" w:sz="6" w:space="0" w:color="auto"/>
              <w:bottom w:val="outset" w:sz="6" w:space="0" w:color="auto"/>
              <w:right w:val="outset" w:sz="6" w:space="0" w:color="auto"/>
            </w:tcBorders>
            <w:vAlign w:val="center"/>
          </w:tcPr>
          <w:p w14:paraId="24D7F36B" w14:textId="77777777" w:rsidR="000F5772" w:rsidRPr="003E2800" w:rsidRDefault="000F5772" w:rsidP="000F5772">
            <w:pPr>
              <w:widowControl/>
              <w:adjustRightInd/>
              <w:spacing w:line="240" w:lineRule="auto"/>
              <w:textAlignment w:val="auto"/>
              <w:rPr>
                <w:rFonts w:eastAsia="標楷體"/>
                <w:szCs w:val="24"/>
              </w:rPr>
            </w:pPr>
            <w:r w:rsidRPr="003E2800">
              <w:rPr>
                <w:rFonts w:eastAsia="標楷體"/>
                <w:szCs w:val="24"/>
              </w:rPr>
              <w:t>專業技術人員高等考試物理治療師及格</w:t>
            </w:r>
          </w:p>
        </w:tc>
      </w:tr>
    </w:tbl>
    <w:p w14:paraId="66B13918" w14:textId="77777777" w:rsidR="0027509F" w:rsidRPr="003E2800" w:rsidRDefault="0027509F" w:rsidP="00D770B9">
      <w:pPr>
        <w:spacing w:line="240" w:lineRule="auto"/>
        <w:rPr>
          <w:rFonts w:eastAsia="標楷體"/>
        </w:rPr>
      </w:pPr>
    </w:p>
    <w:p w14:paraId="37E82D8E" w14:textId="77777777" w:rsidR="00E35660" w:rsidRPr="003E2800" w:rsidRDefault="00C77CF1">
      <w:pPr>
        <w:pStyle w:val="2"/>
        <w:widowControl/>
        <w:rPr>
          <w:rFonts w:ascii="Times New Roman" w:eastAsia="標楷體"/>
        </w:rPr>
      </w:pPr>
      <w:r w:rsidRPr="003E2800">
        <w:rPr>
          <w:rFonts w:ascii="Times New Roman" w:eastAsia="標楷體"/>
        </w:rPr>
        <w:t>研究興趣與專長</w:t>
      </w:r>
    </w:p>
    <w:tbl>
      <w:tblPr>
        <w:tblW w:w="9109"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21"/>
        <w:gridCol w:w="1822"/>
        <w:gridCol w:w="1822"/>
        <w:gridCol w:w="1822"/>
        <w:gridCol w:w="1822"/>
      </w:tblGrid>
      <w:tr w:rsidR="00C77CF1" w:rsidRPr="003E2800" w14:paraId="396A2191" w14:textId="77777777">
        <w:trPr>
          <w:jc w:val="center"/>
        </w:trPr>
        <w:tc>
          <w:tcPr>
            <w:tcW w:w="1821" w:type="dxa"/>
            <w:tcBorders>
              <w:top w:val="outset" w:sz="6" w:space="0" w:color="auto"/>
              <w:left w:val="outset" w:sz="6" w:space="0" w:color="auto"/>
              <w:bottom w:val="outset" w:sz="6" w:space="0" w:color="auto"/>
              <w:right w:val="outset" w:sz="6" w:space="0" w:color="auto"/>
            </w:tcBorders>
            <w:vAlign w:val="center"/>
          </w:tcPr>
          <w:p w14:paraId="61286046" w14:textId="77777777" w:rsidR="00C77CF1" w:rsidRPr="003E2800" w:rsidRDefault="00C77CF1" w:rsidP="000841EB">
            <w:pPr>
              <w:widowControl/>
              <w:adjustRightInd/>
              <w:spacing w:line="240" w:lineRule="auto"/>
              <w:jc w:val="center"/>
              <w:textAlignment w:val="auto"/>
              <w:rPr>
                <w:rFonts w:eastAsia="標楷體"/>
                <w:szCs w:val="24"/>
              </w:rPr>
            </w:pPr>
            <w:r w:rsidRPr="003E2800">
              <w:rPr>
                <w:rFonts w:eastAsia="標楷體"/>
                <w:szCs w:val="24"/>
              </w:rPr>
              <w:t>生物力學</w:t>
            </w:r>
          </w:p>
        </w:tc>
        <w:tc>
          <w:tcPr>
            <w:tcW w:w="1822" w:type="dxa"/>
            <w:tcBorders>
              <w:top w:val="outset" w:sz="6" w:space="0" w:color="auto"/>
              <w:left w:val="outset" w:sz="6" w:space="0" w:color="auto"/>
              <w:bottom w:val="outset" w:sz="6" w:space="0" w:color="auto"/>
              <w:right w:val="outset" w:sz="6" w:space="0" w:color="auto"/>
            </w:tcBorders>
            <w:vAlign w:val="center"/>
          </w:tcPr>
          <w:p w14:paraId="65024667" w14:textId="77777777" w:rsidR="00C77CF1" w:rsidRPr="003E2800" w:rsidRDefault="00C77CF1" w:rsidP="000841EB">
            <w:pPr>
              <w:widowControl/>
              <w:adjustRightInd/>
              <w:spacing w:line="240" w:lineRule="auto"/>
              <w:jc w:val="center"/>
              <w:textAlignment w:val="auto"/>
              <w:rPr>
                <w:rFonts w:eastAsia="標楷體"/>
                <w:szCs w:val="24"/>
              </w:rPr>
            </w:pPr>
            <w:r w:rsidRPr="003E2800">
              <w:rPr>
                <w:rFonts w:eastAsia="標楷體"/>
                <w:szCs w:val="24"/>
              </w:rPr>
              <w:t>動作科學</w:t>
            </w:r>
          </w:p>
        </w:tc>
        <w:tc>
          <w:tcPr>
            <w:tcW w:w="1822" w:type="dxa"/>
            <w:tcBorders>
              <w:top w:val="outset" w:sz="6" w:space="0" w:color="auto"/>
              <w:left w:val="outset" w:sz="6" w:space="0" w:color="auto"/>
              <w:bottom w:val="outset" w:sz="6" w:space="0" w:color="auto"/>
              <w:right w:val="outset" w:sz="6" w:space="0" w:color="auto"/>
            </w:tcBorders>
            <w:vAlign w:val="center"/>
          </w:tcPr>
          <w:p w14:paraId="2353C99E" w14:textId="77777777" w:rsidR="00C77CF1" w:rsidRPr="003E2800" w:rsidRDefault="00C77CF1" w:rsidP="000841EB">
            <w:pPr>
              <w:widowControl/>
              <w:adjustRightInd/>
              <w:spacing w:line="240" w:lineRule="auto"/>
              <w:jc w:val="center"/>
              <w:textAlignment w:val="auto"/>
              <w:rPr>
                <w:rFonts w:eastAsia="標楷體"/>
                <w:szCs w:val="24"/>
              </w:rPr>
            </w:pPr>
            <w:r w:rsidRPr="003E2800">
              <w:rPr>
                <w:rFonts w:eastAsia="標楷體"/>
                <w:szCs w:val="24"/>
              </w:rPr>
              <w:t>物理治療</w:t>
            </w:r>
          </w:p>
        </w:tc>
        <w:tc>
          <w:tcPr>
            <w:tcW w:w="1822" w:type="dxa"/>
            <w:tcBorders>
              <w:top w:val="outset" w:sz="6" w:space="0" w:color="auto"/>
              <w:left w:val="outset" w:sz="6" w:space="0" w:color="auto"/>
              <w:bottom w:val="outset" w:sz="6" w:space="0" w:color="auto"/>
              <w:right w:val="outset" w:sz="6" w:space="0" w:color="auto"/>
            </w:tcBorders>
            <w:vAlign w:val="center"/>
          </w:tcPr>
          <w:p w14:paraId="606A70F6" w14:textId="77777777" w:rsidR="00C77CF1" w:rsidRPr="003E2800" w:rsidRDefault="00C77CF1" w:rsidP="000841EB">
            <w:pPr>
              <w:widowControl/>
              <w:adjustRightInd/>
              <w:spacing w:line="240" w:lineRule="auto"/>
              <w:jc w:val="center"/>
              <w:textAlignment w:val="auto"/>
              <w:rPr>
                <w:rFonts w:eastAsia="標楷體"/>
                <w:szCs w:val="24"/>
              </w:rPr>
            </w:pPr>
            <w:r w:rsidRPr="003E2800">
              <w:rPr>
                <w:rFonts w:eastAsia="標楷體"/>
                <w:szCs w:val="24"/>
              </w:rPr>
              <w:t>醫學工程</w:t>
            </w:r>
          </w:p>
        </w:tc>
        <w:tc>
          <w:tcPr>
            <w:tcW w:w="1822" w:type="dxa"/>
            <w:tcBorders>
              <w:top w:val="outset" w:sz="6" w:space="0" w:color="auto"/>
              <w:left w:val="outset" w:sz="6" w:space="0" w:color="auto"/>
              <w:bottom w:val="outset" w:sz="6" w:space="0" w:color="auto"/>
              <w:right w:val="outset" w:sz="6" w:space="0" w:color="auto"/>
            </w:tcBorders>
            <w:vAlign w:val="center"/>
          </w:tcPr>
          <w:p w14:paraId="6E7C80E7" w14:textId="77777777" w:rsidR="00C77CF1" w:rsidRPr="003E2800" w:rsidRDefault="00C77CF1" w:rsidP="000841EB">
            <w:pPr>
              <w:widowControl/>
              <w:adjustRightInd/>
              <w:spacing w:line="240" w:lineRule="auto"/>
              <w:jc w:val="center"/>
              <w:textAlignment w:val="auto"/>
              <w:rPr>
                <w:rFonts w:eastAsia="標楷體"/>
                <w:szCs w:val="24"/>
              </w:rPr>
            </w:pPr>
            <w:r w:rsidRPr="003E2800">
              <w:rPr>
                <w:rFonts w:eastAsia="標楷體"/>
                <w:szCs w:val="24"/>
              </w:rPr>
              <w:t>運動醫學</w:t>
            </w:r>
          </w:p>
        </w:tc>
      </w:tr>
    </w:tbl>
    <w:p w14:paraId="3796970F" w14:textId="77777777" w:rsidR="00AF5E48" w:rsidRPr="003E2800" w:rsidRDefault="00AF5E48" w:rsidP="00D770B9">
      <w:pPr>
        <w:spacing w:line="240" w:lineRule="auto"/>
        <w:rPr>
          <w:rFonts w:eastAsia="標楷體"/>
        </w:rPr>
      </w:pPr>
    </w:p>
    <w:p w14:paraId="272DFD0F" w14:textId="77777777" w:rsidR="006F5339" w:rsidRPr="003E2800" w:rsidRDefault="00427C13">
      <w:pPr>
        <w:pStyle w:val="10"/>
        <w:widowControl/>
        <w:autoSpaceDE w:val="0"/>
        <w:autoSpaceDN w:val="0"/>
        <w:spacing w:line="360" w:lineRule="auto"/>
        <w:textAlignment w:val="bottom"/>
        <w:rPr>
          <w:rFonts w:ascii="Times New Roman" w:eastAsia="標楷體"/>
          <w:b/>
        </w:rPr>
      </w:pPr>
      <w:r w:rsidRPr="003E2800">
        <w:rPr>
          <w:rFonts w:ascii="Times New Roman" w:eastAsia="標楷體"/>
          <w:b/>
        </w:rPr>
        <w:br w:type="page"/>
      </w:r>
      <w:r w:rsidR="00C77CF1" w:rsidRPr="003E2800">
        <w:rPr>
          <w:rFonts w:ascii="Times New Roman" w:eastAsia="標楷體"/>
          <w:b/>
        </w:rPr>
        <w:lastRenderedPageBreak/>
        <w:t>研究計畫</w:t>
      </w:r>
    </w:p>
    <w:tbl>
      <w:tblPr>
        <w:tblW w:w="91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539"/>
        <w:gridCol w:w="839"/>
        <w:gridCol w:w="1137"/>
        <w:gridCol w:w="1263"/>
        <w:gridCol w:w="1362"/>
      </w:tblGrid>
      <w:tr w:rsidR="00FC72B7" w:rsidRPr="003E2800" w14:paraId="0C42157C"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A51DD6D" w14:textId="77777777" w:rsidR="00FC72B7" w:rsidRPr="003E2800" w:rsidRDefault="00FC72B7" w:rsidP="005810C4">
            <w:pPr>
              <w:autoSpaceDE w:val="0"/>
              <w:autoSpaceDN w:val="0"/>
              <w:snapToGrid w:val="0"/>
              <w:spacing w:line="240" w:lineRule="auto"/>
              <w:jc w:val="center"/>
              <w:textAlignment w:val="auto"/>
              <w:rPr>
                <w:rFonts w:eastAsia="標楷體"/>
                <w:szCs w:val="24"/>
              </w:rPr>
            </w:pPr>
            <w:r w:rsidRPr="003E2800">
              <w:rPr>
                <w:rFonts w:eastAsia="標楷體"/>
                <w:szCs w:val="24"/>
              </w:rPr>
              <w:t>計畫名稱</w:t>
            </w:r>
          </w:p>
        </w:tc>
        <w:tc>
          <w:tcPr>
            <w:tcW w:w="839" w:type="dxa"/>
            <w:tcBorders>
              <w:top w:val="outset" w:sz="6" w:space="0" w:color="auto"/>
              <w:left w:val="outset" w:sz="6" w:space="0" w:color="auto"/>
              <w:bottom w:val="outset" w:sz="6" w:space="0" w:color="auto"/>
              <w:right w:val="outset" w:sz="6" w:space="0" w:color="auto"/>
            </w:tcBorders>
            <w:vAlign w:val="center"/>
          </w:tcPr>
          <w:p w14:paraId="21A8622F" w14:textId="77777777" w:rsidR="00FC72B7" w:rsidRPr="003E2800" w:rsidRDefault="00FC72B7" w:rsidP="005810C4">
            <w:pPr>
              <w:snapToGrid w:val="0"/>
              <w:jc w:val="center"/>
              <w:rPr>
                <w:rFonts w:eastAsia="標楷體"/>
              </w:rPr>
            </w:pPr>
            <w:r w:rsidRPr="003E2800">
              <w:rPr>
                <w:rFonts w:eastAsia="標楷體"/>
              </w:rPr>
              <w:t>工作</w:t>
            </w:r>
          </w:p>
          <w:p w14:paraId="53CB78C5" w14:textId="77777777" w:rsidR="00FC72B7" w:rsidRPr="003E2800" w:rsidRDefault="00FC72B7" w:rsidP="005810C4">
            <w:pPr>
              <w:snapToGrid w:val="0"/>
              <w:jc w:val="center"/>
              <w:rPr>
                <w:rFonts w:eastAsia="標楷體"/>
              </w:rPr>
            </w:pPr>
            <w:r w:rsidRPr="003E2800">
              <w:rPr>
                <w:rFonts w:eastAsia="標楷體"/>
              </w:rPr>
              <w:t>性質</w:t>
            </w:r>
          </w:p>
        </w:tc>
        <w:tc>
          <w:tcPr>
            <w:tcW w:w="1137" w:type="dxa"/>
            <w:tcBorders>
              <w:top w:val="outset" w:sz="6" w:space="0" w:color="auto"/>
              <w:left w:val="outset" w:sz="6" w:space="0" w:color="auto"/>
              <w:bottom w:val="outset" w:sz="6" w:space="0" w:color="auto"/>
              <w:right w:val="outset" w:sz="6" w:space="0" w:color="auto"/>
            </w:tcBorders>
            <w:vAlign w:val="center"/>
          </w:tcPr>
          <w:p w14:paraId="3FE4F349" w14:textId="77777777" w:rsidR="00FC72B7" w:rsidRPr="003E2800" w:rsidRDefault="00FC72B7" w:rsidP="005810C4">
            <w:pPr>
              <w:autoSpaceDE w:val="0"/>
              <w:autoSpaceDN w:val="0"/>
              <w:snapToGrid w:val="0"/>
              <w:spacing w:line="240" w:lineRule="auto"/>
              <w:jc w:val="center"/>
              <w:rPr>
                <w:rFonts w:eastAsia="標楷體"/>
              </w:rPr>
            </w:pPr>
            <w:r w:rsidRPr="003E2800">
              <w:rPr>
                <w:rFonts w:eastAsia="標楷體"/>
              </w:rPr>
              <w:t>核定金額</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D560991" w14:textId="77777777" w:rsidR="00FC72B7" w:rsidRPr="003E2800" w:rsidRDefault="00FC72B7" w:rsidP="005810C4">
            <w:pPr>
              <w:snapToGrid w:val="0"/>
              <w:ind w:leftChars="-20" w:left="-48" w:rightChars="-35" w:right="-84"/>
              <w:jc w:val="center"/>
              <w:rPr>
                <w:rFonts w:eastAsia="標楷體"/>
              </w:rPr>
            </w:pPr>
            <w:r w:rsidRPr="003E2800">
              <w:rPr>
                <w:rFonts w:eastAsia="標楷體"/>
              </w:rPr>
              <w:t>補助單位</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8B9D58A" w14:textId="77777777" w:rsidR="00FC72B7" w:rsidRPr="003E2800" w:rsidRDefault="00FC72B7" w:rsidP="005810C4">
            <w:pPr>
              <w:snapToGrid w:val="0"/>
              <w:jc w:val="center"/>
              <w:rPr>
                <w:rFonts w:eastAsia="標楷體"/>
              </w:rPr>
            </w:pPr>
            <w:r w:rsidRPr="003E2800">
              <w:rPr>
                <w:rFonts w:eastAsia="標楷體"/>
              </w:rPr>
              <w:t>執行期限</w:t>
            </w:r>
          </w:p>
        </w:tc>
      </w:tr>
      <w:tr w:rsidR="008D28B0" w:rsidRPr="003E2800" w14:paraId="4ABDFFFA" w14:textId="77777777" w:rsidTr="003B438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009DC660" w14:textId="77777777" w:rsidR="008D28B0" w:rsidRDefault="008D28B0" w:rsidP="003B4387">
            <w:pPr>
              <w:autoSpaceDE w:val="0"/>
              <w:autoSpaceDN w:val="0"/>
              <w:snapToGrid w:val="0"/>
              <w:spacing w:line="240" w:lineRule="auto"/>
              <w:jc w:val="center"/>
              <w:textAlignment w:val="auto"/>
              <w:rPr>
                <w:rFonts w:eastAsia="標楷體"/>
                <w:szCs w:val="24"/>
              </w:rPr>
            </w:pPr>
            <w:r w:rsidRPr="008D28B0">
              <w:rPr>
                <w:rFonts w:eastAsia="標楷體" w:hint="eastAsia"/>
                <w:szCs w:val="24"/>
              </w:rPr>
              <w:t>低價</w:t>
            </w:r>
            <w:proofErr w:type="gramStart"/>
            <w:r w:rsidRPr="008D28B0">
              <w:rPr>
                <w:rFonts w:eastAsia="標楷體" w:hint="eastAsia"/>
                <w:szCs w:val="24"/>
              </w:rPr>
              <w:t>測力板</w:t>
            </w:r>
            <w:proofErr w:type="gramEnd"/>
            <w:r w:rsidRPr="008D28B0">
              <w:rPr>
                <w:rFonts w:eastAsia="標楷體" w:hint="eastAsia"/>
                <w:szCs w:val="24"/>
              </w:rPr>
              <w:t>的研發</w:t>
            </w:r>
          </w:p>
          <w:p w14:paraId="006BE530" w14:textId="004207C7" w:rsidR="008D28B0" w:rsidRPr="003E2800" w:rsidRDefault="008D28B0" w:rsidP="003B4387">
            <w:pPr>
              <w:autoSpaceDE w:val="0"/>
              <w:autoSpaceDN w:val="0"/>
              <w:snapToGrid w:val="0"/>
              <w:spacing w:line="240" w:lineRule="auto"/>
              <w:jc w:val="center"/>
              <w:textAlignment w:val="auto"/>
              <w:rPr>
                <w:rFonts w:eastAsia="標楷體"/>
                <w:szCs w:val="24"/>
              </w:rPr>
            </w:pPr>
            <w:r>
              <w:rPr>
                <w:rFonts w:eastAsia="標楷體" w:hint="eastAsia"/>
                <w:szCs w:val="24"/>
              </w:rPr>
              <w:t>(</w:t>
            </w:r>
            <w:r w:rsidRPr="008D28B0">
              <w:rPr>
                <w:rFonts w:eastAsia="標楷體"/>
                <w:szCs w:val="24"/>
              </w:rPr>
              <w:t>KN106004</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46441FA7" w14:textId="77777777" w:rsidR="008D28B0" w:rsidRPr="003E2800" w:rsidRDefault="008D28B0" w:rsidP="003B4387">
            <w:pPr>
              <w:snapToGrid w:val="0"/>
              <w:jc w:val="center"/>
              <w:rPr>
                <w:rFonts w:eastAsia="標楷體"/>
              </w:rPr>
            </w:pPr>
            <w:r>
              <w:rPr>
                <w:rFonts w:ascii="標楷體" w:eastAsia="標楷體" w:hAnsi="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3E7F32DE" w14:textId="77777777" w:rsidR="008D28B0" w:rsidRPr="003E2800" w:rsidRDefault="008D28B0" w:rsidP="003B4387">
            <w:pPr>
              <w:autoSpaceDE w:val="0"/>
              <w:autoSpaceDN w:val="0"/>
              <w:snapToGrid w:val="0"/>
              <w:spacing w:line="240" w:lineRule="auto"/>
              <w:jc w:val="center"/>
              <w:rPr>
                <w:rFonts w:eastAsia="標楷體"/>
              </w:rPr>
            </w:pPr>
            <w:r>
              <w:rPr>
                <w:rFonts w:eastAsia="標楷體"/>
              </w:rPr>
              <w:t>2</w:t>
            </w:r>
            <w:r>
              <w:rPr>
                <w:rFonts w:eastAsia="標楷體" w:hint="eastAsia"/>
              </w:rPr>
              <w:t>00</w:t>
            </w:r>
            <w:r>
              <w:rPr>
                <w:rFonts w:eastAsia="標楷體"/>
              </w:rPr>
              <w:t>,</w:t>
            </w:r>
            <w:r>
              <w:rPr>
                <w:rFonts w:eastAsia="標楷體" w:hint="eastAsia"/>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0CF54DA" w14:textId="77777777" w:rsidR="008D28B0" w:rsidRPr="003E2800" w:rsidRDefault="008D28B0" w:rsidP="003B4387">
            <w:pPr>
              <w:snapToGrid w:val="0"/>
              <w:ind w:leftChars="-20" w:left="-48" w:rightChars="-35" w:right="-84"/>
              <w:jc w:val="center"/>
              <w:rPr>
                <w:rFonts w:eastAsia="標楷體"/>
              </w:rPr>
            </w:pPr>
            <w:r>
              <w:rPr>
                <w:rFonts w:eastAsia="標楷體"/>
              </w:rPr>
              <w:t>中山高</w:t>
            </w:r>
            <w:proofErr w:type="gramStart"/>
            <w:r>
              <w:rPr>
                <w:rFonts w:eastAsia="標楷體"/>
              </w:rPr>
              <w:t>醫</w:t>
            </w:r>
            <w:proofErr w:type="gramEnd"/>
            <w:r>
              <w:rPr>
                <w:rFonts w:eastAsia="標楷體"/>
              </w:rPr>
              <w:t>產學合作案</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CF6FFBF" w14:textId="77777777" w:rsidR="008D28B0" w:rsidRPr="003E2800" w:rsidRDefault="008D28B0" w:rsidP="003B4387">
            <w:pPr>
              <w:snapToGrid w:val="0"/>
              <w:jc w:val="center"/>
              <w:rPr>
                <w:rFonts w:eastAsia="標楷體"/>
              </w:rPr>
            </w:pPr>
            <w:r>
              <w:rPr>
                <w:rFonts w:eastAsia="標楷體"/>
              </w:rPr>
              <w:t>2017/8/15~ 2018</w:t>
            </w:r>
            <w:r w:rsidRPr="008D28B0">
              <w:rPr>
                <w:rFonts w:eastAsia="標楷體"/>
              </w:rPr>
              <w:t>/8/14</w:t>
            </w:r>
          </w:p>
        </w:tc>
      </w:tr>
      <w:tr w:rsidR="0063747A" w:rsidRPr="003E2800" w14:paraId="0EE16A9B" w14:textId="77777777" w:rsidTr="003B438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421E1360" w14:textId="77777777" w:rsidR="0063747A" w:rsidRDefault="0063747A" w:rsidP="0063747A">
            <w:pPr>
              <w:autoSpaceDE w:val="0"/>
              <w:autoSpaceDN w:val="0"/>
              <w:snapToGrid w:val="0"/>
              <w:spacing w:line="240" w:lineRule="auto"/>
              <w:jc w:val="center"/>
              <w:textAlignment w:val="auto"/>
              <w:rPr>
                <w:rFonts w:eastAsia="標楷體"/>
                <w:szCs w:val="24"/>
              </w:rPr>
            </w:pPr>
            <w:r w:rsidRPr="0063747A">
              <w:rPr>
                <w:rFonts w:eastAsia="標楷體" w:hint="eastAsia"/>
                <w:szCs w:val="24"/>
              </w:rPr>
              <w:t>慢性腎臟疾病患者社區運動及末期腎臟疾病患者透析中運動的效益探討</w:t>
            </w:r>
            <w:r w:rsidRPr="0063747A">
              <w:rPr>
                <w:rFonts w:eastAsia="標楷體" w:hint="eastAsia"/>
                <w:szCs w:val="24"/>
              </w:rPr>
              <w:t>:</w:t>
            </w:r>
            <w:r w:rsidRPr="0063747A">
              <w:rPr>
                <w:rFonts w:eastAsia="標楷體" w:hint="eastAsia"/>
                <w:szCs w:val="24"/>
              </w:rPr>
              <w:t>結合</w:t>
            </w:r>
            <w:r w:rsidRPr="0063747A">
              <w:rPr>
                <w:rFonts w:eastAsia="標楷體" w:hint="eastAsia"/>
                <w:szCs w:val="24"/>
              </w:rPr>
              <w:t>APP</w:t>
            </w:r>
            <w:r w:rsidRPr="0063747A">
              <w:rPr>
                <w:rFonts w:eastAsia="標楷體" w:hint="eastAsia"/>
                <w:szCs w:val="24"/>
              </w:rPr>
              <w:t>、擴增虛擬實境以及生理回饋等方式</w:t>
            </w:r>
          </w:p>
          <w:p w14:paraId="46B7FB89" w14:textId="2ABA2436" w:rsidR="0063747A" w:rsidRPr="008D28B0" w:rsidRDefault="0063747A" w:rsidP="0063747A">
            <w:pPr>
              <w:autoSpaceDE w:val="0"/>
              <w:autoSpaceDN w:val="0"/>
              <w:snapToGrid w:val="0"/>
              <w:spacing w:line="240" w:lineRule="auto"/>
              <w:jc w:val="center"/>
              <w:textAlignment w:val="auto"/>
              <w:rPr>
                <w:rFonts w:eastAsia="標楷體"/>
                <w:szCs w:val="24"/>
              </w:rPr>
            </w:pPr>
            <w:r>
              <w:rPr>
                <w:rFonts w:eastAsia="標楷體" w:hint="eastAsia"/>
                <w:szCs w:val="24"/>
              </w:rPr>
              <w:t>(</w:t>
            </w:r>
            <w:r>
              <w:rPr>
                <w:rFonts w:eastAsia="標楷體"/>
                <w:szCs w:val="24"/>
              </w:rPr>
              <w:t>MOST</w:t>
            </w:r>
            <w:r w:rsidRPr="0063747A">
              <w:rPr>
                <w:rFonts w:eastAsia="標楷體"/>
                <w:szCs w:val="24"/>
              </w:rPr>
              <w:t>106-2410-H-037-013</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1B398526" w14:textId="028D38BE" w:rsidR="0063747A" w:rsidRDefault="0063747A" w:rsidP="0063747A">
            <w:pPr>
              <w:snapToGrid w:val="0"/>
              <w:jc w:val="center"/>
              <w:rPr>
                <w:rFonts w:ascii="標楷體" w:eastAsia="標楷體" w:hAnsi="標楷體"/>
              </w:rPr>
            </w:pPr>
            <w:r>
              <w:rPr>
                <w:rFonts w:ascii="標楷體" w:eastAsia="標楷體" w:hAnsi="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08B5B622" w14:textId="49DA518B" w:rsidR="0063747A" w:rsidRDefault="0063747A" w:rsidP="0063747A">
            <w:pPr>
              <w:autoSpaceDE w:val="0"/>
              <w:autoSpaceDN w:val="0"/>
              <w:snapToGrid w:val="0"/>
              <w:spacing w:line="240" w:lineRule="auto"/>
              <w:jc w:val="center"/>
              <w:rPr>
                <w:rFonts w:eastAsia="標楷體"/>
              </w:rPr>
            </w:pPr>
            <w:r>
              <w:rPr>
                <w:rFonts w:eastAsia="標楷體" w:hint="eastAsia"/>
              </w:rPr>
              <w:t>753,000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E18FA16" w14:textId="0377A9BD" w:rsidR="0063747A" w:rsidRDefault="0063747A" w:rsidP="0063747A">
            <w:pPr>
              <w:snapToGrid w:val="0"/>
              <w:ind w:leftChars="-20" w:left="-48" w:rightChars="-35" w:right="-84"/>
              <w:jc w:val="center"/>
              <w:rPr>
                <w:rFonts w:eastAsia="標楷體"/>
              </w:rPr>
            </w:pPr>
            <w:r>
              <w:rPr>
                <w:rFonts w:eastAsia="標楷體"/>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0B75F86" w14:textId="77777777" w:rsidR="0063747A" w:rsidRDefault="0063747A" w:rsidP="0063747A">
            <w:pPr>
              <w:snapToGrid w:val="0"/>
              <w:jc w:val="center"/>
              <w:rPr>
                <w:rFonts w:eastAsia="標楷體"/>
              </w:rPr>
            </w:pPr>
            <w:r>
              <w:rPr>
                <w:rFonts w:eastAsia="標楷體" w:hint="eastAsia"/>
              </w:rPr>
              <w:t>2017/8/1</w:t>
            </w:r>
            <w:r>
              <w:rPr>
                <w:rFonts w:eastAsia="標楷體"/>
              </w:rPr>
              <w:t>~</w:t>
            </w:r>
          </w:p>
          <w:p w14:paraId="5F3EFF9F" w14:textId="35D8636F" w:rsidR="0063747A" w:rsidRDefault="0063747A" w:rsidP="0063747A">
            <w:pPr>
              <w:snapToGrid w:val="0"/>
              <w:jc w:val="center"/>
              <w:rPr>
                <w:rFonts w:eastAsia="標楷體"/>
              </w:rPr>
            </w:pPr>
            <w:r>
              <w:rPr>
                <w:rFonts w:eastAsia="標楷體"/>
              </w:rPr>
              <w:t>2018/7/31</w:t>
            </w:r>
          </w:p>
        </w:tc>
      </w:tr>
      <w:tr w:rsidR="0063747A" w:rsidRPr="003E2800" w14:paraId="060F4FCA" w14:textId="77777777" w:rsidTr="003B438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18A93BA6" w14:textId="77777777" w:rsidR="0063747A" w:rsidRDefault="0063747A" w:rsidP="0063747A">
            <w:pPr>
              <w:autoSpaceDE w:val="0"/>
              <w:autoSpaceDN w:val="0"/>
              <w:snapToGrid w:val="0"/>
              <w:spacing w:line="240" w:lineRule="auto"/>
              <w:jc w:val="center"/>
              <w:textAlignment w:val="auto"/>
              <w:rPr>
                <w:rFonts w:eastAsia="標楷體"/>
                <w:szCs w:val="24"/>
              </w:rPr>
            </w:pPr>
            <w:r w:rsidRPr="0063747A">
              <w:rPr>
                <w:rFonts w:eastAsia="標楷體" w:hint="eastAsia"/>
                <w:szCs w:val="24"/>
              </w:rPr>
              <w:t>正走與背向跑步機行走之腦波差異</w:t>
            </w:r>
          </w:p>
          <w:p w14:paraId="321585B9" w14:textId="3479CD9C" w:rsidR="0063747A" w:rsidRPr="008D28B0" w:rsidRDefault="0063747A" w:rsidP="0063747A">
            <w:pPr>
              <w:autoSpaceDE w:val="0"/>
              <w:autoSpaceDN w:val="0"/>
              <w:snapToGrid w:val="0"/>
              <w:spacing w:line="240" w:lineRule="auto"/>
              <w:jc w:val="center"/>
              <w:textAlignment w:val="auto"/>
              <w:rPr>
                <w:rFonts w:eastAsia="標楷體"/>
                <w:szCs w:val="24"/>
              </w:rPr>
            </w:pPr>
            <w:r>
              <w:rPr>
                <w:rFonts w:eastAsia="標楷體" w:hint="eastAsia"/>
                <w:szCs w:val="24"/>
              </w:rPr>
              <w:t>(</w:t>
            </w:r>
            <w:r>
              <w:rPr>
                <w:rFonts w:eastAsia="標楷體"/>
                <w:szCs w:val="24"/>
              </w:rPr>
              <w:t>MOST</w:t>
            </w:r>
            <w:r w:rsidRPr="0063747A">
              <w:rPr>
                <w:rFonts w:eastAsia="標楷體"/>
                <w:szCs w:val="24"/>
              </w:rPr>
              <w:t>106-2221-E-110 -044</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7EB7CF36" w14:textId="4AF6CD1F" w:rsidR="0063747A" w:rsidRDefault="0063747A" w:rsidP="0063747A">
            <w:pPr>
              <w:snapToGrid w:val="0"/>
              <w:jc w:val="center"/>
              <w:rPr>
                <w:rFonts w:ascii="標楷體" w:eastAsia="標楷體" w:hAnsi="標楷體"/>
              </w:rPr>
            </w:pPr>
            <w:r>
              <w:rPr>
                <w:rFonts w:ascii="標楷體" w:eastAsia="標楷體" w:hAnsi="標楷體"/>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6C9555FB" w14:textId="5112A459" w:rsidR="0063747A" w:rsidRDefault="0063747A" w:rsidP="0063747A">
            <w:pPr>
              <w:autoSpaceDE w:val="0"/>
              <w:autoSpaceDN w:val="0"/>
              <w:snapToGrid w:val="0"/>
              <w:spacing w:line="240" w:lineRule="auto"/>
              <w:jc w:val="center"/>
              <w:rPr>
                <w:rFonts w:eastAsia="標楷體"/>
              </w:rPr>
            </w:pPr>
            <w:r>
              <w:rPr>
                <w:rFonts w:eastAsia="標楷體" w:hint="eastAsia"/>
              </w:rPr>
              <w:t>911</w:t>
            </w:r>
            <w:r>
              <w:rPr>
                <w:rFonts w:eastAsia="標楷體"/>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81078B1" w14:textId="20123A84" w:rsidR="0063747A" w:rsidRDefault="0063747A" w:rsidP="0063747A">
            <w:pPr>
              <w:snapToGrid w:val="0"/>
              <w:ind w:leftChars="-20" w:left="-48" w:rightChars="-35" w:right="-84"/>
              <w:jc w:val="center"/>
              <w:rPr>
                <w:rFonts w:eastAsia="標楷體"/>
              </w:rPr>
            </w:pPr>
            <w:r>
              <w:rPr>
                <w:rFonts w:eastAsia="標楷體"/>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5E0A9B4" w14:textId="77777777" w:rsidR="0063747A" w:rsidRDefault="0063747A" w:rsidP="0063747A">
            <w:pPr>
              <w:snapToGrid w:val="0"/>
              <w:jc w:val="center"/>
              <w:rPr>
                <w:rFonts w:eastAsia="標楷體"/>
              </w:rPr>
            </w:pPr>
            <w:r>
              <w:rPr>
                <w:rFonts w:eastAsia="標楷體" w:hint="eastAsia"/>
              </w:rPr>
              <w:t>2017/8/1</w:t>
            </w:r>
            <w:r>
              <w:rPr>
                <w:rFonts w:eastAsia="標楷體"/>
              </w:rPr>
              <w:t>~</w:t>
            </w:r>
          </w:p>
          <w:p w14:paraId="6AF2F78A" w14:textId="35AC61BB" w:rsidR="0063747A" w:rsidRDefault="0063747A" w:rsidP="0063747A">
            <w:pPr>
              <w:snapToGrid w:val="0"/>
              <w:jc w:val="center"/>
              <w:rPr>
                <w:rFonts w:eastAsia="標楷體"/>
              </w:rPr>
            </w:pPr>
            <w:r>
              <w:rPr>
                <w:rFonts w:eastAsia="標楷體"/>
              </w:rPr>
              <w:t>2018/7/31</w:t>
            </w:r>
          </w:p>
        </w:tc>
      </w:tr>
      <w:tr w:rsidR="0063747A" w:rsidRPr="003E2800" w14:paraId="179602C4"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77FEE23" w14:textId="77777777" w:rsidR="0063747A" w:rsidRDefault="0063747A" w:rsidP="0063747A">
            <w:pPr>
              <w:autoSpaceDE w:val="0"/>
              <w:autoSpaceDN w:val="0"/>
              <w:snapToGrid w:val="0"/>
              <w:spacing w:line="240" w:lineRule="auto"/>
              <w:jc w:val="center"/>
              <w:textAlignment w:val="auto"/>
              <w:rPr>
                <w:rFonts w:eastAsia="標楷體"/>
                <w:szCs w:val="24"/>
              </w:rPr>
            </w:pPr>
            <w:r w:rsidRPr="008D28B0">
              <w:rPr>
                <w:rFonts w:eastAsia="標楷體" w:hint="eastAsia"/>
                <w:szCs w:val="24"/>
              </w:rPr>
              <w:t>比較冷熱刺激療法與經皮神經電刺激療法於中風患者感覺及動作功能之效益</w:t>
            </w:r>
          </w:p>
          <w:p w14:paraId="29085B5B" w14:textId="6EB6D7C1" w:rsidR="0063747A" w:rsidRPr="003E2800" w:rsidRDefault="0063747A" w:rsidP="0063747A">
            <w:pPr>
              <w:autoSpaceDE w:val="0"/>
              <w:autoSpaceDN w:val="0"/>
              <w:snapToGrid w:val="0"/>
              <w:spacing w:line="240" w:lineRule="auto"/>
              <w:jc w:val="center"/>
              <w:textAlignment w:val="auto"/>
              <w:rPr>
                <w:rFonts w:eastAsia="標楷體"/>
                <w:szCs w:val="24"/>
              </w:rPr>
            </w:pPr>
            <w:r>
              <w:rPr>
                <w:rFonts w:eastAsia="標楷體" w:hint="eastAsia"/>
                <w:szCs w:val="24"/>
              </w:rPr>
              <w:t>(</w:t>
            </w:r>
            <w:r w:rsidRPr="008D28B0">
              <w:rPr>
                <w:rFonts w:eastAsia="標楷體"/>
                <w:szCs w:val="24"/>
              </w:rPr>
              <w:t>106CM-KMU-12</w:t>
            </w:r>
            <w:r>
              <w:rPr>
                <w:rFonts w:eastAsia="標楷體"/>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40A58202" w14:textId="0E77B291" w:rsidR="0063747A" w:rsidRPr="003E2800" w:rsidRDefault="0063747A" w:rsidP="0063747A">
            <w:pPr>
              <w:snapToGrid w:val="0"/>
              <w:jc w:val="center"/>
              <w:rPr>
                <w:rFonts w:eastAsia="標楷體"/>
              </w:rPr>
            </w:pPr>
            <w:r>
              <w:rPr>
                <w:rFonts w:ascii="標楷體" w:eastAsia="標楷體" w:hAnsi="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2879594D" w14:textId="024AD4BA" w:rsidR="0063747A" w:rsidRPr="003E2800" w:rsidRDefault="0063747A" w:rsidP="0063747A">
            <w:pPr>
              <w:autoSpaceDE w:val="0"/>
              <w:autoSpaceDN w:val="0"/>
              <w:snapToGrid w:val="0"/>
              <w:spacing w:line="240" w:lineRule="auto"/>
              <w:jc w:val="center"/>
              <w:rPr>
                <w:rFonts w:eastAsia="標楷體"/>
              </w:rPr>
            </w:pPr>
            <w:r>
              <w:rPr>
                <w:rFonts w:eastAsia="標楷體" w:hint="eastAsia"/>
              </w:rPr>
              <w:t>500</w:t>
            </w:r>
            <w:r>
              <w:rPr>
                <w:rFonts w:eastAsia="標楷體"/>
              </w:rPr>
              <w:t>,</w:t>
            </w:r>
            <w:r>
              <w:rPr>
                <w:rFonts w:eastAsia="標楷體" w:hint="eastAsia"/>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26398E4" w14:textId="788EF9A5" w:rsidR="0063747A" w:rsidRPr="003E2800" w:rsidRDefault="0063747A" w:rsidP="0063747A">
            <w:pPr>
              <w:snapToGrid w:val="0"/>
              <w:ind w:leftChars="-20" w:left="-48" w:rightChars="-35" w:right="-84"/>
              <w:jc w:val="center"/>
              <w:rPr>
                <w:rFonts w:eastAsia="標楷體"/>
              </w:rPr>
            </w:pPr>
            <w:r>
              <w:rPr>
                <w:rFonts w:eastAsia="標楷體" w:hint="eastAsia"/>
                <w:szCs w:val="24"/>
              </w:rPr>
              <w:t>奇美高</w:t>
            </w:r>
            <w:proofErr w:type="gramStart"/>
            <w:r>
              <w:rPr>
                <w:rFonts w:eastAsia="標楷體" w:hint="eastAsia"/>
                <w:szCs w:val="24"/>
              </w:rPr>
              <w:t>醫</w:t>
            </w:r>
            <w:proofErr w:type="gramEnd"/>
            <w:r w:rsidRPr="009E6F47">
              <w:rPr>
                <w:rFonts w:eastAsia="標楷體" w:hint="eastAsia"/>
                <w:szCs w:val="24"/>
              </w:rPr>
              <w:t>合作研究計畫</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00C372A" w14:textId="1FE3AD11" w:rsidR="0063747A" w:rsidRPr="009E6F47" w:rsidRDefault="0063747A" w:rsidP="0063747A">
            <w:pPr>
              <w:snapToGrid w:val="0"/>
              <w:jc w:val="center"/>
              <w:rPr>
                <w:rFonts w:eastAsia="標楷體"/>
              </w:rPr>
            </w:pPr>
            <w:r w:rsidRPr="009E6F47">
              <w:rPr>
                <w:rFonts w:eastAsia="標楷體" w:hint="eastAsia"/>
              </w:rPr>
              <w:t>201</w:t>
            </w:r>
            <w:r>
              <w:rPr>
                <w:rFonts w:eastAsia="標楷體"/>
              </w:rPr>
              <w:t>7</w:t>
            </w:r>
            <w:r w:rsidRPr="009E6F47">
              <w:rPr>
                <w:rFonts w:eastAsia="標楷體" w:hint="eastAsia"/>
              </w:rPr>
              <w:t>/5/1~</w:t>
            </w:r>
          </w:p>
          <w:p w14:paraId="51ED4C54" w14:textId="612FC660" w:rsidR="0063747A" w:rsidRPr="003E2800" w:rsidRDefault="0063747A" w:rsidP="0063747A">
            <w:pPr>
              <w:snapToGrid w:val="0"/>
              <w:jc w:val="center"/>
              <w:rPr>
                <w:rFonts w:eastAsia="標楷體"/>
              </w:rPr>
            </w:pPr>
            <w:r w:rsidRPr="009E6F47">
              <w:rPr>
                <w:rFonts w:eastAsia="標楷體" w:hint="eastAsia"/>
              </w:rPr>
              <w:t>201</w:t>
            </w:r>
            <w:r>
              <w:rPr>
                <w:rFonts w:eastAsia="標楷體"/>
              </w:rPr>
              <w:t>8</w:t>
            </w:r>
            <w:r w:rsidRPr="009E6F47">
              <w:rPr>
                <w:rFonts w:eastAsia="標楷體" w:hint="eastAsia"/>
              </w:rPr>
              <w:t>/4/30</w:t>
            </w:r>
          </w:p>
        </w:tc>
      </w:tr>
      <w:tr w:rsidR="0063747A" w:rsidRPr="003E2800" w14:paraId="2C8C9A72" w14:textId="77777777" w:rsidTr="0075676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C1BF242" w14:textId="5DA91539" w:rsidR="0063747A" w:rsidRPr="003E2800" w:rsidRDefault="0063747A" w:rsidP="0063747A">
            <w:pPr>
              <w:autoSpaceDE w:val="0"/>
              <w:autoSpaceDN w:val="0"/>
              <w:snapToGrid w:val="0"/>
              <w:spacing w:line="240" w:lineRule="auto"/>
              <w:jc w:val="center"/>
              <w:textAlignment w:val="auto"/>
              <w:rPr>
                <w:rFonts w:eastAsia="標楷體"/>
                <w:szCs w:val="24"/>
              </w:rPr>
            </w:pPr>
            <w:proofErr w:type="gramStart"/>
            <w:r w:rsidRPr="00451AF1">
              <w:rPr>
                <w:rFonts w:eastAsia="標楷體"/>
                <w:szCs w:val="24"/>
              </w:rPr>
              <w:t>10</w:t>
            </w:r>
            <w:r>
              <w:rPr>
                <w:rFonts w:eastAsia="標楷體"/>
                <w:szCs w:val="24"/>
              </w:rPr>
              <w:t>6</w:t>
            </w:r>
            <w:proofErr w:type="gramEnd"/>
            <w:r w:rsidRPr="00451AF1">
              <w:rPr>
                <w:rFonts w:eastAsia="標楷體" w:hint="eastAsia"/>
                <w:szCs w:val="24"/>
              </w:rPr>
              <w:t>年度學界協助中小企業科技</w:t>
            </w:r>
            <w:proofErr w:type="gramStart"/>
            <w:r w:rsidRPr="00451AF1">
              <w:rPr>
                <w:rFonts w:eastAsia="標楷體" w:hint="eastAsia"/>
                <w:szCs w:val="24"/>
              </w:rPr>
              <w:t>關懷跨域整合</w:t>
            </w:r>
            <w:proofErr w:type="gramEnd"/>
            <w:r w:rsidRPr="00451AF1">
              <w:rPr>
                <w:rFonts w:eastAsia="標楷體" w:hint="eastAsia"/>
                <w:szCs w:val="24"/>
              </w:rPr>
              <w:t>計畫</w:t>
            </w:r>
            <w:r w:rsidRPr="00451AF1">
              <w:rPr>
                <w:rFonts w:eastAsia="標楷體" w:hint="eastAsia"/>
                <w:szCs w:val="24"/>
              </w:rPr>
              <w:t>-</w:t>
            </w:r>
            <w:r w:rsidRPr="00756767">
              <w:rPr>
                <w:rFonts w:eastAsia="標楷體" w:hint="eastAsia"/>
                <w:szCs w:val="24"/>
              </w:rPr>
              <w:t>跨領域智慧健康照護產業整合計劃</w:t>
            </w:r>
          </w:p>
        </w:tc>
        <w:tc>
          <w:tcPr>
            <w:tcW w:w="839" w:type="dxa"/>
            <w:tcBorders>
              <w:top w:val="outset" w:sz="6" w:space="0" w:color="auto"/>
              <w:left w:val="outset" w:sz="6" w:space="0" w:color="auto"/>
              <w:bottom w:val="outset" w:sz="6" w:space="0" w:color="auto"/>
              <w:right w:val="outset" w:sz="6" w:space="0" w:color="auto"/>
            </w:tcBorders>
            <w:vAlign w:val="center"/>
          </w:tcPr>
          <w:p w14:paraId="47298726" w14:textId="4D7964ED" w:rsidR="0063747A" w:rsidRPr="003E2800" w:rsidRDefault="0063747A" w:rsidP="0063747A">
            <w:pPr>
              <w:snapToGrid w:val="0"/>
              <w:jc w:val="center"/>
              <w:rPr>
                <w:rFonts w:eastAsia="標楷體"/>
              </w:rPr>
            </w:pPr>
            <w:r>
              <w:rPr>
                <w:rFonts w:ascii="標楷體" w:eastAsia="標楷體" w:hAnsi="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1F3286FC" w14:textId="56A8C84D" w:rsidR="0063747A" w:rsidRPr="003E2800" w:rsidRDefault="0063747A" w:rsidP="0063747A">
            <w:pPr>
              <w:autoSpaceDE w:val="0"/>
              <w:autoSpaceDN w:val="0"/>
              <w:snapToGrid w:val="0"/>
              <w:spacing w:line="240" w:lineRule="auto"/>
              <w:jc w:val="center"/>
              <w:rPr>
                <w:rFonts w:eastAsia="標楷體"/>
              </w:rPr>
            </w:pPr>
            <w:r>
              <w:rPr>
                <w:rFonts w:eastAsia="標楷體" w:hint="eastAsia"/>
              </w:rPr>
              <w:t>1</w:t>
            </w:r>
            <w:r>
              <w:rPr>
                <w:rFonts w:eastAsia="標楷體"/>
              </w:rPr>
              <w:t>,</w:t>
            </w:r>
            <w:r>
              <w:rPr>
                <w:rFonts w:eastAsia="標楷體" w:hint="eastAsia"/>
              </w:rPr>
              <w:t>344</w:t>
            </w:r>
            <w:r>
              <w:rPr>
                <w:rFonts w:eastAsia="標楷體"/>
              </w:rPr>
              <w:t>,</w:t>
            </w:r>
            <w:r>
              <w:rPr>
                <w:rFonts w:eastAsia="標楷體" w:hint="eastAsia"/>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07144A4" w14:textId="3256BFFE" w:rsidR="0063747A" w:rsidRPr="003E2800" w:rsidRDefault="0063747A" w:rsidP="0063747A">
            <w:pPr>
              <w:snapToGrid w:val="0"/>
              <w:ind w:leftChars="-20" w:left="-48" w:rightChars="-35" w:right="-84"/>
              <w:jc w:val="center"/>
              <w:rPr>
                <w:rFonts w:eastAsia="標楷體"/>
              </w:rPr>
            </w:pPr>
            <w:r>
              <w:rPr>
                <w:rFonts w:ascii="標楷體" w:eastAsia="標楷體" w:hAnsi="標楷體" w:hint="eastAsia"/>
              </w:rPr>
              <w:t>經濟部技術處</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5104DB6" w14:textId="06C06543" w:rsidR="0063747A" w:rsidRDefault="0063747A" w:rsidP="0063747A">
            <w:pPr>
              <w:snapToGrid w:val="0"/>
              <w:jc w:val="center"/>
              <w:rPr>
                <w:rFonts w:eastAsia="標楷體"/>
              </w:rPr>
            </w:pPr>
            <w:r w:rsidRPr="007074A1">
              <w:rPr>
                <w:rFonts w:eastAsia="標楷體" w:hint="eastAsia"/>
              </w:rPr>
              <w:t>201</w:t>
            </w:r>
            <w:r>
              <w:rPr>
                <w:rFonts w:eastAsia="標楷體"/>
              </w:rPr>
              <w:t>7</w:t>
            </w:r>
            <w:r w:rsidRPr="007074A1">
              <w:rPr>
                <w:rFonts w:eastAsia="標楷體" w:hint="eastAsia"/>
              </w:rPr>
              <w:t>/5</w:t>
            </w:r>
            <w:r>
              <w:rPr>
                <w:rFonts w:eastAsia="標楷體"/>
              </w:rPr>
              <w:t>/1</w:t>
            </w:r>
            <w:r w:rsidRPr="009E6F47">
              <w:rPr>
                <w:rFonts w:eastAsia="標楷體" w:hint="eastAsia"/>
              </w:rPr>
              <w:t>~</w:t>
            </w:r>
          </w:p>
          <w:p w14:paraId="44633247" w14:textId="3F88B6D5" w:rsidR="0063747A" w:rsidRPr="003E2800" w:rsidRDefault="0063747A" w:rsidP="0063747A">
            <w:pPr>
              <w:snapToGrid w:val="0"/>
              <w:jc w:val="center"/>
              <w:rPr>
                <w:rFonts w:eastAsia="標楷體"/>
              </w:rPr>
            </w:pPr>
            <w:r w:rsidRPr="007074A1">
              <w:rPr>
                <w:rFonts w:eastAsia="標楷體" w:hint="eastAsia"/>
              </w:rPr>
              <w:t>201</w:t>
            </w:r>
            <w:r>
              <w:rPr>
                <w:rFonts w:eastAsia="標楷體"/>
              </w:rPr>
              <w:t>7</w:t>
            </w:r>
            <w:r>
              <w:rPr>
                <w:rFonts w:eastAsia="標楷體" w:hint="eastAsia"/>
              </w:rPr>
              <w:t>/</w:t>
            </w:r>
            <w:r w:rsidRPr="007074A1">
              <w:rPr>
                <w:rFonts w:eastAsia="標楷體" w:hint="eastAsia"/>
              </w:rPr>
              <w:t>10</w:t>
            </w:r>
            <w:r>
              <w:rPr>
                <w:rFonts w:eastAsia="標楷體"/>
              </w:rPr>
              <w:t>/31</w:t>
            </w:r>
          </w:p>
        </w:tc>
      </w:tr>
      <w:tr w:rsidR="0063747A" w:rsidRPr="003E2800" w14:paraId="5C46D1DD"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04A5ADB" w14:textId="77777777" w:rsidR="0063747A" w:rsidRDefault="0063747A" w:rsidP="0063747A">
            <w:pPr>
              <w:autoSpaceDE w:val="0"/>
              <w:autoSpaceDN w:val="0"/>
              <w:snapToGrid w:val="0"/>
              <w:spacing w:line="240" w:lineRule="auto"/>
              <w:jc w:val="center"/>
              <w:textAlignment w:val="auto"/>
              <w:rPr>
                <w:rFonts w:eastAsia="標楷體"/>
                <w:szCs w:val="24"/>
              </w:rPr>
            </w:pPr>
            <w:r w:rsidRPr="00D22A2A">
              <w:rPr>
                <w:rFonts w:eastAsia="標楷體" w:hint="eastAsia"/>
                <w:szCs w:val="24"/>
              </w:rPr>
              <w:t>健康促進與照護器材產學技術聯盟跨領域技術服務提升計畫</w:t>
            </w:r>
          </w:p>
          <w:p w14:paraId="1200E5C1" w14:textId="690B445C" w:rsidR="0063747A" w:rsidRPr="003E2800" w:rsidRDefault="0063747A" w:rsidP="0063747A">
            <w:pPr>
              <w:autoSpaceDE w:val="0"/>
              <w:autoSpaceDN w:val="0"/>
              <w:snapToGrid w:val="0"/>
              <w:spacing w:line="240" w:lineRule="auto"/>
              <w:jc w:val="center"/>
              <w:textAlignment w:val="auto"/>
              <w:rPr>
                <w:rFonts w:eastAsia="標楷體"/>
                <w:szCs w:val="24"/>
              </w:rPr>
            </w:pPr>
            <w:r>
              <w:rPr>
                <w:rFonts w:eastAsia="標楷體" w:hint="eastAsia"/>
                <w:szCs w:val="24"/>
              </w:rPr>
              <w:t>(</w:t>
            </w:r>
            <w:r w:rsidRPr="00D22A2A">
              <w:rPr>
                <w:rFonts w:eastAsia="標楷體"/>
                <w:szCs w:val="24"/>
              </w:rPr>
              <w:t>MOST106-2622-8-037-001-TB1</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477AE4AB" w14:textId="78C67BFE" w:rsidR="0063747A" w:rsidRPr="003E2800"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50A35FDE" w14:textId="4729D23E" w:rsidR="0063747A" w:rsidRPr="003E2800" w:rsidRDefault="0063747A" w:rsidP="0063747A">
            <w:pPr>
              <w:autoSpaceDE w:val="0"/>
              <w:autoSpaceDN w:val="0"/>
              <w:snapToGrid w:val="0"/>
              <w:spacing w:line="240" w:lineRule="auto"/>
              <w:jc w:val="center"/>
              <w:rPr>
                <w:rFonts w:eastAsia="標楷體"/>
              </w:rPr>
            </w:pPr>
            <w:r>
              <w:rPr>
                <w:rFonts w:eastAsia="標楷體" w:hint="eastAsia"/>
              </w:rPr>
              <w:t>2</w:t>
            </w:r>
            <w:r>
              <w:rPr>
                <w:rFonts w:eastAsia="標楷體"/>
              </w:rPr>
              <w:t>,</w:t>
            </w:r>
            <w:r>
              <w:rPr>
                <w:rFonts w:eastAsia="標楷體" w:hint="eastAsia"/>
              </w:rPr>
              <w:t>40</w:t>
            </w:r>
            <w:r>
              <w:rPr>
                <w:rFonts w:eastAsia="標楷體"/>
              </w:rPr>
              <w:t>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6A1A922" w14:textId="7900DEBE" w:rsidR="0063747A" w:rsidRPr="003E2800" w:rsidRDefault="0063747A" w:rsidP="0063747A">
            <w:pPr>
              <w:snapToGrid w:val="0"/>
              <w:ind w:leftChars="-20" w:left="-48" w:rightChars="-35" w:right="-84"/>
              <w:jc w:val="center"/>
              <w:rPr>
                <w:rFonts w:eastAsia="標楷體"/>
              </w:rPr>
            </w:pPr>
            <w:r w:rsidRPr="001A1187">
              <w:rPr>
                <w:rFonts w:eastAsia="標楷體" w:hint="eastAsia"/>
                <w:szCs w:val="24"/>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16E237F" w14:textId="7E0601B6" w:rsidR="0063747A" w:rsidRDefault="0063747A" w:rsidP="0063747A">
            <w:pPr>
              <w:snapToGrid w:val="0"/>
              <w:jc w:val="center"/>
              <w:rPr>
                <w:rFonts w:eastAsia="標楷體"/>
              </w:rPr>
            </w:pPr>
            <w:r>
              <w:rPr>
                <w:rFonts w:eastAsia="標楷體"/>
              </w:rPr>
              <w:t>2017/2/</w:t>
            </w:r>
            <w:r w:rsidRPr="001B2172">
              <w:rPr>
                <w:rFonts w:eastAsia="標楷體"/>
              </w:rPr>
              <w:t>1~</w:t>
            </w:r>
          </w:p>
          <w:p w14:paraId="22E23CE5" w14:textId="234B72EC" w:rsidR="0063747A" w:rsidRPr="003E2800" w:rsidRDefault="0063747A" w:rsidP="0063747A">
            <w:pPr>
              <w:snapToGrid w:val="0"/>
              <w:jc w:val="center"/>
              <w:rPr>
                <w:rFonts w:eastAsia="標楷體"/>
              </w:rPr>
            </w:pPr>
            <w:r>
              <w:rPr>
                <w:rFonts w:eastAsia="標楷體"/>
              </w:rPr>
              <w:t>2018</w:t>
            </w:r>
            <w:r w:rsidRPr="001B2172">
              <w:rPr>
                <w:rFonts w:eastAsia="標楷體"/>
              </w:rPr>
              <w:t>/</w:t>
            </w:r>
            <w:r>
              <w:rPr>
                <w:rFonts w:eastAsia="標楷體"/>
              </w:rPr>
              <w:t>1</w:t>
            </w:r>
            <w:r w:rsidRPr="001B2172">
              <w:rPr>
                <w:rFonts w:eastAsia="標楷體"/>
              </w:rPr>
              <w:t>/3</w:t>
            </w:r>
            <w:r>
              <w:rPr>
                <w:rFonts w:eastAsia="標楷體"/>
              </w:rPr>
              <w:t>1</w:t>
            </w:r>
          </w:p>
        </w:tc>
      </w:tr>
      <w:tr w:rsidR="0063747A" w:rsidRPr="003E2800" w14:paraId="3120FEDA"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5D574B3" w14:textId="4653D609" w:rsidR="0063747A" w:rsidRPr="003E2800" w:rsidRDefault="0063747A" w:rsidP="0063747A">
            <w:pPr>
              <w:autoSpaceDE w:val="0"/>
              <w:autoSpaceDN w:val="0"/>
              <w:snapToGrid w:val="0"/>
              <w:spacing w:line="240" w:lineRule="auto"/>
              <w:jc w:val="center"/>
              <w:textAlignment w:val="auto"/>
              <w:rPr>
                <w:rFonts w:eastAsia="標楷體"/>
                <w:szCs w:val="24"/>
              </w:rPr>
            </w:pPr>
            <w:r w:rsidRPr="00800283">
              <w:rPr>
                <w:rFonts w:eastAsia="標楷體" w:hint="eastAsia"/>
                <w:szCs w:val="24"/>
              </w:rPr>
              <w:t>自製三</w:t>
            </w:r>
            <w:proofErr w:type="gramStart"/>
            <w:r w:rsidRPr="00800283">
              <w:rPr>
                <w:rFonts w:eastAsia="標楷體" w:hint="eastAsia"/>
                <w:szCs w:val="24"/>
              </w:rPr>
              <w:t>軸測力板</w:t>
            </w:r>
            <w:proofErr w:type="gramEnd"/>
            <w:r w:rsidRPr="00800283">
              <w:rPr>
                <w:rFonts w:eastAsia="標楷體" w:hint="eastAsia"/>
                <w:szCs w:val="24"/>
              </w:rPr>
              <w:t>結合三軸加速</w:t>
            </w:r>
            <w:proofErr w:type="gramStart"/>
            <w:r w:rsidRPr="00800283">
              <w:rPr>
                <w:rFonts w:eastAsia="標楷體" w:hint="eastAsia"/>
                <w:szCs w:val="24"/>
              </w:rPr>
              <w:t>規</w:t>
            </w:r>
            <w:proofErr w:type="gramEnd"/>
            <w:r w:rsidRPr="00800283">
              <w:rPr>
                <w:rFonts w:eastAsia="標楷體" w:hint="eastAsia"/>
                <w:szCs w:val="24"/>
              </w:rPr>
              <w:t>爆發力檢測</w:t>
            </w:r>
            <w:proofErr w:type="gramStart"/>
            <w:r w:rsidRPr="00800283">
              <w:rPr>
                <w:rFonts w:eastAsia="標楷體" w:hint="eastAsia"/>
                <w:szCs w:val="24"/>
              </w:rPr>
              <w:t>之效度評估</w:t>
            </w:r>
            <w:proofErr w:type="gramEnd"/>
            <w:r>
              <w:rPr>
                <w:rFonts w:eastAsia="標楷體" w:hint="eastAsia"/>
                <w:szCs w:val="24"/>
              </w:rPr>
              <w:t>(</w:t>
            </w:r>
            <w:r w:rsidRPr="00C632BB">
              <w:rPr>
                <w:rFonts w:eastAsia="標楷體"/>
                <w:szCs w:val="24"/>
              </w:rPr>
              <w:t>106-P022</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48EADFED" w14:textId="76FBBBD2" w:rsidR="0063747A" w:rsidRPr="003E2800" w:rsidRDefault="0063747A" w:rsidP="0063747A">
            <w:pPr>
              <w:snapToGrid w:val="0"/>
              <w:jc w:val="center"/>
              <w:rPr>
                <w:rFonts w:eastAsia="標楷體"/>
              </w:rPr>
            </w:pPr>
            <w:r>
              <w:rPr>
                <w:rFonts w:eastAsia="標楷體" w:hint="eastAsia"/>
              </w:rPr>
              <w:t>高</w:t>
            </w:r>
            <w:proofErr w:type="gramStart"/>
            <w:r>
              <w:rPr>
                <w:rFonts w:eastAsia="標楷體" w:hint="eastAsia"/>
              </w:rPr>
              <w:t>醫</w:t>
            </w:r>
            <w:proofErr w:type="gramEnd"/>
            <w:r>
              <w:rPr>
                <w:rFonts w:eastAsia="標楷體" w:hint="eastAsia"/>
              </w:rPr>
              <w:t>大主持人</w:t>
            </w:r>
          </w:p>
        </w:tc>
        <w:tc>
          <w:tcPr>
            <w:tcW w:w="1137" w:type="dxa"/>
            <w:tcBorders>
              <w:top w:val="outset" w:sz="6" w:space="0" w:color="auto"/>
              <w:left w:val="outset" w:sz="6" w:space="0" w:color="auto"/>
              <w:bottom w:val="outset" w:sz="6" w:space="0" w:color="auto"/>
              <w:right w:val="outset" w:sz="6" w:space="0" w:color="auto"/>
            </w:tcBorders>
            <w:vAlign w:val="center"/>
          </w:tcPr>
          <w:p w14:paraId="759D6C53" w14:textId="326157E8" w:rsidR="0063747A" w:rsidRPr="003E2800" w:rsidRDefault="0063747A" w:rsidP="0063747A">
            <w:pPr>
              <w:autoSpaceDE w:val="0"/>
              <w:autoSpaceDN w:val="0"/>
              <w:snapToGrid w:val="0"/>
              <w:spacing w:line="240" w:lineRule="auto"/>
              <w:jc w:val="center"/>
              <w:rPr>
                <w:rFonts w:eastAsia="標楷體"/>
              </w:rPr>
            </w:pPr>
            <w:r>
              <w:rPr>
                <w:rFonts w:eastAsia="標楷體" w:hint="eastAsia"/>
              </w:rPr>
              <w:t>200,000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3519534" w14:textId="0BC09D3E" w:rsidR="0063747A" w:rsidRPr="003E2800" w:rsidRDefault="0063747A" w:rsidP="0063747A">
            <w:pPr>
              <w:snapToGrid w:val="0"/>
              <w:ind w:leftChars="-20" w:left="-48" w:rightChars="-35" w:right="-84"/>
              <w:jc w:val="center"/>
              <w:rPr>
                <w:rFonts w:eastAsia="標楷體"/>
              </w:rPr>
            </w:pPr>
            <w:r w:rsidRPr="003E2800">
              <w:rPr>
                <w:rFonts w:eastAsia="標楷體" w:hint="eastAsia"/>
                <w:szCs w:val="24"/>
              </w:rPr>
              <w:t>中山高</w:t>
            </w:r>
            <w:proofErr w:type="gramStart"/>
            <w:r w:rsidRPr="003E2800">
              <w:rPr>
                <w:rFonts w:eastAsia="標楷體" w:hint="eastAsia"/>
                <w:szCs w:val="24"/>
              </w:rPr>
              <w:t>醫</w:t>
            </w:r>
            <w:proofErr w:type="gramEnd"/>
            <w:r w:rsidRPr="003E2800">
              <w:rPr>
                <w:rFonts w:eastAsia="標楷體" w:hint="eastAsia"/>
                <w:szCs w:val="24"/>
              </w:rPr>
              <w:t>合作研究計畫</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0E39A3A" w14:textId="4A49D572" w:rsidR="0063747A" w:rsidRDefault="0063747A" w:rsidP="0063747A">
            <w:pPr>
              <w:snapToGrid w:val="0"/>
              <w:jc w:val="center"/>
              <w:rPr>
                <w:rFonts w:eastAsia="標楷體"/>
              </w:rPr>
            </w:pPr>
            <w:r>
              <w:rPr>
                <w:rFonts w:eastAsia="標楷體" w:hint="eastAsia"/>
              </w:rPr>
              <w:t>201</w:t>
            </w:r>
            <w:r>
              <w:rPr>
                <w:rFonts w:eastAsia="標楷體"/>
              </w:rPr>
              <w:t>7</w:t>
            </w:r>
            <w:r>
              <w:rPr>
                <w:rFonts w:eastAsia="標楷體" w:hint="eastAsia"/>
              </w:rPr>
              <w:t>/1/1</w:t>
            </w:r>
            <w:r>
              <w:rPr>
                <w:rFonts w:eastAsia="標楷體"/>
              </w:rPr>
              <w:t>~</w:t>
            </w:r>
          </w:p>
          <w:p w14:paraId="5BD5B8D7" w14:textId="2B2F95EC" w:rsidR="0063747A" w:rsidRPr="003E2800" w:rsidRDefault="0063747A" w:rsidP="0063747A">
            <w:pPr>
              <w:snapToGrid w:val="0"/>
              <w:jc w:val="center"/>
              <w:rPr>
                <w:rFonts w:eastAsia="標楷體"/>
              </w:rPr>
            </w:pPr>
            <w:r>
              <w:rPr>
                <w:rFonts w:eastAsia="標楷體" w:hint="eastAsia"/>
              </w:rPr>
              <w:t>2017/12/31</w:t>
            </w:r>
          </w:p>
        </w:tc>
      </w:tr>
      <w:tr w:rsidR="0063747A" w:rsidRPr="003E2800" w14:paraId="1756133D"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DF12974" w14:textId="5AD77EBD" w:rsidR="0063747A" w:rsidRPr="003E2800" w:rsidRDefault="0063747A" w:rsidP="0063747A">
            <w:pPr>
              <w:autoSpaceDE w:val="0"/>
              <w:autoSpaceDN w:val="0"/>
              <w:snapToGrid w:val="0"/>
              <w:spacing w:line="240" w:lineRule="auto"/>
              <w:jc w:val="center"/>
              <w:textAlignment w:val="auto"/>
              <w:rPr>
                <w:rFonts w:eastAsia="標楷體"/>
                <w:szCs w:val="24"/>
              </w:rPr>
            </w:pPr>
            <w:r w:rsidRPr="008823D0">
              <w:rPr>
                <w:rFonts w:eastAsia="標楷體" w:hint="eastAsia"/>
                <w:szCs w:val="24"/>
              </w:rPr>
              <w:t>三軸向旋轉</w:t>
            </w:r>
            <w:proofErr w:type="gramStart"/>
            <w:r w:rsidRPr="008823D0">
              <w:rPr>
                <w:rFonts w:eastAsia="標楷體" w:hint="eastAsia"/>
                <w:szCs w:val="24"/>
              </w:rPr>
              <w:t>椅</w:t>
            </w:r>
            <w:proofErr w:type="gramEnd"/>
            <w:r w:rsidRPr="008823D0">
              <w:rPr>
                <w:rFonts w:eastAsia="標楷體" w:hint="eastAsia"/>
                <w:szCs w:val="24"/>
              </w:rPr>
              <w:t>測試診斷分析系統</w:t>
            </w:r>
          </w:p>
        </w:tc>
        <w:tc>
          <w:tcPr>
            <w:tcW w:w="839" w:type="dxa"/>
            <w:tcBorders>
              <w:top w:val="outset" w:sz="6" w:space="0" w:color="auto"/>
              <w:left w:val="outset" w:sz="6" w:space="0" w:color="auto"/>
              <w:bottom w:val="outset" w:sz="6" w:space="0" w:color="auto"/>
              <w:right w:val="outset" w:sz="6" w:space="0" w:color="auto"/>
            </w:tcBorders>
            <w:vAlign w:val="center"/>
          </w:tcPr>
          <w:p w14:paraId="17D01179" w14:textId="6C192507" w:rsidR="0063747A" w:rsidRPr="003E2800"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243B09A1" w14:textId="2D9CFBC7" w:rsidR="0063747A" w:rsidRPr="003E2800" w:rsidRDefault="0063747A" w:rsidP="0063747A">
            <w:pPr>
              <w:autoSpaceDE w:val="0"/>
              <w:autoSpaceDN w:val="0"/>
              <w:snapToGrid w:val="0"/>
              <w:spacing w:line="240" w:lineRule="auto"/>
              <w:jc w:val="center"/>
              <w:rPr>
                <w:rFonts w:eastAsia="標楷體"/>
              </w:rPr>
            </w:pPr>
            <w:r>
              <w:rPr>
                <w:rFonts w:eastAsia="標楷體" w:hint="eastAsia"/>
              </w:rPr>
              <w:t>20</w:t>
            </w:r>
            <w:r>
              <w:rPr>
                <w:rFonts w:eastAsia="標楷體"/>
              </w:rPr>
              <w:t>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7ED2196" w14:textId="6DCA51AB" w:rsidR="0063747A" w:rsidRPr="003E2800" w:rsidRDefault="0063747A" w:rsidP="0063747A">
            <w:pPr>
              <w:snapToGrid w:val="0"/>
              <w:ind w:leftChars="-20" w:left="-48" w:rightChars="-35" w:right="-84"/>
              <w:jc w:val="center"/>
              <w:rPr>
                <w:rFonts w:eastAsia="標楷體"/>
              </w:rPr>
            </w:pPr>
            <w:r>
              <w:rPr>
                <w:rFonts w:eastAsia="標楷體"/>
              </w:rPr>
              <w:t>高雄醫學大學</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8088706" w14:textId="77777777" w:rsidR="0063747A" w:rsidRDefault="0063747A" w:rsidP="0063747A">
            <w:pPr>
              <w:snapToGrid w:val="0"/>
              <w:jc w:val="center"/>
              <w:rPr>
                <w:rFonts w:eastAsia="標楷體"/>
              </w:rPr>
            </w:pPr>
            <w:r>
              <w:rPr>
                <w:rFonts w:eastAsia="標楷體" w:hint="eastAsia"/>
              </w:rPr>
              <w:t>2016/12/1~</w:t>
            </w:r>
          </w:p>
          <w:p w14:paraId="2F2E1E88" w14:textId="3D47272C" w:rsidR="0063747A" w:rsidRPr="003E2800" w:rsidRDefault="0063747A" w:rsidP="0063747A">
            <w:pPr>
              <w:snapToGrid w:val="0"/>
              <w:jc w:val="center"/>
              <w:rPr>
                <w:rFonts w:eastAsia="標楷體"/>
              </w:rPr>
            </w:pPr>
            <w:r>
              <w:rPr>
                <w:rFonts w:eastAsia="標楷體"/>
              </w:rPr>
              <w:t>2017/11/30</w:t>
            </w:r>
          </w:p>
        </w:tc>
      </w:tr>
      <w:tr w:rsidR="0063747A" w:rsidRPr="003E2800" w14:paraId="0F748522"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31B3BC3C" w14:textId="1B9E8480" w:rsidR="0063747A" w:rsidRPr="008823D0" w:rsidRDefault="0063747A" w:rsidP="0063747A">
            <w:pPr>
              <w:autoSpaceDE w:val="0"/>
              <w:autoSpaceDN w:val="0"/>
              <w:snapToGrid w:val="0"/>
              <w:spacing w:line="240" w:lineRule="auto"/>
              <w:jc w:val="center"/>
              <w:textAlignment w:val="auto"/>
              <w:rPr>
                <w:rFonts w:eastAsia="標楷體"/>
                <w:szCs w:val="24"/>
              </w:rPr>
            </w:pPr>
            <w:r>
              <w:rPr>
                <w:rFonts w:eastAsia="標楷體"/>
                <w:szCs w:val="24"/>
              </w:rPr>
              <w:t>銀髮族創新下肢肌力及爆發力訓練器材開發</w:t>
            </w:r>
          </w:p>
        </w:tc>
        <w:tc>
          <w:tcPr>
            <w:tcW w:w="839" w:type="dxa"/>
            <w:tcBorders>
              <w:top w:val="outset" w:sz="6" w:space="0" w:color="auto"/>
              <w:left w:val="outset" w:sz="6" w:space="0" w:color="auto"/>
              <w:bottom w:val="outset" w:sz="6" w:space="0" w:color="auto"/>
              <w:right w:val="outset" w:sz="6" w:space="0" w:color="auto"/>
            </w:tcBorders>
            <w:vAlign w:val="center"/>
          </w:tcPr>
          <w:p w14:paraId="57491446" w14:textId="2A48DD93" w:rsidR="0063747A" w:rsidRPr="006C55C4" w:rsidRDefault="0063747A" w:rsidP="0063747A">
            <w:pPr>
              <w:snapToGrid w:val="0"/>
              <w:jc w:val="center"/>
              <w:rPr>
                <w:rFonts w:eastAsia="標楷體"/>
              </w:rPr>
            </w:pPr>
            <w:r>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299BB066" w14:textId="6BA724AC" w:rsidR="0063747A" w:rsidRDefault="0063747A" w:rsidP="0063747A">
            <w:pPr>
              <w:autoSpaceDE w:val="0"/>
              <w:autoSpaceDN w:val="0"/>
              <w:snapToGrid w:val="0"/>
              <w:spacing w:line="240" w:lineRule="auto"/>
              <w:jc w:val="center"/>
              <w:rPr>
                <w:rFonts w:eastAsia="標楷體"/>
              </w:rPr>
            </w:pPr>
            <w:r>
              <w:rPr>
                <w:rFonts w:eastAsia="標楷體" w:hint="eastAsia"/>
              </w:rPr>
              <w:t>1</w:t>
            </w:r>
            <w:r>
              <w:rPr>
                <w:rFonts w:eastAsia="標楷體"/>
              </w:rPr>
              <w:t>,200,000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4CB1344" w14:textId="7250F83A" w:rsidR="0063747A" w:rsidRDefault="0063747A" w:rsidP="0063747A">
            <w:pPr>
              <w:snapToGrid w:val="0"/>
              <w:ind w:leftChars="-20" w:left="-48" w:rightChars="-35" w:right="-84"/>
              <w:jc w:val="center"/>
              <w:rPr>
                <w:rFonts w:eastAsia="標楷體"/>
              </w:rPr>
            </w:pPr>
            <w:r w:rsidRPr="003E2800">
              <w:rPr>
                <w:rFonts w:eastAsia="標楷體"/>
                <w:szCs w:val="24"/>
              </w:rPr>
              <w:t>財團法人工業技術研究院</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17C495B" w14:textId="77777777" w:rsidR="0063747A" w:rsidRDefault="0063747A" w:rsidP="0063747A">
            <w:pPr>
              <w:snapToGrid w:val="0"/>
              <w:jc w:val="center"/>
              <w:rPr>
                <w:rFonts w:eastAsia="標楷體"/>
              </w:rPr>
            </w:pPr>
            <w:r>
              <w:rPr>
                <w:rFonts w:eastAsia="標楷體" w:hint="eastAsia"/>
              </w:rPr>
              <w:t>2</w:t>
            </w:r>
            <w:r>
              <w:rPr>
                <w:rFonts w:eastAsia="標楷體"/>
              </w:rPr>
              <w:t>016/10/1~</w:t>
            </w:r>
          </w:p>
          <w:p w14:paraId="0DAF0C38" w14:textId="7834343B" w:rsidR="0063747A" w:rsidRDefault="0063747A" w:rsidP="0063747A">
            <w:pPr>
              <w:snapToGrid w:val="0"/>
              <w:jc w:val="center"/>
              <w:rPr>
                <w:rFonts w:eastAsia="標楷體"/>
              </w:rPr>
            </w:pPr>
            <w:r>
              <w:rPr>
                <w:rFonts w:eastAsia="標楷體"/>
              </w:rPr>
              <w:t>2017/12/31</w:t>
            </w:r>
          </w:p>
        </w:tc>
      </w:tr>
      <w:tr w:rsidR="0063747A" w:rsidRPr="003E2800" w14:paraId="3533FD2E"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CBFE04E" w14:textId="0A4DE150" w:rsidR="0063747A" w:rsidRPr="00451AF1" w:rsidRDefault="0063747A" w:rsidP="0063747A">
            <w:pPr>
              <w:widowControl/>
              <w:adjustRightInd/>
              <w:snapToGrid w:val="0"/>
              <w:spacing w:line="240" w:lineRule="auto"/>
              <w:jc w:val="center"/>
              <w:textAlignment w:val="auto"/>
              <w:rPr>
                <w:rFonts w:eastAsia="標楷體"/>
                <w:szCs w:val="24"/>
              </w:rPr>
            </w:pPr>
            <w:r w:rsidRPr="00451AF1">
              <w:rPr>
                <w:rFonts w:eastAsia="標楷體" w:hint="eastAsia"/>
                <w:szCs w:val="24"/>
              </w:rPr>
              <w:t>爆發力</w:t>
            </w:r>
            <w:proofErr w:type="gramStart"/>
            <w:r w:rsidRPr="00451AF1">
              <w:rPr>
                <w:rFonts w:eastAsia="標楷體" w:hint="eastAsia"/>
                <w:szCs w:val="24"/>
              </w:rPr>
              <w:t>迴饋</w:t>
            </w:r>
            <w:proofErr w:type="gramEnd"/>
            <w:r w:rsidRPr="00451AF1">
              <w:rPr>
                <w:rFonts w:eastAsia="標楷體" w:hint="eastAsia"/>
                <w:szCs w:val="24"/>
              </w:rPr>
              <w:t>訓練對運動功能障礙症候群之效益研究</w:t>
            </w:r>
            <w:r w:rsidRPr="00451AF1">
              <w:rPr>
                <w:rFonts w:eastAsia="標楷體" w:hint="eastAsia"/>
                <w:szCs w:val="24"/>
              </w:rPr>
              <w:t>(</w:t>
            </w:r>
            <w:r w:rsidRPr="00451AF1">
              <w:rPr>
                <w:rFonts w:eastAsia="標楷體"/>
                <w:szCs w:val="24"/>
              </w:rPr>
              <w:t>MOST105-2410-H</w:t>
            </w:r>
            <w:r>
              <w:rPr>
                <w:rFonts w:eastAsia="標楷體"/>
                <w:szCs w:val="24"/>
              </w:rPr>
              <w:t>-</w:t>
            </w:r>
            <w:r w:rsidRPr="00451AF1">
              <w:rPr>
                <w:rFonts w:eastAsia="標楷體"/>
                <w:szCs w:val="24"/>
              </w:rPr>
              <w:t>037-008</w:t>
            </w:r>
            <w:r w:rsidRPr="00451AF1">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580CD2CC" w14:textId="7703B37D" w:rsidR="0063747A" w:rsidRPr="003E2800"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7EFFBA5E" w14:textId="19E70E52" w:rsidR="0063747A" w:rsidRPr="003E2800" w:rsidRDefault="0063747A" w:rsidP="0063747A">
            <w:pPr>
              <w:autoSpaceDE w:val="0"/>
              <w:autoSpaceDN w:val="0"/>
              <w:snapToGrid w:val="0"/>
              <w:spacing w:line="240" w:lineRule="auto"/>
              <w:jc w:val="center"/>
              <w:rPr>
                <w:rFonts w:eastAsia="標楷體"/>
              </w:rPr>
            </w:pPr>
            <w:r w:rsidRPr="00B35D71">
              <w:rPr>
                <w:rFonts w:eastAsia="標楷體" w:hint="eastAsia"/>
              </w:rPr>
              <w:t>811</w:t>
            </w:r>
            <w:r w:rsidRPr="00B35D71">
              <w:rPr>
                <w:rFonts w:eastAsia="標楷體"/>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39D9552" w14:textId="5D460564" w:rsidR="0063747A" w:rsidRPr="001A1187" w:rsidRDefault="0063747A" w:rsidP="0063747A">
            <w:pPr>
              <w:snapToGrid w:val="0"/>
              <w:ind w:leftChars="-20" w:left="-48" w:rightChars="-35" w:right="-84"/>
              <w:jc w:val="center"/>
              <w:rPr>
                <w:rFonts w:eastAsia="標楷體"/>
                <w:szCs w:val="24"/>
              </w:rPr>
            </w:pPr>
            <w:r w:rsidRPr="001A1187">
              <w:rPr>
                <w:rFonts w:eastAsia="標楷體" w:hint="eastAsia"/>
                <w:szCs w:val="24"/>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C7A7A24" w14:textId="77777777" w:rsidR="0063747A" w:rsidRDefault="0063747A" w:rsidP="0063747A">
            <w:pPr>
              <w:snapToGrid w:val="0"/>
              <w:jc w:val="center"/>
              <w:rPr>
                <w:rFonts w:eastAsia="標楷體"/>
              </w:rPr>
            </w:pPr>
            <w:r>
              <w:rPr>
                <w:rFonts w:eastAsia="標楷體" w:hint="eastAsia"/>
              </w:rPr>
              <w:t>2</w:t>
            </w:r>
            <w:r>
              <w:rPr>
                <w:rFonts w:eastAsia="標楷體"/>
              </w:rPr>
              <w:t>016/8/1~</w:t>
            </w:r>
          </w:p>
          <w:p w14:paraId="3F76374B" w14:textId="2F7C937F" w:rsidR="0063747A" w:rsidRPr="003E2800" w:rsidRDefault="0063747A" w:rsidP="0063747A">
            <w:pPr>
              <w:snapToGrid w:val="0"/>
              <w:jc w:val="center"/>
              <w:rPr>
                <w:rFonts w:eastAsia="標楷體"/>
              </w:rPr>
            </w:pPr>
            <w:r>
              <w:rPr>
                <w:rFonts w:eastAsia="標楷體"/>
              </w:rPr>
              <w:t>2017/7/31</w:t>
            </w:r>
          </w:p>
        </w:tc>
      </w:tr>
      <w:tr w:rsidR="0063747A" w:rsidRPr="003E2800" w14:paraId="0F1F06F6"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0F12BA17" w14:textId="34959B69" w:rsidR="0063747A" w:rsidRPr="00451AF1" w:rsidRDefault="0063747A" w:rsidP="0063747A">
            <w:pPr>
              <w:widowControl/>
              <w:adjustRightInd/>
              <w:snapToGrid w:val="0"/>
              <w:spacing w:line="240" w:lineRule="auto"/>
              <w:jc w:val="center"/>
              <w:textAlignment w:val="auto"/>
              <w:rPr>
                <w:rFonts w:eastAsia="標楷體"/>
                <w:szCs w:val="24"/>
              </w:rPr>
            </w:pPr>
            <w:r w:rsidRPr="001E7F50">
              <w:rPr>
                <w:rFonts w:eastAsia="標楷體" w:hint="eastAsia"/>
                <w:szCs w:val="24"/>
              </w:rPr>
              <w:t>中風病患行走復健的步態平衡度視覺回饋系統</w:t>
            </w:r>
            <w:r>
              <w:rPr>
                <w:rFonts w:eastAsia="標楷體" w:hint="eastAsia"/>
                <w:szCs w:val="24"/>
              </w:rPr>
              <w:t>(MOST</w:t>
            </w:r>
            <w:r w:rsidRPr="001E7F50">
              <w:rPr>
                <w:rFonts w:eastAsia="標楷體"/>
                <w:szCs w:val="24"/>
              </w:rPr>
              <w:t>105-2221-E-110-034</w:t>
            </w:r>
            <w:r>
              <w:rPr>
                <w:rFonts w:eastAsia="標楷體"/>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5C79C23F" w14:textId="76F19366" w:rsidR="0063747A" w:rsidRPr="006C55C4" w:rsidRDefault="0063747A" w:rsidP="0063747A">
            <w:pPr>
              <w:snapToGrid w:val="0"/>
              <w:jc w:val="center"/>
              <w:rPr>
                <w:rFonts w:eastAsia="標楷體"/>
              </w:rPr>
            </w:pPr>
            <w:r>
              <w:rPr>
                <w:rFonts w:eastAsia="標楷體"/>
              </w:rPr>
              <w:t>共同</w:t>
            </w: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461DC613" w14:textId="2E39F993" w:rsidR="0063747A" w:rsidRPr="00B35D71" w:rsidRDefault="0063747A" w:rsidP="0063747A">
            <w:pPr>
              <w:autoSpaceDE w:val="0"/>
              <w:autoSpaceDN w:val="0"/>
              <w:snapToGrid w:val="0"/>
              <w:spacing w:line="240" w:lineRule="auto"/>
              <w:jc w:val="center"/>
              <w:rPr>
                <w:rFonts w:eastAsia="標楷體"/>
              </w:rPr>
            </w:pPr>
            <w:r w:rsidRPr="001E7F50">
              <w:rPr>
                <w:rFonts w:eastAsia="標楷體"/>
              </w:rPr>
              <w:t>876,000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F44A2E9" w14:textId="7AA4AFC3" w:rsidR="0063747A" w:rsidRPr="001A1187" w:rsidRDefault="0063747A" w:rsidP="0063747A">
            <w:pPr>
              <w:snapToGrid w:val="0"/>
              <w:ind w:leftChars="-20" w:left="-48" w:rightChars="-35" w:right="-84"/>
              <w:jc w:val="center"/>
              <w:rPr>
                <w:rFonts w:eastAsia="標楷體"/>
                <w:szCs w:val="24"/>
              </w:rPr>
            </w:pPr>
            <w:r w:rsidRPr="001A1187">
              <w:rPr>
                <w:rFonts w:eastAsia="標楷體" w:hint="eastAsia"/>
                <w:szCs w:val="24"/>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CE985C7" w14:textId="77777777" w:rsidR="0063747A" w:rsidRDefault="0063747A" w:rsidP="0063747A">
            <w:pPr>
              <w:snapToGrid w:val="0"/>
              <w:jc w:val="center"/>
              <w:rPr>
                <w:rFonts w:eastAsia="標楷體"/>
              </w:rPr>
            </w:pPr>
            <w:r>
              <w:rPr>
                <w:rFonts w:eastAsia="標楷體" w:hint="eastAsia"/>
              </w:rPr>
              <w:t>2</w:t>
            </w:r>
            <w:r>
              <w:rPr>
                <w:rFonts w:eastAsia="標楷體"/>
              </w:rPr>
              <w:t>016/8/1~</w:t>
            </w:r>
          </w:p>
          <w:p w14:paraId="072AC6F3" w14:textId="55BE08BF" w:rsidR="0063747A" w:rsidRDefault="0063747A" w:rsidP="0063747A">
            <w:pPr>
              <w:snapToGrid w:val="0"/>
              <w:jc w:val="center"/>
              <w:rPr>
                <w:rFonts w:eastAsia="標楷體"/>
              </w:rPr>
            </w:pPr>
            <w:r>
              <w:rPr>
                <w:rFonts w:eastAsia="標楷體"/>
              </w:rPr>
              <w:t>2017/7/31</w:t>
            </w:r>
          </w:p>
        </w:tc>
      </w:tr>
      <w:tr w:rsidR="0063747A" w:rsidRPr="003E2800" w14:paraId="75603235" w14:textId="77777777" w:rsidTr="00FE57EB">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3553D90B" w14:textId="6F80559A" w:rsidR="0063747A" w:rsidRPr="001E7F50" w:rsidRDefault="0063747A" w:rsidP="0063747A">
            <w:pPr>
              <w:widowControl/>
              <w:adjustRightInd/>
              <w:snapToGrid w:val="0"/>
              <w:spacing w:line="240" w:lineRule="auto"/>
              <w:jc w:val="center"/>
              <w:textAlignment w:val="auto"/>
              <w:rPr>
                <w:rFonts w:eastAsia="標楷體"/>
                <w:szCs w:val="24"/>
              </w:rPr>
            </w:pPr>
            <w:proofErr w:type="gramStart"/>
            <w:r w:rsidRPr="00451AF1">
              <w:rPr>
                <w:rFonts w:eastAsia="標楷體"/>
                <w:szCs w:val="24"/>
              </w:rPr>
              <w:t>10</w:t>
            </w:r>
            <w:r>
              <w:rPr>
                <w:rFonts w:eastAsia="標楷體"/>
                <w:szCs w:val="24"/>
              </w:rPr>
              <w:t>5</w:t>
            </w:r>
            <w:proofErr w:type="gramEnd"/>
            <w:r w:rsidRPr="00451AF1">
              <w:rPr>
                <w:rFonts w:eastAsia="標楷體" w:hint="eastAsia"/>
                <w:szCs w:val="24"/>
              </w:rPr>
              <w:t>年度學界協助中小企業科技</w:t>
            </w:r>
            <w:proofErr w:type="gramStart"/>
            <w:r w:rsidRPr="00451AF1">
              <w:rPr>
                <w:rFonts w:eastAsia="標楷體" w:hint="eastAsia"/>
                <w:szCs w:val="24"/>
              </w:rPr>
              <w:t>關懷跨域整合</w:t>
            </w:r>
            <w:proofErr w:type="gramEnd"/>
            <w:r w:rsidRPr="00451AF1">
              <w:rPr>
                <w:rFonts w:eastAsia="標楷體" w:hint="eastAsia"/>
                <w:szCs w:val="24"/>
              </w:rPr>
              <w:t>計畫</w:t>
            </w:r>
            <w:r w:rsidRPr="00451AF1">
              <w:rPr>
                <w:rFonts w:eastAsia="標楷體" w:hint="eastAsia"/>
                <w:szCs w:val="24"/>
              </w:rPr>
              <w:t>-</w:t>
            </w:r>
            <w:r w:rsidRPr="00FE57EB">
              <w:rPr>
                <w:rFonts w:eastAsia="標楷體" w:hint="eastAsia"/>
                <w:szCs w:val="24"/>
              </w:rPr>
              <w:t>智慧健康照護產業整合及升級輔導專案</w:t>
            </w:r>
          </w:p>
        </w:tc>
        <w:tc>
          <w:tcPr>
            <w:tcW w:w="839" w:type="dxa"/>
            <w:tcBorders>
              <w:top w:val="outset" w:sz="6" w:space="0" w:color="auto"/>
              <w:left w:val="outset" w:sz="6" w:space="0" w:color="auto"/>
              <w:bottom w:val="outset" w:sz="6" w:space="0" w:color="auto"/>
              <w:right w:val="outset" w:sz="6" w:space="0" w:color="auto"/>
            </w:tcBorders>
            <w:vAlign w:val="center"/>
          </w:tcPr>
          <w:p w14:paraId="6CBA5DC0" w14:textId="216CD397" w:rsidR="0063747A" w:rsidRDefault="0063747A" w:rsidP="0063747A">
            <w:pPr>
              <w:snapToGrid w:val="0"/>
              <w:jc w:val="center"/>
              <w:rPr>
                <w:rFonts w:eastAsia="標楷體"/>
              </w:rPr>
            </w:pPr>
            <w:r>
              <w:rPr>
                <w:rFonts w:ascii="標楷體" w:eastAsia="標楷體" w:hAnsi="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44AB7806" w14:textId="62ADA2F6" w:rsidR="0063747A" w:rsidRPr="001E7F50" w:rsidRDefault="0063747A" w:rsidP="0063747A">
            <w:pPr>
              <w:autoSpaceDE w:val="0"/>
              <w:autoSpaceDN w:val="0"/>
              <w:snapToGrid w:val="0"/>
              <w:spacing w:line="240" w:lineRule="auto"/>
              <w:jc w:val="center"/>
              <w:rPr>
                <w:rFonts w:eastAsia="標楷體"/>
              </w:rPr>
            </w:pPr>
            <w:r>
              <w:rPr>
                <w:rFonts w:eastAsia="標楷體"/>
              </w:rPr>
              <w:t>912</w:t>
            </w:r>
            <w:r>
              <w:rPr>
                <w:rFonts w:eastAsia="標楷體" w:hint="eastAsia"/>
              </w:rPr>
              <w:t>,</w:t>
            </w:r>
            <w:r w:rsidRPr="00A365A0">
              <w:rPr>
                <w:rFonts w:eastAsia="標楷體" w:hint="eastAsia"/>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1285FF7" w14:textId="3AB0A5C1" w:rsidR="0063747A" w:rsidRPr="001A1187" w:rsidRDefault="0063747A" w:rsidP="0063747A">
            <w:pPr>
              <w:snapToGrid w:val="0"/>
              <w:ind w:leftChars="-20" w:left="-48" w:rightChars="-35" w:right="-84"/>
              <w:jc w:val="center"/>
              <w:rPr>
                <w:rFonts w:eastAsia="標楷體"/>
                <w:szCs w:val="24"/>
              </w:rPr>
            </w:pPr>
            <w:r>
              <w:rPr>
                <w:rFonts w:ascii="標楷體" w:eastAsia="標楷體" w:hAnsi="標楷體" w:hint="eastAsia"/>
              </w:rPr>
              <w:t>經濟部技術處</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5D3BF7F" w14:textId="16741A7C" w:rsidR="0063747A" w:rsidRDefault="0063747A" w:rsidP="0063747A">
            <w:pPr>
              <w:snapToGrid w:val="0"/>
              <w:jc w:val="center"/>
              <w:rPr>
                <w:rFonts w:eastAsia="標楷體"/>
              </w:rPr>
            </w:pPr>
            <w:r w:rsidRPr="007074A1">
              <w:rPr>
                <w:rFonts w:eastAsia="標楷體" w:hint="eastAsia"/>
              </w:rPr>
              <w:t>201</w:t>
            </w:r>
            <w:r>
              <w:rPr>
                <w:rFonts w:eastAsia="標楷體"/>
              </w:rPr>
              <w:t>6</w:t>
            </w:r>
            <w:r w:rsidRPr="007074A1">
              <w:rPr>
                <w:rFonts w:eastAsia="標楷體" w:hint="eastAsia"/>
              </w:rPr>
              <w:t>/5</w:t>
            </w:r>
            <w:r>
              <w:rPr>
                <w:rFonts w:eastAsia="標楷體"/>
              </w:rPr>
              <w:t>/1</w:t>
            </w:r>
            <w:r w:rsidRPr="009E6F47">
              <w:rPr>
                <w:rFonts w:eastAsia="標楷體" w:hint="eastAsia"/>
              </w:rPr>
              <w:t>~</w:t>
            </w:r>
          </w:p>
          <w:p w14:paraId="04F63BC9" w14:textId="322B8FBF" w:rsidR="0063747A" w:rsidRDefault="0063747A" w:rsidP="0063747A">
            <w:pPr>
              <w:snapToGrid w:val="0"/>
              <w:jc w:val="center"/>
              <w:rPr>
                <w:rFonts w:eastAsia="標楷體"/>
              </w:rPr>
            </w:pPr>
            <w:r w:rsidRPr="007074A1">
              <w:rPr>
                <w:rFonts w:eastAsia="標楷體" w:hint="eastAsia"/>
              </w:rPr>
              <w:t>201</w:t>
            </w:r>
            <w:r>
              <w:rPr>
                <w:rFonts w:eastAsia="標楷體"/>
              </w:rPr>
              <w:t>6</w:t>
            </w:r>
            <w:r>
              <w:rPr>
                <w:rFonts w:eastAsia="標楷體" w:hint="eastAsia"/>
              </w:rPr>
              <w:t>/</w:t>
            </w:r>
            <w:r w:rsidRPr="007074A1">
              <w:rPr>
                <w:rFonts w:eastAsia="標楷體" w:hint="eastAsia"/>
              </w:rPr>
              <w:t>10</w:t>
            </w:r>
            <w:r>
              <w:rPr>
                <w:rFonts w:eastAsia="標楷體"/>
              </w:rPr>
              <w:t>/31</w:t>
            </w:r>
          </w:p>
        </w:tc>
      </w:tr>
      <w:tr w:rsidR="0063747A" w:rsidRPr="003E2800" w14:paraId="6486F7E9"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364938A7" w14:textId="491153F5" w:rsidR="0063747A" w:rsidRPr="00451AF1" w:rsidRDefault="0063747A" w:rsidP="0063747A">
            <w:pPr>
              <w:widowControl/>
              <w:adjustRightInd/>
              <w:snapToGrid w:val="0"/>
              <w:spacing w:line="240" w:lineRule="auto"/>
              <w:jc w:val="center"/>
              <w:textAlignment w:val="auto"/>
              <w:rPr>
                <w:rFonts w:eastAsia="標楷體"/>
                <w:szCs w:val="24"/>
              </w:rPr>
            </w:pPr>
            <w:r w:rsidRPr="00451AF1">
              <w:rPr>
                <w:rFonts w:eastAsia="標楷體" w:hint="eastAsia"/>
                <w:szCs w:val="24"/>
              </w:rPr>
              <w:t>可調軟硬度一次成型彈性體之長照床墊研究開發計畫</w:t>
            </w:r>
            <w:r w:rsidRPr="00451AF1">
              <w:rPr>
                <w:rFonts w:eastAsia="標楷體"/>
                <w:szCs w:val="24"/>
              </w:rPr>
              <w:t>(</w:t>
            </w:r>
            <w:r w:rsidRPr="00451AF1">
              <w:rPr>
                <w:rFonts w:eastAsia="標楷體" w:hint="eastAsia"/>
                <w:szCs w:val="24"/>
              </w:rPr>
              <w:t>MOST105-2812-8-037-001</w:t>
            </w:r>
            <w:r w:rsidRPr="00451AF1">
              <w:rPr>
                <w:rFonts w:eastAsia="標楷體"/>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320F3C2E" w14:textId="5AAD5D6C" w:rsidR="0063747A" w:rsidRPr="006C55C4"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0D847E91" w14:textId="482EDCD2" w:rsidR="0063747A" w:rsidRDefault="0063747A" w:rsidP="0063747A">
            <w:pPr>
              <w:autoSpaceDE w:val="0"/>
              <w:autoSpaceDN w:val="0"/>
              <w:snapToGrid w:val="0"/>
              <w:spacing w:line="240" w:lineRule="auto"/>
              <w:jc w:val="center"/>
              <w:rPr>
                <w:rFonts w:eastAsia="標楷體"/>
              </w:rPr>
            </w:pPr>
            <w:r>
              <w:rPr>
                <w:rFonts w:eastAsia="標楷體"/>
              </w:rPr>
              <w:t>700</w:t>
            </w:r>
            <w:r>
              <w:rPr>
                <w:rFonts w:eastAsia="標楷體" w:hint="eastAsia"/>
              </w:rPr>
              <w:t>,</w:t>
            </w:r>
            <w:r>
              <w:rPr>
                <w:rFonts w:eastAsia="標楷體"/>
              </w:rPr>
              <w:t>002</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EF82997" w14:textId="2E26B0B9" w:rsidR="0063747A" w:rsidRPr="001A1187" w:rsidRDefault="0063747A" w:rsidP="0063747A">
            <w:pPr>
              <w:snapToGrid w:val="0"/>
              <w:ind w:leftChars="-20" w:left="-48" w:rightChars="-35" w:right="-84"/>
              <w:jc w:val="center"/>
              <w:rPr>
                <w:rFonts w:eastAsia="標楷體"/>
                <w:szCs w:val="24"/>
              </w:rPr>
            </w:pPr>
            <w:r w:rsidRPr="001A1187">
              <w:rPr>
                <w:rFonts w:eastAsia="標楷體" w:hint="eastAsia"/>
                <w:szCs w:val="24"/>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3F252B4" w14:textId="77777777" w:rsidR="0063747A" w:rsidRDefault="0063747A" w:rsidP="0063747A">
            <w:pPr>
              <w:snapToGrid w:val="0"/>
              <w:jc w:val="center"/>
              <w:rPr>
                <w:rFonts w:eastAsia="標楷體"/>
              </w:rPr>
            </w:pPr>
            <w:r>
              <w:rPr>
                <w:rFonts w:eastAsia="標楷體"/>
              </w:rPr>
              <w:t>201</w:t>
            </w:r>
            <w:r>
              <w:rPr>
                <w:rFonts w:eastAsia="標楷體" w:hint="eastAsia"/>
              </w:rPr>
              <w:t>6</w:t>
            </w:r>
            <w:r>
              <w:rPr>
                <w:rFonts w:eastAsia="標楷體"/>
              </w:rPr>
              <w:t>/3/</w:t>
            </w:r>
            <w:r>
              <w:rPr>
                <w:rFonts w:eastAsia="標楷體" w:hint="eastAsia"/>
              </w:rPr>
              <w:t>1</w:t>
            </w:r>
            <w:r>
              <w:rPr>
                <w:rFonts w:eastAsia="標楷體"/>
              </w:rPr>
              <w:t>~</w:t>
            </w:r>
          </w:p>
          <w:p w14:paraId="01604014" w14:textId="57AF879C" w:rsidR="0063747A" w:rsidRDefault="0063747A" w:rsidP="0063747A">
            <w:pPr>
              <w:snapToGrid w:val="0"/>
              <w:jc w:val="center"/>
              <w:rPr>
                <w:rFonts w:eastAsia="標楷體"/>
              </w:rPr>
            </w:pPr>
            <w:r>
              <w:rPr>
                <w:rFonts w:eastAsia="標楷體"/>
              </w:rPr>
              <w:t>2016/</w:t>
            </w:r>
            <w:r>
              <w:rPr>
                <w:rFonts w:eastAsia="標楷體" w:hint="eastAsia"/>
              </w:rPr>
              <w:t>11</w:t>
            </w:r>
            <w:r>
              <w:rPr>
                <w:rFonts w:eastAsia="標楷體"/>
              </w:rPr>
              <w:t>/</w:t>
            </w:r>
            <w:r>
              <w:rPr>
                <w:rFonts w:eastAsia="標楷體" w:hint="eastAsia"/>
              </w:rPr>
              <w:t>30</w:t>
            </w:r>
          </w:p>
        </w:tc>
      </w:tr>
      <w:tr w:rsidR="0063747A" w:rsidRPr="003E2800" w14:paraId="22ADC1AA"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007CD7AA" w14:textId="69D71A63" w:rsidR="0063747A" w:rsidRPr="00451AF1" w:rsidRDefault="0063747A" w:rsidP="0063747A">
            <w:pPr>
              <w:widowControl/>
              <w:adjustRightInd/>
              <w:snapToGrid w:val="0"/>
              <w:spacing w:line="240" w:lineRule="auto"/>
              <w:jc w:val="center"/>
              <w:textAlignment w:val="auto"/>
              <w:rPr>
                <w:rFonts w:eastAsia="標楷體"/>
                <w:szCs w:val="24"/>
              </w:rPr>
            </w:pPr>
            <w:r w:rsidRPr="00451AF1">
              <w:rPr>
                <w:rFonts w:eastAsia="標楷體"/>
                <w:szCs w:val="24"/>
              </w:rPr>
              <w:t>智慧健康運動器材共通應用介面標準草案</w:t>
            </w:r>
          </w:p>
        </w:tc>
        <w:tc>
          <w:tcPr>
            <w:tcW w:w="839" w:type="dxa"/>
            <w:tcBorders>
              <w:top w:val="outset" w:sz="6" w:space="0" w:color="auto"/>
              <w:left w:val="outset" w:sz="6" w:space="0" w:color="auto"/>
              <w:bottom w:val="outset" w:sz="6" w:space="0" w:color="auto"/>
              <w:right w:val="outset" w:sz="6" w:space="0" w:color="auto"/>
            </w:tcBorders>
            <w:vAlign w:val="center"/>
          </w:tcPr>
          <w:p w14:paraId="506A5220" w14:textId="0DEBA986" w:rsidR="0063747A" w:rsidRPr="006C55C4"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19DD6667" w14:textId="24D32417" w:rsidR="0063747A" w:rsidRDefault="0063747A" w:rsidP="0063747A">
            <w:pPr>
              <w:autoSpaceDE w:val="0"/>
              <w:autoSpaceDN w:val="0"/>
              <w:snapToGrid w:val="0"/>
              <w:spacing w:line="240" w:lineRule="auto"/>
              <w:jc w:val="center"/>
              <w:rPr>
                <w:rFonts w:eastAsia="標楷體"/>
              </w:rPr>
            </w:pPr>
            <w:r>
              <w:rPr>
                <w:rFonts w:eastAsia="標楷體" w:hint="eastAsia"/>
              </w:rPr>
              <w:t>15</w:t>
            </w:r>
            <w:r>
              <w:rPr>
                <w:rFonts w:eastAsia="標楷體"/>
              </w:rPr>
              <w:t>0</w:t>
            </w:r>
            <w:r>
              <w:rPr>
                <w:rFonts w:eastAsia="標楷體" w:hint="eastAsia"/>
              </w:rPr>
              <w:t>,</w:t>
            </w:r>
            <w:r>
              <w:rPr>
                <w:rFonts w:eastAsia="標楷體"/>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DAE3503" w14:textId="531C58DA" w:rsidR="0063747A" w:rsidRPr="003E2800" w:rsidRDefault="0063747A" w:rsidP="0063747A">
            <w:pPr>
              <w:snapToGrid w:val="0"/>
              <w:ind w:leftChars="-20" w:left="-48" w:rightChars="-35" w:right="-84"/>
              <w:jc w:val="center"/>
              <w:rPr>
                <w:rFonts w:eastAsia="標楷體"/>
                <w:szCs w:val="24"/>
              </w:rPr>
            </w:pPr>
            <w:r w:rsidRPr="003E2800">
              <w:rPr>
                <w:rFonts w:eastAsia="標楷體"/>
                <w:szCs w:val="24"/>
              </w:rPr>
              <w:t>財團法人工業技術</w:t>
            </w:r>
            <w:r w:rsidRPr="003E2800">
              <w:rPr>
                <w:rFonts w:eastAsia="標楷體"/>
                <w:szCs w:val="24"/>
              </w:rPr>
              <w:lastRenderedPageBreak/>
              <w:t>研究院</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C58107D" w14:textId="77777777" w:rsidR="0063747A" w:rsidRDefault="0063747A" w:rsidP="0063747A">
            <w:pPr>
              <w:snapToGrid w:val="0"/>
              <w:jc w:val="center"/>
              <w:rPr>
                <w:rFonts w:eastAsia="標楷體"/>
              </w:rPr>
            </w:pPr>
            <w:r>
              <w:rPr>
                <w:rFonts w:eastAsia="標楷體"/>
              </w:rPr>
              <w:lastRenderedPageBreak/>
              <w:t>201</w:t>
            </w:r>
            <w:r>
              <w:rPr>
                <w:rFonts w:eastAsia="標楷體" w:hint="eastAsia"/>
              </w:rPr>
              <w:t>6</w:t>
            </w:r>
            <w:r>
              <w:rPr>
                <w:rFonts w:eastAsia="標楷體"/>
              </w:rPr>
              <w:t>/1/</w:t>
            </w:r>
            <w:r>
              <w:rPr>
                <w:rFonts w:eastAsia="標楷體" w:hint="eastAsia"/>
              </w:rPr>
              <w:t>5</w:t>
            </w:r>
            <w:r>
              <w:rPr>
                <w:rFonts w:eastAsia="標楷體"/>
              </w:rPr>
              <w:t>~</w:t>
            </w:r>
          </w:p>
          <w:p w14:paraId="7F34ABBF" w14:textId="2AC0AA75" w:rsidR="0063747A" w:rsidRDefault="0063747A" w:rsidP="0063747A">
            <w:pPr>
              <w:snapToGrid w:val="0"/>
              <w:jc w:val="center"/>
              <w:rPr>
                <w:rFonts w:eastAsia="標楷體"/>
              </w:rPr>
            </w:pPr>
            <w:r>
              <w:rPr>
                <w:rFonts w:eastAsia="標楷體"/>
              </w:rPr>
              <w:t>2016/</w:t>
            </w:r>
            <w:r>
              <w:rPr>
                <w:rFonts w:eastAsia="標楷體" w:hint="eastAsia"/>
              </w:rPr>
              <w:t>2</w:t>
            </w:r>
            <w:r>
              <w:rPr>
                <w:rFonts w:eastAsia="標楷體"/>
              </w:rPr>
              <w:t>/</w:t>
            </w:r>
            <w:r>
              <w:rPr>
                <w:rFonts w:eastAsia="標楷體" w:hint="eastAsia"/>
              </w:rPr>
              <w:t>5</w:t>
            </w:r>
          </w:p>
        </w:tc>
      </w:tr>
      <w:tr w:rsidR="0063747A" w:rsidRPr="003E2800" w14:paraId="0BB4FDAB"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684ABBF"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451AF1">
              <w:rPr>
                <w:rFonts w:eastAsia="標楷體" w:hint="eastAsia"/>
                <w:szCs w:val="24"/>
              </w:rPr>
              <w:t>中風病患行走復健的步態生理回饋系統</w:t>
            </w:r>
          </w:p>
          <w:p w14:paraId="4ABD96A7"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451AF1">
              <w:rPr>
                <w:rFonts w:eastAsia="標楷體" w:hint="eastAsia"/>
                <w:szCs w:val="24"/>
              </w:rPr>
              <w:t>(105-P009)</w:t>
            </w:r>
          </w:p>
        </w:tc>
        <w:tc>
          <w:tcPr>
            <w:tcW w:w="839" w:type="dxa"/>
            <w:tcBorders>
              <w:top w:val="outset" w:sz="6" w:space="0" w:color="auto"/>
              <w:left w:val="outset" w:sz="6" w:space="0" w:color="auto"/>
              <w:bottom w:val="outset" w:sz="6" w:space="0" w:color="auto"/>
              <w:right w:val="outset" w:sz="6" w:space="0" w:color="auto"/>
            </w:tcBorders>
            <w:vAlign w:val="center"/>
          </w:tcPr>
          <w:p w14:paraId="66495D75" w14:textId="77777777" w:rsidR="0063747A" w:rsidRPr="003E2800" w:rsidRDefault="0063747A" w:rsidP="0063747A">
            <w:pPr>
              <w:snapToGrid w:val="0"/>
              <w:jc w:val="center"/>
              <w:rPr>
                <w:rFonts w:eastAsia="標楷體"/>
              </w:rPr>
            </w:pPr>
            <w:r>
              <w:rPr>
                <w:rFonts w:eastAsia="標楷體" w:hint="eastAsia"/>
              </w:rPr>
              <w:t>高</w:t>
            </w:r>
            <w:proofErr w:type="gramStart"/>
            <w:r>
              <w:rPr>
                <w:rFonts w:eastAsia="標楷體" w:hint="eastAsia"/>
              </w:rPr>
              <w:t>醫</w:t>
            </w:r>
            <w:proofErr w:type="gramEnd"/>
            <w:r>
              <w:rPr>
                <w:rFonts w:eastAsia="標楷體" w:hint="eastAsia"/>
              </w:rPr>
              <w:t>大主持人</w:t>
            </w:r>
          </w:p>
        </w:tc>
        <w:tc>
          <w:tcPr>
            <w:tcW w:w="1137" w:type="dxa"/>
            <w:tcBorders>
              <w:top w:val="outset" w:sz="6" w:space="0" w:color="auto"/>
              <w:left w:val="outset" w:sz="6" w:space="0" w:color="auto"/>
              <w:bottom w:val="outset" w:sz="6" w:space="0" w:color="auto"/>
              <w:right w:val="outset" w:sz="6" w:space="0" w:color="auto"/>
            </w:tcBorders>
            <w:vAlign w:val="center"/>
          </w:tcPr>
          <w:p w14:paraId="279334B6" w14:textId="77777777" w:rsidR="0063747A" w:rsidRPr="003E2800" w:rsidRDefault="0063747A" w:rsidP="0063747A">
            <w:pPr>
              <w:snapToGrid w:val="0"/>
              <w:ind w:leftChars="-20" w:left="-48" w:rightChars="-35" w:right="-84"/>
              <w:jc w:val="center"/>
              <w:rPr>
                <w:rFonts w:eastAsia="標楷體"/>
              </w:rPr>
            </w:pPr>
            <w:r>
              <w:rPr>
                <w:rFonts w:eastAsia="標楷體" w:hint="eastAsia"/>
              </w:rPr>
              <w:t>200,000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559F079" w14:textId="5C22D9AA" w:rsidR="0063747A" w:rsidRPr="003E2800" w:rsidRDefault="0063747A" w:rsidP="0063747A">
            <w:pPr>
              <w:snapToGrid w:val="0"/>
              <w:ind w:leftChars="-20" w:left="-48" w:rightChars="-35" w:right="-84"/>
              <w:jc w:val="center"/>
              <w:rPr>
                <w:rFonts w:eastAsia="標楷體"/>
              </w:rPr>
            </w:pPr>
            <w:r w:rsidRPr="003E2800">
              <w:rPr>
                <w:rFonts w:eastAsia="標楷體" w:hint="eastAsia"/>
                <w:szCs w:val="24"/>
              </w:rPr>
              <w:t>中山高</w:t>
            </w:r>
            <w:proofErr w:type="gramStart"/>
            <w:r w:rsidRPr="003E2800">
              <w:rPr>
                <w:rFonts w:eastAsia="標楷體" w:hint="eastAsia"/>
                <w:szCs w:val="24"/>
              </w:rPr>
              <w:t>醫</w:t>
            </w:r>
            <w:proofErr w:type="gramEnd"/>
            <w:r w:rsidRPr="003E2800">
              <w:rPr>
                <w:rFonts w:eastAsia="標楷體" w:hint="eastAsia"/>
                <w:szCs w:val="24"/>
              </w:rPr>
              <w:t>合作研究計畫</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5737F70" w14:textId="1C62E6EC" w:rsidR="0063747A" w:rsidRDefault="0063747A" w:rsidP="0063747A">
            <w:pPr>
              <w:snapToGrid w:val="0"/>
              <w:jc w:val="center"/>
              <w:rPr>
                <w:rFonts w:eastAsia="標楷體"/>
              </w:rPr>
            </w:pPr>
            <w:r>
              <w:rPr>
                <w:rFonts w:eastAsia="標楷體" w:hint="eastAsia"/>
              </w:rPr>
              <w:t>2016/1/1</w:t>
            </w:r>
            <w:r>
              <w:rPr>
                <w:rFonts w:eastAsia="標楷體"/>
              </w:rPr>
              <w:t>~</w:t>
            </w:r>
          </w:p>
          <w:p w14:paraId="766B414C" w14:textId="457F0870" w:rsidR="0063747A" w:rsidRPr="003E2800" w:rsidRDefault="0063747A" w:rsidP="0063747A">
            <w:pPr>
              <w:snapToGrid w:val="0"/>
              <w:jc w:val="center"/>
              <w:rPr>
                <w:rFonts w:eastAsia="標楷體"/>
              </w:rPr>
            </w:pPr>
            <w:r>
              <w:rPr>
                <w:rFonts w:eastAsia="標楷體" w:hint="eastAsia"/>
              </w:rPr>
              <w:t>2016/12/31</w:t>
            </w:r>
          </w:p>
        </w:tc>
      </w:tr>
      <w:tr w:rsidR="0063747A" w:rsidRPr="003E2800" w14:paraId="0D8EAFBA"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3C3140A6" w14:textId="13B06B3B" w:rsidR="0063747A" w:rsidRPr="00451AF1" w:rsidRDefault="0063747A" w:rsidP="0063747A">
            <w:pPr>
              <w:widowControl/>
              <w:adjustRightInd/>
              <w:snapToGrid w:val="0"/>
              <w:spacing w:line="240" w:lineRule="auto"/>
              <w:jc w:val="center"/>
              <w:textAlignment w:val="auto"/>
              <w:rPr>
                <w:rFonts w:eastAsia="標楷體"/>
                <w:szCs w:val="24"/>
              </w:rPr>
            </w:pPr>
            <w:r w:rsidRPr="00451AF1">
              <w:rPr>
                <w:rFonts w:eastAsia="標楷體"/>
                <w:szCs w:val="24"/>
              </w:rPr>
              <w:t>背向行走訓練對慢性</w:t>
            </w:r>
            <w:r w:rsidRPr="00451AF1">
              <w:rPr>
                <w:rFonts w:eastAsia="標楷體" w:hint="eastAsia"/>
                <w:szCs w:val="24"/>
              </w:rPr>
              <w:t>腦</w:t>
            </w:r>
            <w:r w:rsidRPr="00451AF1">
              <w:rPr>
                <w:rFonts w:eastAsia="標楷體"/>
                <w:szCs w:val="24"/>
              </w:rPr>
              <w:t>中風患者</w:t>
            </w:r>
            <w:r w:rsidRPr="00451AF1">
              <w:rPr>
                <w:rFonts w:eastAsia="標楷體" w:hint="eastAsia"/>
                <w:szCs w:val="24"/>
              </w:rPr>
              <w:t>走路和平衡功能</w:t>
            </w:r>
            <w:r w:rsidRPr="00451AF1">
              <w:rPr>
                <w:rFonts w:eastAsia="標楷體"/>
                <w:szCs w:val="24"/>
              </w:rPr>
              <w:t>之療效</w:t>
            </w:r>
            <w:r w:rsidRPr="00451AF1">
              <w:rPr>
                <w:rFonts w:eastAsia="標楷體" w:hint="eastAsia"/>
                <w:szCs w:val="24"/>
              </w:rPr>
              <w:t>(</w:t>
            </w:r>
            <w:r w:rsidRPr="00451AF1">
              <w:rPr>
                <w:rFonts w:eastAsia="標楷體"/>
                <w:szCs w:val="24"/>
              </w:rPr>
              <w:t>105-CCH-KMU-004</w:t>
            </w:r>
            <w:r w:rsidRPr="00451AF1">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488A0109" w14:textId="77777777" w:rsidR="0063747A" w:rsidRPr="003E2800"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7156A336" w14:textId="77777777" w:rsidR="0063747A" w:rsidRPr="003E2800" w:rsidRDefault="0063747A" w:rsidP="0063747A">
            <w:pPr>
              <w:autoSpaceDE w:val="0"/>
              <w:autoSpaceDN w:val="0"/>
              <w:snapToGrid w:val="0"/>
              <w:spacing w:line="240" w:lineRule="auto"/>
              <w:jc w:val="center"/>
              <w:rPr>
                <w:rFonts w:eastAsia="標楷體"/>
              </w:rPr>
            </w:pPr>
            <w:r>
              <w:rPr>
                <w:rFonts w:eastAsia="標楷體"/>
              </w:rPr>
              <w:t>500</w:t>
            </w:r>
            <w:r>
              <w:rPr>
                <w:rFonts w:eastAsia="標楷體" w:hint="eastAsia"/>
              </w:rPr>
              <w:t>,</w:t>
            </w:r>
            <w:r>
              <w:rPr>
                <w:rFonts w:eastAsia="標楷體"/>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3C052DE" w14:textId="77777777" w:rsidR="0063747A" w:rsidRPr="003E2800" w:rsidRDefault="0063747A" w:rsidP="0063747A">
            <w:pPr>
              <w:snapToGrid w:val="0"/>
              <w:ind w:leftChars="-20" w:left="-48" w:rightChars="-35" w:right="-84"/>
              <w:jc w:val="center"/>
              <w:rPr>
                <w:rFonts w:eastAsia="標楷體"/>
              </w:rPr>
            </w:pPr>
            <w:r w:rsidRPr="003E2800">
              <w:rPr>
                <w:rFonts w:eastAsia="標楷體"/>
                <w:szCs w:val="24"/>
              </w:rPr>
              <w:t>財團法人彰化基督教醫院暨高雄醫學大學</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2ACDD2A" w14:textId="77777777" w:rsidR="0063747A" w:rsidRDefault="0063747A" w:rsidP="0063747A">
            <w:pPr>
              <w:snapToGrid w:val="0"/>
              <w:jc w:val="center"/>
              <w:rPr>
                <w:rFonts w:eastAsia="標楷體"/>
              </w:rPr>
            </w:pPr>
            <w:r>
              <w:rPr>
                <w:rFonts w:eastAsia="標楷體"/>
              </w:rPr>
              <w:t>2016/1/1~</w:t>
            </w:r>
          </w:p>
          <w:p w14:paraId="2437D90E" w14:textId="3D892DBF" w:rsidR="0063747A" w:rsidRPr="003E2800" w:rsidRDefault="0063747A" w:rsidP="0063747A">
            <w:pPr>
              <w:snapToGrid w:val="0"/>
              <w:jc w:val="center"/>
              <w:rPr>
                <w:rFonts w:eastAsia="標楷體"/>
              </w:rPr>
            </w:pPr>
            <w:r>
              <w:rPr>
                <w:rFonts w:eastAsia="標楷體"/>
              </w:rPr>
              <w:t>2016/12/31</w:t>
            </w:r>
          </w:p>
        </w:tc>
      </w:tr>
      <w:tr w:rsidR="0063747A" w:rsidRPr="003E2800" w14:paraId="3D1468A2"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35F82A8B" w14:textId="07E4645E" w:rsidR="0063747A" w:rsidRPr="00451AF1" w:rsidRDefault="0063747A" w:rsidP="0063747A">
            <w:pPr>
              <w:widowControl/>
              <w:adjustRightInd/>
              <w:snapToGrid w:val="0"/>
              <w:spacing w:line="240" w:lineRule="auto"/>
              <w:jc w:val="center"/>
              <w:textAlignment w:val="auto"/>
              <w:rPr>
                <w:rFonts w:eastAsia="標楷體"/>
                <w:szCs w:val="24"/>
              </w:rPr>
            </w:pPr>
            <w:r w:rsidRPr="00451AF1">
              <w:rPr>
                <w:rFonts w:eastAsia="標楷體" w:hint="eastAsia"/>
                <w:szCs w:val="24"/>
              </w:rPr>
              <w:t>特殊族群運動管理服務規劃與場域驗證研究</w:t>
            </w:r>
          </w:p>
        </w:tc>
        <w:tc>
          <w:tcPr>
            <w:tcW w:w="839" w:type="dxa"/>
            <w:tcBorders>
              <w:top w:val="outset" w:sz="6" w:space="0" w:color="auto"/>
              <w:left w:val="outset" w:sz="6" w:space="0" w:color="auto"/>
              <w:bottom w:val="outset" w:sz="6" w:space="0" w:color="auto"/>
              <w:right w:val="outset" w:sz="6" w:space="0" w:color="auto"/>
            </w:tcBorders>
            <w:vAlign w:val="center"/>
          </w:tcPr>
          <w:p w14:paraId="0C84E446" w14:textId="77777777" w:rsidR="0063747A" w:rsidRPr="005E36DD" w:rsidRDefault="0063747A" w:rsidP="0063747A">
            <w:pPr>
              <w:jc w:val="center"/>
              <w:rPr>
                <w:rFonts w:eastAsia="標楷體"/>
              </w:rPr>
            </w:pPr>
            <w:r>
              <w:rPr>
                <w:rFonts w:eastAsia="標楷體" w:hint="eastAsia"/>
              </w:rPr>
              <w:t>共同</w:t>
            </w:r>
            <w:r w:rsidRPr="00F22219">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613619BC" w14:textId="77777777" w:rsidR="0063747A" w:rsidRPr="00F22219" w:rsidRDefault="0063747A" w:rsidP="0063747A">
            <w:pPr>
              <w:autoSpaceDE w:val="0"/>
              <w:autoSpaceDN w:val="0"/>
              <w:snapToGrid w:val="0"/>
              <w:spacing w:line="240" w:lineRule="auto"/>
              <w:jc w:val="center"/>
              <w:rPr>
                <w:rFonts w:eastAsia="標楷體"/>
              </w:rPr>
            </w:pPr>
            <w:r w:rsidRPr="00F22219">
              <w:rPr>
                <w:rFonts w:eastAsia="標楷體" w:hint="eastAsia"/>
              </w:rPr>
              <w:t>900,000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38625FF" w14:textId="77777777" w:rsidR="0063747A" w:rsidRPr="00F22219" w:rsidRDefault="0063747A" w:rsidP="0063747A">
            <w:pPr>
              <w:autoSpaceDE w:val="0"/>
              <w:autoSpaceDN w:val="0"/>
              <w:jc w:val="center"/>
              <w:rPr>
                <w:rFonts w:eastAsia="標楷體"/>
                <w:szCs w:val="24"/>
              </w:rPr>
            </w:pPr>
            <w:r w:rsidRPr="00F22219">
              <w:rPr>
                <w:rFonts w:eastAsia="標楷體" w:hint="eastAsia"/>
                <w:szCs w:val="24"/>
              </w:rPr>
              <w:t>工業技術研究院</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C6CACA2" w14:textId="77777777" w:rsidR="0063747A" w:rsidRDefault="0063747A" w:rsidP="0063747A">
            <w:pPr>
              <w:snapToGrid w:val="0"/>
              <w:jc w:val="center"/>
              <w:rPr>
                <w:rFonts w:eastAsia="標楷體"/>
              </w:rPr>
            </w:pPr>
            <w:r>
              <w:rPr>
                <w:rFonts w:eastAsia="標楷體" w:hint="eastAsia"/>
              </w:rPr>
              <w:t>2015</w:t>
            </w:r>
            <w:r w:rsidRPr="00F22219">
              <w:rPr>
                <w:rFonts w:eastAsia="標楷體" w:hint="eastAsia"/>
              </w:rPr>
              <w:t>/9/1~</w:t>
            </w:r>
          </w:p>
          <w:p w14:paraId="7027AC93" w14:textId="77777777" w:rsidR="0063747A" w:rsidRPr="00F22219" w:rsidRDefault="0063747A" w:rsidP="0063747A">
            <w:pPr>
              <w:snapToGrid w:val="0"/>
              <w:jc w:val="center"/>
              <w:rPr>
                <w:rFonts w:eastAsia="標楷體"/>
              </w:rPr>
            </w:pPr>
            <w:r>
              <w:rPr>
                <w:rFonts w:eastAsia="標楷體" w:hint="eastAsia"/>
              </w:rPr>
              <w:t>2015</w:t>
            </w:r>
            <w:r w:rsidRPr="00F22219">
              <w:rPr>
                <w:rFonts w:eastAsia="標楷體" w:hint="eastAsia"/>
              </w:rPr>
              <w:t>/11/10</w:t>
            </w:r>
          </w:p>
        </w:tc>
      </w:tr>
      <w:tr w:rsidR="0063747A" w:rsidRPr="003E2800" w14:paraId="624B2ED4"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BDC991F" w14:textId="20D90004" w:rsidR="0063747A" w:rsidRPr="00451AF1" w:rsidRDefault="0063747A" w:rsidP="0063747A">
            <w:pPr>
              <w:widowControl/>
              <w:adjustRightInd/>
              <w:snapToGrid w:val="0"/>
              <w:spacing w:line="240" w:lineRule="auto"/>
              <w:jc w:val="center"/>
              <w:textAlignment w:val="auto"/>
              <w:rPr>
                <w:rFonts w:eastAsia="標楷體"/>
                <w:szCs w:val="24"/>
              </w:rPr>
            </w:pPr>
            <w:r w:rsidRPr="00E375C4">
              <w:rPr>
                <w:rFonts w:eastAsia="標楷體" w:cs="標楷體" w:hint="eastAsia"/>
              </w:rPr>
              <w:t>銀髮族下肢步態</w:t>
            </w:r>
            <w:proofErr w:type="gramStart"/>
            <w:r w:rsidRPr="00E375C4">
              <w:rPr>
                <w:rFonts w:eastAsia="標楷體" w:cs="標楷體" w:hint="eastAsia"/>
              </w:rPr>
              <w:t>復健暨運動量</w:t>
            </w:r>
            <w:proofErr w:type="gramEnd"/>
            <w:r w:rsidRPr="00E375C4">
              <w:rPr>
                <w:rFonts w:eastAsia="標楷體" w:cs="標楷體" w:hint="eastAsia"/>
              </w:rPr>
              <w:t>監控之穿戴式輔助系統設計</w:t>
            </w:r>
            <w:r>
              <w:rPr>
                <w:rFonts w:eastAsia="標楷體" w:cs="標楷體" w:hint="eastAsia"/>
              </w:rPr>
              <w:t>(</w:t>
            </w:r>
            <w:r w:rsidRPr="00EF1EBE">
              <w:rPr>
                <w:rFonts w:eastAsia="標楷體" w:cs="標楷體"/>
              </w:rPr>
              <w:t>MOST104-2218-E269-001</w:t>
            </w:r>
            <w:r>
              <w:rPr>
                <w:rFonts w:eastAsia="標楷體" w:cs="標楷體"/>
              </w:rPr>
              <w:t>)</w:t>
            </w:r>
          </w:p>
        </w:tc>
        <w:tc>
          <w:tcPr>
            <w:tcW w:w="839" w:type="dxa"/>
            <w:tcBorders>
              <w:top w:val="outset" w:sz="6" w:space="0" w:color="auto"/>
              <w:left w:val="outset" w:sz="6" w:space="0" w:color="auto"/>
              <w:bottom w:val="outset" w:sz="6" w:space="0" w:color="auto"/>
              <w:right w:val="outset" w:sz="6" w:space="0" w:color="auto"/>
            </w:tcBorders>
            <w:vAlign w:val="center"/>
          </w:tcPr>
          <w:p w14:paraId="48EB00E2" w14:textId="4072BA78" w:rsidR="0063747A" w:rsidRDefault="0063747A" w:rsidP="0063747A">
            <w:pPr>
              <w:jc w:val="center"/>
              <w:rPr>
                <w:rFonts w:eastAsia="標楷體"/>
              </w:rPr>
            </w:pPr>
            <w:r>
              <w:rPr>
                <w:rFonts w:eastAsia="標楷體" w:hint="eastAsia"/>
              </w:rPr>
              <w:t>共同</w:t>
            </w:r>
            <w:r w:rsidRPr="00F22219">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7A8DAC49" w14:textId="5DF181A9" w:rsidR="0063747A" w:rsidRPr="00F22219" w:rsidRDefault="0063747A" w:rsidP="0063747A">
            <w:pPr>
              <w:autoSpaceDE w:val="0"/>
              <w:autoSpaceDN w:val="0"/>
              <w:snapToGrid w:val="0"/>
              <w:spacing w:line="240" w:lineRule="auto"/>
              <w:jc w:val="center"/>
              <w:rPr>
                <w:rFonts w:eastAsia="標楷體"/>
              </w:rPr>
            </w:pPr>
            <w:r w:rsidRPr="00E375C4">
              <w:rPr>
                <w:rFonts w:eastAsia="標楷體" w:cs="標楷體"/>
              </w:rPr>
              <w:t>630,000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8176E4C" w14:textId="3E081D57" w:rsidR="0063747A" w:rsidRPr="00F22219" w:rsidRDefault="0063747A" w:rsidP="0063747A">
            <w:pPr>
              <w:autoSpaceDE w:val="0"/>
              <w:autoSpaceDN w:val="0"/>
              <w:jc w:val="center"/>
              <w:rPr>
                <w:rFonts w:eastAsia="標楷體"/>
                <w:szCs w:val="24"/>
              </w:rPr>
            </w:pPr>
            <w:r w:rsidRPr="00E375C4">
              <w:rPr>
                <w:rFonts w:eastAsia="標楷體" w:cs="標楷體" w:hint="eastAsia"/>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5D7AFA0" w14:textId="77777777" w:rsidR="0063747A" w:rsidRPr="00EF1EBE" w:rsidRDefault="0063747A" w:rsidP="0063747A">
            <w:pPr>
              <w:snapToGrid w:val="0"/>
              <w:jc w:val="center"/>
              <w:rPr>
                <w:rFonts w:eastAsia="標楷體"/>
              </w:rPr>
            </w:pPr>
            <w:r w:rsidRPr="00EF1EBE">
              <w:rPr>
                <w:rFonts w:eastAsia="標楷體"/>
              </w:rPr>
              <w:t>2015/9/1~</w:t>
            </w:r>
          </w:p>
          <w:p w14:paraId="25EF242A" w14:textId="4E796008" w:rsidR="0063747A" w:rsidRDefault="0063747A" w:rsidP="0063747A">
            <w:pPr>
              <w:snapToGrid w:val="0"/>
              <w:jc w:val="center"/>
              <w:rPr>
                <w:rFonts w:eastAsia="標楷體"/>
              </w:rPr>
            </w:pPr>
            <w:r w:rsidRPr="00EF1EBE">
              <w:rPr>
                <w:rFonts w:eastAsia="標楷體"/>
              </w:rPr>
              <w:t>2016/8/31</w:t>
            </w:r>
          </w:p>
        </w:tc>
      </w:tr>
      <w:tr w:rsidR="0063747A" w:rsidRPr="003E2800" w14:paraId="77D6E45D"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FB2E02B" w14:textId="2C6F7C37" w:rsidR="0063747A" w:rsidRPr="00451AF1" w:rsidRDefault="0063747A" w:rsidP="0063747A">
            <w:pPr>
              <w:widowControl/>
              <w:adjustRightInd/>
              <w:snapToGrid w:val="0"/>
              <w:spacing w:line="240" w:lineRule="auto"/>
              <w:jc w:val="center"/>
              <w:textAlignment w:val="auto"/>
              <w:rPr>
                <w:rFonts w:eastAsia="標楷體"/>
                <w:szCs w:val="24"/>
              </w:rPr>
            </w:pPr>
            <w:r w:rsidRPr="00E375C4">
              <w:rPr>
                <w:rFonts w:eastAsia="標楷體" w:cs="標楷體" w:hint="eastAsia"/>
              </w:rPr>
              <w:t>生</w:t>
            </w:r>
            <w:proofErr w:type="gramStart"/>
            <w:r w:rsidRPr="00E375C4">
              <w:rPr>
                <w:rFonts w:eastAsia="標楷體" w:cs="標楷體" w:hint="eastAsia"/>
              </w:rPr>
              <w:t>醫</w:t>
            </w:r>
            <w:proofErr w:type="gramEnd"/>
            <w:r w:rsidRPr="00E375C4">
              <w:rPr>
                <w:rFonts w:eastAsia="標楷體" w:cs="標楷體" w:hint="eastAsia"/>
              </w:rPr>
              <w:t>與</w:t>
            </w:r>
            <w:proofErr w:type="gramStart"/>
            <w:r w:rsidRPr="00E375C4">
              <w:rPr>
                <w:rFonts w:eastAsia="標楷體" w:cs="標楷體" w:hint="eastAsia"/>
              </w:rPr>
              <w:t>醫材轉譯加</w:t>
            </w:r>
            <w:proofErr w:type="gramEnd"/>
            <w:r w:rsidRPr="00E375C4">
              <w:rPr>
                <w:rFonts w:eastAsia="標楷體" w:cs="標楷體" w:hint="eastAsia"/>
              </w:rPr>
              <w:t>值人才培訓</w:t>
            </w:r>
            <w:r w:rsidRPr="00E375C4">
              <w:rPr>
                <w:rFonts w:eastAsia="標楷體" w:cs="標楷體"/>
              </w:rPr>
              <w:t>-ANCHOR UNIVERSITY</w:t>
            </w:r>
            <w:r w:rsidRPr="00E375C4">
              <w:rPr>
                <w:rFonts w:eastAsia="標楷體" w:cs="標楷體" w:hint="eastAsia"/>
              </w:rPr>
              <w:t>計畫</w:t>
            </w:r>
            <w:r w:rsidRPr="00E375C4">
              <w:rPr>
                <w:rFonts w:eastAsia="標楷體" w:cs="標楷體"/>
              </w:rPr>
              <w:t>(NCKU)</w:t>
            </w:r>
          </w:p>
        </w:tc>
        <w:tc>
          <w:tcPr>
            <w:tcW w:w="839" w:type="dxa"/>
            <w:tcBorders>
              <w:top w:val="outset" w:sz="6" w:space="0" w:color="auto"/>
              <w:left w:val="outset" w:sz="6" w:space="0" w:color="auto"/>
              <w:bottom w:val="outset" w:sz="6" w:space="0" w:color="auto"/>
              <w:right w:val="outset" w:sz="6" w:space="0" w:color="auto"/>
            </w:tcBorders>
            <w:vAlign w:val="center"/>
          </w:tcPr>
          <w:p w14:paraId="0C4EBC8C" w14:textId="43F0FECF" w:rsidR="0063747A" w:rsidRDefault="0063747A" w:rsidP="0063747A">
            <w:pPr>
              <w:jc w:val="center"/>
              <w:rPr>
                <w:rFonts w:eastAsia="標楷體"/>
              </w:rPr>
            </w:pPr>
            <w:r w:rsidRPr="005E36DD">
              <w:rPr>
                <w:rFonts w:eastAsia="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43A40221" w14:textId="218CCC8E" w:rsidR="0063747A" w:rsidRPr="00F22219" w:rsidRDefault="0063747A" w:rsidP="0063747A">
            <w:pPr>
              <w:jc w:val="center"/>
              <w:rPr>
                <w:rFonts w:eastAsia="標楷體"/>
              </w:rPr>
            </w:pPr>
            <w:r>
              <w:rPr>
                <w:rFonts w:eastAsia="標楷體" w:hint="eastAsia"/>
              </w:rPr>
              <w:t>1</w:t>
            </w:r>
            <w:r>
              <w:rPr>
                <w:rFonts w:eastAsia="標楷體"/>
              </w:rPr>
              <w:t>8,000,000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5F27978" w14:textId="2803A014" w:rsidR="0063747A" w:rsidRPr="00F22219" w:rsidRDefault="0063747A" w:rsidP="0063747A">
            <w:pPr>
              <w:autoSpaceDE w:val="0"/>
              <w:autoSpaceDN w:val="0"/>
              <w:jc w:val="center"/>
              <w:rPr>
                <w:rFonts w:eastAsia="標楷體"/>
                <w:szCs w:val="24"/>
              </w:rPr>
            </w:pPr>
            <w:r w:rsidRPr="00E375C4">
              <w:rPr>
                <w:rFonts w:eastAsia="標楷體" w:cs="標楷體" w:hint="eastAsia"/>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A767955" w14:textId="77777777" w:rsidR="0063747A" w:rsidRPr="00EF1EBE" w:rsidRDefault="0063747A" w:rsidP="0063747A">
            <w:pPr>
              <w:snapToGrid w:val="0"/>
              <w:jc w:val="center"/>
              <w:rPr>
                <w:rFonts w:eastAsia="標楷體"/>
              </w:rPr>
            </w:pPr>
            <w:r w:rsidRPr="00EF1EBE">
              <w:rPr>
                <w:rFonts w:eastAsia="標楷體"/>
              </w:rPr>
              <w:t>2015/8/1~</w:t>
            </w:r>
          </w:p>
          <w:p w14:paraId="422A9D07" w14:textId="6E197889" w:rsidR="0063747A" w:rsidRDefault="0063747A" w:rsidP="0063747A">
            <w:pPr>
              <w:snapToGrid w:val="0"/>
              <w:jc w:val="center"/>
              <w:rPr>
                <w:rFonts w:eastAsia="標楷體"/>
              </w:rPr>
            </w:pPr>
            <w:r w:rsidRPr="00EF1EBE">
              <w:rPr>
                <w:rFonts w:eastAsia="標楷體"/>
              </w:rPr>
              <w:t>2016/7/31</w:t>
            </w:r>
          </w:p>
        </w:tc>
      </w:tr>
      <w:tr w:rsidR="0063747A" w:rsidRPr="003E2800" w14:paraId="7BA393BA"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9342F44" w14:textId="77777777" w:rsidR="0063747A" w:rsidRDefault="0063747A" w:rsidP="0063747A">
            <w:pPr>
              <w:widowControl/>
              <w:adjustRightInd/>
              <w:snapToGrid w:val="0"/>
              <w:spacing w:line="240" w:lineRule="auto"/>
              <w:jc w:val="center"/>
              <w:textAlignment w:val="auto"/>
              <w:rPr>
                <w:rFonts w:eastAsia="標楷體" w:cs="標楷體"/>
              </w:rPr>
            </w:pPr>
            <w:r w:rsidRPr="00E375C4">
              <w:rPr>
                <w:rFonts w:eastAsia="標楷體" w:cs="標楷體" w:hint="eastAsia"/>
              </w:rPr>
              <w:t>社區老人之「養生律動經絡拳」實證介入措施發展及成效評量</w:t>
            </w:r>
          </w:p>
          <w:p w14:paraId="6B66DECA" w14:textId="59072EA8" w:rsidR="0063747A" w:rsidRPr="00E375C4" w:rsidRDefault="0063747A" w:rsidP="0063747A">
            <w:pPr>
              <w:widowControl/>
              <w:adjustRightInd/>
              <w:snapToGrid w:val="0"/>
              <w:spacing w:line="240" w:lineRule="auto"/>
              <w:jc w:val="center"/>
              <w:textAlignment w:val="auto"/>
              <w:rPr>
                <w:rFonts w:eastAsia="標楷體" w:cs="標楷體"/>
              </w:rPr>
            </w:pPr>
            <w:r>
              <w:rPr>
                <w:rFonts w:eastAsia="標楷體" w:cs="標楷體" w:hint="eastAsia"/>
              </w:rPr>
              <w:t>(</w:t>
            </w:r>
            <w:r>
              <w:rPr>
                <w:rFonts w:eastAsia="標楷體" w:cs="標楷體"/>
              </w:rPr>
              <w:t>MOST</w:t>
            </w:r>
            <w:r w:rsidRPr="0011666D">
              <w:rPr>
                <w:rFonts w:eastAsia="標楷體" w:cs="標楷體"/>
              </w:rPr>
              <w:t>104-2314-B-037-041-MY3</w:t>
            </w:r>
            <w:r>
              <w:rPr>
                <w:rFonts w:eastAsia="標楷體" w:cs="標楷體" w:hint="eastAsia"/>
              </w:rPr>
              <w:t>)</w:t>
            </w:r>
          </w:p>
        </w:tc>
        <w:tc>
          <w:tcPr>
            <w:tcW w:w="839" w:type="dxa"/>
            <w:tcBorders>
              <w:top w:val="outset" w:sz="6" w:space="0" w:color="auto"/>
              <w:left w:val="outset" w:sz="6" w:space="0" w:color="auto"/>
              <w:bottom w:val="outset" w:sz="6" w:space="0" w:color="auto"/>
              <w:right w:val="outset" w:sz="6" w:space="0" w:color="auto"/>
            </w:tcBorders>
            <w:vAlign w:val="center"/>
          </w:tcPr>
          <w:p w14:paraId="647DDCAC" w14:textId="55985796" w:rsidR="0063747A" w:rsidRPr="005E36DD" w:rsidRDefault="0063747A" w:rsidP="0063747A">
            <w:pPr>
              <w:jc w:val="center"/>
              <w:rPr>
                <w:rFonts w:eastAsia="標楷體"/>
              </w:rPr>
            </w:pPr>
            <w:r w:rsidRPr="00E375C4">
              <w:rPr>
                <w:rFonts w:eastAsia="標楷體" w:cs="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4B87A4E6" w14:textId="78738236" w:rsidR="0063747A" w:rsidRDefault="0063747A" w:rsidP="0063747A">
            <w:pPr>
              <w:jc w:val="center"/>
              <w:rPr>
                <w:rFonts w:eastAsia="標楷體"/>
              </w:rPr>
            </w:pPr>
            <w:r>
              <w:rPr>
                <w:rFonts w:eastAsia="標楷體" w:cs="標楷體"/>
              </w:rPr>
              <w:t>2</w:t>
            </w:r>
            <w:r>
              <w:rPr>
                <w:rFonts w:eastAsia="標楷體" w:cs="標楷體" w:hint="eastAsia"/>
              </w:rPr>
              <w:t>,</w:t>
            </w:r>
            <w:r>
              <w:rPr>
                <w:rFonts w:eastAsia="標楷體" w:cs="標楷體"/>
              </w:rPr>
              <w:t>325</w:t>
            </w:r>
            <w:r w:rsidRPr="00E375C4">
              <w:rPr>
                <w:rFonts w:eastAsia="標楷體" w:cs="標楷體"/>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DCDF368" w14:textId="5064EF55" w:rsidR="0063747A" w:rsidRPr="00E375C4" w:rsidRDefault="0063747A" w:rsidP="0063747A">
            <w:pPr>
              <w:autoSpaceDE w:val="0"/>
              <w:autoSpaceDN w:val="0"/>
              <w:jc w:val="center"/>
              <w:rPr>
                <w:rFonts w:eastAsia="標楷體" w:cs="標楷體"/>
              </w:rPr>
            </w:pPr>
            <w:r w:rsidRPr="00E375C4">
              <w:rPr>
                <w:rFonts w:eastAsia="標楷體" w:cs="標楷體" w:hint="eastAsia"/>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BE9CA28" w14:textId="77777777" w:rsidR="0063747A" w:rsidRPr="00EF1EBE" w:rsidRDefault="0063747A" w:rsidP="0063747A">
            <w:pPr>
              <w:snapToGrid w:val="0"/>
              <w:jc w:val="center"/>
              <w:rPr>
                <w:rFonts w:eastAsia="標楷體"/>
              </w:rPr>
            </w:pPr>
            <w:r w:rsidRPr="00EF1EBE">
              <w:rPr>
                <w:rFonts w:eastAsia="標楷體"/>
              </w:rPr>
              <w:t>2015/8/1~</w:t>
            </w:r>
          </w:p>
          <w:p w14:paraId="50FFAD2E" w14:textId="4165970A" w:rsidR="0063747A" w:rsidRPr="00EF1EBE" w:rsidRDefault="0063747A" w:rsidP="0063747A">
            <w:pPr>
              <w:snapToGrid w:val="0"/>
              <w:jc w:val="center"/>
              <w:rPr>
                <w:rFonts w:eastAsia="標楷體"/>
              </w:rPr>
            </w:pPr>
            <w:r w:rsidRPr="00EF1EBE">
              <w:rPr>
                <w:rFonts w:eastAsia="標楷體"/>
              </w:rPr>
              <w:t>2018/7/31</w:t>
            </w:r>
          </w:p>
        </w:tc>
      </w:tr>
      <w:tr w:rsidR="0063747A" w:rsidRPr="003E2800" w14:paraId="59F84586"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020F6D7A" w14:textId="77777777" w:rsidR="0063747A" w:rsidRDefault="0063747A" w:rsidP="0063747A">
            <w:pPr>
              <w:widowControl/>
              <w:adjustRightInd/>
              <w:snapToGrid w:val="0"/>
              <w:spacing w:line="240" w:lineRule="auto"/>
              <w:jc w:val="center"/>
              <w:textAlignment w:val="auto"/>
              <w:rPr>
                <w:rFonts w:eastAsia="標楷體" w:cs="標楷體"/>
              </w:rPr>
            </w:pPr>
            <w:r w:rsidRPr="00E375C4">
              <w:rPr>
                <w:rFonts w:eastAsia="標楷體" w:cs="標楷體" w:hint="eastAsia"/>
              </w:rPr>
              <w:t>慢性</w:t>
            </w:r>
            <w:proofErr w:type="gramStart"/>
            <w:r w:rsidRPr="00E375C4">
              <w:rPr>
                <w:rFonts w:eastAsia="標楷體" w:cs="標楷體" w:hint="eastAsia"/>
              </w:rPr>
              <w:t>踝</w:t>
            </w:r>
            <w:proofErr w:type="gramEnd"/>
            <w:r w:rsidRPr="00E375C4">
              <w:rPr>
                <w:rFonts w:eastAsia="標楷體" w:cs="標楷體" w:hint="eastAsia"/>
              </w:rPr>
              <w:t>關節不穩運動員中樞神經塑化改變分析和特定運動治療介入成效探討</w:t>
            </w:r>
          </w:p>
          <w:p w14:paraId="06D1E715" w14:textId="02C60737" w:rsidR="0063747A" w:rsidRPr="00E375C4" w:rsidRDefault="0063747A" w:rsidP="0063747A">
            <w:pPr>
              <w:widowControl/>
              <w:adjustRightInd/>
              <w:snapToGrid w:val="0"/>
              <w:spacing w:line="240" w:lineRule="auto"/>
              <w:jc w:val="center"/>
              <w:textAlignment w:val="auto"/>
              <w:rPr>
                <w:rFonts w:eastAsia="標楷體" w:cs="標楷體"/>
              </w:rPr>
            </w:pPr>
            <w:r>
              <w:rPr>
                <w:rFonts w:eastAsia="標楷體" w:cs="標楷體" w:hint="eastAsia"/>
              </w:rPr>
              <w:t>(</w:t>
            </w:r>
            <w:r w:rsidRPr="00EF1EBE">
              <w:rPr>
                <w:rFonts w:eastAsia="標楷體" w:cs="標楷體"/>
              </w:rPr>
              <w:t>MOST104-2410-H320-004</w:t>
            </w:r>
            <w:r>
              <w:rPr>
                <w:rFonts w:eastAsia="標楷體" w:cs="標楷體" w:hint="eastAsia"/>
              </w:rPr>
              <w:t>)</w:t>
            </w:r>
          </w:p>
        </w:tc>
        <w:tc>
          <w:tcPr>
            <w:tcW w:w="839" w:type="dxa"/>
            <w:tcBorders>
              <w:top w:val="outset" w:sz="6" w:space="0" w:color="auto"/>
              <w:left w:val="outset" w:sz="6" w:space="0" w:color="auto"/>
              <w:bottom w:val="outset" w:sz="6" w:space="0" w:color="auto"/>
              <w:right w:val="outset" w:sz="6" w:space="0" w:color="auto"/>
            </w:tcBorders>
            <w:vAlign w:val="center"/>
          </w:tcPr>
          <w:p w14:paraId="3D9AB8B7" w14:textId="7DAA8455" w:rsidR="0063747A" w:rsidRPr="00E375C4" w:rsidRDefault="0063747A" w:rsidP="0063747A">
            <w:pPr>
              <w:jc w:val="center"/>
              <w:rPr>
                <w:rFonts w:eastAsia="標楷體" w:cs="標楷體"/>
              </w:rPr>
            </w:pPr>
            <w:r w:rsidRPr="00E375C4">
              <w:rPr>
                <w:rFonts w:eastAsia="標楷體" w:cs="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73AD2523" w14:textId="27139033" w:rsidR="0063747A" w:rsidRPr="00E375C4" w:rsidRDefault="0063747A" w:rsidP="0063747A">
            <w:pPr>
              <w:jc w:val="center"/>
              <w:rPr>
                <w:rFonts w:eastAsia="標楷體" w:cs="標楷體"/>
              </w:rPr>
            </w:pPr>
            <w:r w:rsidRPr="00E375C4">
              <w:rPr>
                <w:rFonts w:eastAsia="標楷體" w:cs="標楷體"/>
              </w:rPr>
              <w:t>808,000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47695B1" w14:textId="29CF24A2" w:rsidR="0063747A" w:rsidRPr="00E375C4" w:rsidRDefault="0063747A" w:rsidP="0063747A">
            <w:pPr>
              <w:autoSpaceDE w:val="0"/>
              <w:autoSpaceDN w:val="0"/>
              <w:jc w:val="center"/>
              <w:rPr>
                <w:rFonts w:eastAsia="標楷體" w:cs="標楷體"/>
              </w:rPr>
            </w:pPr>
            <w:r w:rsidRPr="00E375C4">
              <w:rPr>
                <w:rFonts w:eastAsia="標楷體" w:cs="標楷體" w:hint="eastAsia"/>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96CCEF2" w14:textId="77777777" w:rsidR="0063747A" w:rsidRPr="00EF1EBE" w:rsidRDefault="0063747A" w:rsidP="0063747A">
            <w:pPr>
              <w:snapToGrid w:val="0"/>
              <w:jc w:val="center"/>
              <w:rPr>
                <w:rFonts w:eastAsia="標楷體"/>
              </w:rPr>
            </w:pPr>
            <w:r w:rsidRPr="00EF1EBE">
              <w:rPr>
                <w:rFonts w:eastAsia="標楷體"/>
              </w:rPr>
              <w:t>2015/8/1~</w:t>
            </w:r>
          </w:p>
          <w:p w14:paraId="64598961" w14:textId="5E4C24D4" w:rsidR="0063747A" w:rsidRPr="00EF1EBE" w:rsidRDefault="0063747A" w:rsidP="0063747A">
            <w:pPr>
              <w:snapToGrid w:val="0"/>
              <w:jc w:val="center"/>
              <w:rPr>
                <w:rFonts w:eastAsia="標楷體"/>
              </w:rPr>
            </w:pPr>
            <w:r w:rsidRPr="00EF1EBE">
              <w:rPr>
                <w:rFonts w:eastAsia="標楷體"/>
              </w:rPr>
              <w:t>2016/7/31</w:t>
            </w:r>
          </w:p>
        </w:tc>
      </w:tr>
      <w:tr w:rsidR="0063747A" w:rsidRPr="003E2800" w14:paraId="0A9E3267"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C4CFC43" w14:textId="77777777" w:rsidR="0063747A" w:rsidRDefault="0063747A" w:rsidP="0063747A">
            <w:pPr>
              <w:widowControl/>
              <w:adjustRightInd/>
              <w:snapToGrid w:val="0"/>
              <w:spacing w:line="240" w:lineRule="auto"/>
              <w:jc w:val="center"/>
              <w:textAlignment w:val="auto"/>
              <w:rPr>
                <w:rFonts w:eastAsia="標楷體" w:cs="標楷體"/>
              </w:rPr>
            </w:pPr>
            <w:r w:rsidRPr="00E375C4">
              <w:rPr>
                <w:rFonts w:eastAsia="標楷體" w:cs="標楷體" w:hint="eastAsia"/>
              </w:rPr>
              <w:t>適用於中風病患進行行走訓練的智慧型跑步機系統設計與開發</w:t>
            </w:r>
          </w:p>
          <w:p w14:paraId="14181D57" w14:textId="5AB6A7B7" w:rsidR="0063747A" w:rsidRPr="00E375C4" w:rsidRDefault="0063747A" w:rsidP="0063747A">
            <w:pPr>
              <w:widowControl/>
              <w:adjustRightInd/>
              <w:snapToGrid w:val="0"/>
              <w:spacing w:line="240" w:lineRule="auto"/>
              <w:jc w:val="center"/>
              <w:textAlignment w:val="auto"/>
              <w:rPr>
                <w:rFonts w:eastAsia="標楷體" w:cs="標楷體"/>
              </w:rPr>
            </w:pPr>
            <w:r>
              <w:rPr>
                <w:rFonts w:eastAsia="標楷體" w:cs="標楷體" w:hint="eastAsia"/>
              </w:rPr>
              <w:t>(</w:t>
            </w:r>
            <w:r w:rsidRPr="00EF1EBE">
              <w:rPr>
                <w:rFonts w:eastAsia="標楷體" w:cs="標楷體"/>
              </w:rPr>
              <w:t>MOST104-2221-E110-010</w:t>
            </w:r>
            <w:r>
              <w:rPr>
                <w:rFonts w:eastAsia="標楷體" w:cs="標楷體" w:hint="eastAsia"/>
              </w:rPr>
              <w:t>)</w:t>
            </w:r>
          </w:p>
        </w:tc>
        <w:tc>
          <w:tcPr>
            <w:tcW w:w="839" w:type="dxa"/>
            <w:tcBorders>
              <w:top w:val="outset" w:sz="6" w:space="0" w:color="auto"/>
              <w:left w:val="outset" w:sz="6" w:space="0" w:color="auto"/>
              <w:bottom w:val="outset" w:sz="6" w:space="0" w:color="auto"/>
              <w:right w:val="outset" w:sz="6" w:space="0" w:color="auto"/>
            </w:tcBorders>
            <w:vAlign w:val="center"/>
          </w:tcPr>
          <w:p w14:paraId="7C2A470D" w14:textId="11A3A7F1" w:rsidR="0063747A" w:rsidRPr="00E375C4" w:rsidRDefault="0063747A" w:rsidP="0063747A">
            <w:pPr>
              <w:jc w:val="center"/>
              <w:rPr>
                <w:rFonts w:eastAsia="標楷體" w:cs="標楷體"/>
              </w:rPr>
            </w:pPr>
            <w:r w:rsidRPr="00E375C4">
              <w:rPr>
                <w:rFonts w:eastAsia="標楷體" w:cs="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7CF4C39E" w14:textId="348FB7AA" w:rsidR="0063747A" w:rsidRPr="00E375C4" w:rsidRDefault="0063747A" w:rsidP="0063747A">
            <w:pPr>
              <w:jc w:val="center"/>
              <w:rPr>
                <w:rFonts w:eastAsia="標楷體" w:cs="標楷體"/>
              </w:rPr>
            </w:pPr>
            <w:r w:rsidRPr="00E375C4">
              <w:rPr>
                <w:rFonts w:eastAsia="標楷體" w:cs="標楷體"/>
              </w:rPr>
              <w:t>728,000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5017504" w14:textId="0ABD2C87" w:rsidR="0063747A" w:rsidRPr="00E375C4" w:rsidRDefault="0063747A" w:rsidP="0063747A">
            <w:pPr>
              <w:autoSpaceDE w:val="0"/>
              <w:autoSpaceDN w:val="0"/>
              <w:jc w:val="center"/>
              <w:rPr>
                <w:rFonts w:eastAsia="標楷體" w:cs="標楷體"/>
              </w:rPr>
            </w:pPr>
            <w:r w:rsidRPr="00E375C4">
              <w:rPr>
                <w:rFonts w:eastAsia="標楷體" w:cs="標楷體" w:hint="eastAsia"/>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A9A1A89" w14:textId="77777777" w:rsidR="0063747A" w:rsidRPr="00EF1EBE" w:rsidRDefault="0063747A" w:rsidP="0063747A">
            <w:pPr>
              <w:snapToGrid w:val="0"/>
              <w:jc w:val="center"/>
              <w:rPr>
                <w:rFonts w:eastAsia="標楷體"/>
              </w:rPr>
            </w:pPr>
            <w:r w:rsidRPr="00EF1EBE">
              <w:rPr>
                <w:rFonts w:eastAsia="標楷體"/>
              </w:rPr>
              <w:t>2015/8/1~</w:t>
            </w:r>
          </w:p>
          <w:p w14:paraId="33F2F498" w14:textId="44F8CEF7" w:rsidR="0063747A" w:rsidRPr="00EF1EBE" w:rsidRDefault="0063747A" w:rsidP="0063747A">
            <w:pPr>
              <w:snapToGrid w:val="0"/>
              <w:jc w:val="center"/>
              <w:rPr>
                <w:rFonts w:eastAsia="標楷體"/>
              </w:rPr>
            </w:pPr>
            <w:r w:rsidRPr="00EF1EBE">
              <w:rPr>
                <w:rFonts w:eastAsia="標楷體"/>
              </w:rPr>
              <w:t>2016/7/31</w:t>
            </w:r>
          </w:p>
        </w:tc>
      </w:tr>
      <w:tr w:rsidR="0063747A" w:rsidRPr="003E2800" w14:paraId="3551965A" w14:textId="77777777" w:rsidTr="008C7AE8">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52FED19D" w14:textId="4E732A50" w:rsidR="0063747A" w:rsidRPr="00451AF1" w:rsidRDefault="0063747A" w:rsidP="0063747A">
            <w:pPr>
              <w:widowControl/>
              <w:adjustRightInd/>
              <w:snapToGrid w:val="0"/>
              <w:spacing w:line="240" w:lineRule="auto"/>
              <w:jc w:val="center"/>
              <w:textAlignment w:val="auto"/>
              <w:rPr>
                <w:rFonts w:eastAsia="標楷體"/>
                <w:szCs w:val="24"/>
              </w:rPr>
            </w:pPr>
            <w:r w:rsidRPr="00451AF1">
              <w:rPr>
                <w:rFonts w:eastAsia="標楷體"/>
                <w:szCs w:val="24"/>
              </w:rPr>
              <w:t>南部生技醫療器材產業聚落發展計畫</w:t>
            </w:r>
            <w:proofErr w:type="gramStart"/>
            <w:r w:rsidRPr="00451AF1">
              <w:rPr>
                <w:rFonts w:eastAsia="標楷體"/>
                <w:szCs w:val="24"/>
              </w:rPr>
              <w:t>─</w:t>
            </w:r>
            <w:proofErr w:type="gramEnd"/>
            <w:r w:rsidRPr="00451AF1">
              <w:rPr>
                <w:rFonts w:eastAsia="標楷體" w:hint="eastAsia"/>
                <w:szCs w:val="24"/>
              </w:rPr>
              <w:t>前庭系統功能評估及復健智慧裝置開發</w:t>
            </w:r>
          </w:p>
          <w:p w14:paraId="14BC47CF" w14:textId="03DCFFEB" w:rsidR="0063747A" w:rsidRPr="00451AF1" w:rsidRDefault="0063747A" w:rsidP="0063747A">
            <w:pPr>
              <w:autoSpaceDE w:val="0"/>
              <w:autoSpaceDN w:val="0"/>
              <w:snapToGrid w:val="0"/>
              <w:spacing w:line="240" w:lineRule="auto"/>
              <w:jc w:val="center"/>
              <w:textAlignment w:val="auto"/>
              <w:rPr>
                <w:rFonts w:eastAsia="標楷體"/>
                <w:szCs w:val="24"/>
              </w:rPr>
            </w:pPr>
            <w:r w:rsidRPr="00451AF1">
              <w:rPr>
                <w:rFonts w:eastAsia="標楷體" w:hint="eastAsia"/>
                <w:szCs w:val="24"/>
              </w:rPr>
              <w:t>(</w:t>
            </w:r>
            <w:r>
              <w:rPr>
                <w:rFonts w:eastAsia="標楷體"/>
                <w:szCs w:val="24"/>
              </w:rPr>
              <w:t>B</w:t>
            </w:r>
            <w:r w:rsidRPr="00451AF1">
              <w:rPr>
                <w:rFonts w:eastAsia="標楷體" w:hint="eastAsia"/>
                <w:szCs w:val="24"/>
              </w:rPr>
              <w:t>Z-17-08-29-104)</w:t>
            </w:r>
          </w:p>
        </w:tc>
        <w:tc>
          <w:tcPr>
            <w:tcW w:w="839" w:type="dxa"/>
            <w:tcBorders>
              <w:top w:val="outset" w:sz="6" w:space="0" w:color="auto"/>
              <w:left w:val="outset" w:sz="6" w:space="0" w:color="auto"/>
              <w:bottom w:val="outset" w:sz="6" w:space="0" w:color="auto"/>
              <w:right w:val="outset" w:sz="6" w:space="0" w:color="auto"/>
            </w:tcBorders>
            <w:vAlign w:val="center"/>
          </w:tcPr>
          <w:p w14:paraId="161B8686" w14:textId="77777777" w:rsidR="0063747A" w:rsidRPr="002D5BB1" w:rsidRDefault="0063747A" w:rsidP="0063747A">
            <w:pPr>
              <w:autoSpaceDE w:val="0"/>
              <w:autoSpaceDN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3904909B" w14:textId="77777777" w:rsidR="0063747A" w:rsidRPr="002D5BB1" w:rsidRDefault="0063747A" w:rsidP="0063747A">
            <w:pPr>
              <w:autoSpaceDE w:val="0"/>
              <w:autoSpaceDN w:val="0"/>
              <w:snapToGrid w:val="0"/>
              <w:spacing w:line="240" w:lineRule="auto"/>
              <w:jc w:val="center"/>
              <w:rPr>
                <w:rFonts w:eastAsia="標楷體"/>
              </w:rPr>
            </w:pPr>
            <w:r>
              <w:rPr>
                <w:rFonts w:eastAsia="標楷體" w:hint="eastAsia"/>
              </w:rPr>
              <w:t>1</w:t>
            </w:r>
            <w:r w:rsidRPr="002D5BB1">
              <w:rPr>
                <w:rFonts w:eastAsia="標楷體" w:hint="eastAsia"/>
              </w:rPr>
              <w:t>,</w:t>
            </w:r>
            <w:r>
              <w:rPr>
                <w:rFonts w:eastAsia="標楷體" w:hint="eastAsia"/>
              </w:rPr>
              <w:t>500</w:t>
            </w:r>
            <w:r w:rsidRPr="002D5BB1">
              <w:rPr>
                <w:rFonts w:eastAsia="標楷體" w:hint="eastAsia"/>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F2C608C" w14:textId="77777777" w:rsidR="0063747A" w:rsidRPr="002D5BB1" w:rsidRDefault="0063747A" w:rsidP="0063747A">
            <w:pPr>
              <w:autoSpaceDE w:val="0"/>
              <w:autoSpaceDN w:val="0"/>
              <w:jc w:val="center"/>
              <w:rPr>
                <w:szCs w:val="24"/>
              </w:rPr>
            </w:pPr>
            <w:r w:rsidRPr="004943F1">
              <w:rPr>
                <w:rFonts w:eastAsia="標楷體" w:hint="eastAsia"/>
                <w:szCs w:val="24"/>
              </w:rPr>
              <w:t>科技部南部科學工業園區管理局</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480DDAF" w14:textId="77777777" w:rsidR="0063747A" w:rsidRPr="002D5BB1" w:rsidRDefault="0063747A" w:rsidP="0063747A">
            <w:pPr>
              <w:snapToGrid w:val="0"/>
              <w:jc w:val="center"/>
              <w:rPr>
                <w:rFonts w:eastAsia="標楷體"/>
              </w:rPr>
            </w:pPr>
            <w:r w:rsidRPr="002D5BB1">
              <w:rPr>
                <w:rFonts w:eastAsia="標楷體"/>
              </w:rPr>
              <w:t>201</w:t>
            </w:r>
            <w:r>
              <w:rPr>
                <w:rFonts w:eastAsia="標楷體" w:hint="eastAsia"/>
              </w:rPr>
              <w:t>5</w:t>
            </w:r>
            <w:r w:rsidRPr="002D5BB1">
              <w:rPr>
                <w:rFonts w:eastAsia="標楷體"/>
              </w:rPr>
              <w:t>/</w:t>
            </w:r>
            <w:r>
              <w:rPr>
                <w:rFonts w:eastAsia="標楷體" w:hint="eastAsia"/>
              </w:rPr>
              <w:t>7</w:t>
            </w:r>
            <w:r w:rsidRPr="002D5BB1">
              <w:rPr>
                <w:rFonts w:eastAsia="標楷體"/>
              </w:rPr>
              <w:t>/1~</w:t>
            </w:r>
          </w:p>
          <w:p w14:paraId="3EC5621C" w14:textId="68361A25" w:rsidR="0063747A" w:rsidRPr="001A1187" w:rsidRDefault="0063747A" w:rsidP="0063747A">
            <w:pPr>
              <w:widowControl/>
              <w:adjustRightInd/>
              <w:snapToGrid w:val="0"/>
              <w:spacing w:line="240" w:lineRule="auto"/>
              <w:jc w:val="center"/>
              <w:textAlignment w:val="auto"/>
              <w:rPr>
                <w:rFonts w:eastAsia="標楷體"/>
              </w:rPr>
            </w:pPr>
            <w:r w:rsidRPr="002D5BB1">
              <w:rPr>
                <w:rFonts w:eastAsia="標楷體"/>
              </w:rPr>
              <w:t>201</w:t>
            </w:r>
            <w:r>
              <w:rPr>
                <w:rFonts w:eastAsia="標楷體" w:hint="eastAsia"/>
              </w:rPr>
              <w:t>6</w:t>
            </w:r>
            <w:r w:rsidRPr="002D5BB1">
              <w:rPr>
                <w:rFonts w:eastAsia="標楷體"/>
              </w:rPr>
              <w:t>/</w:t>
            </w:r>
            <w:r>
              <w:rPr>
                <w:rFonts w:eastAsia="標楷體" w:hint="eastAsia"/>
              </w:rPr>
              <w:t>12/</w:t>
            </w:r>
            <w:r w:rsidRPr="002D5BB1">
              <w:rPr>
                <w:rFonts w:eastAsia="標楷體"/>
              </w:rPr>
              <w:t>3</w:t>
            </w:r>
            <w:r>
              <w:rPr>
                <w:rFonts w:eastAsia="標楷體" w:hint="eastAsia"/>
              </w:rPr>
              <w:t>1</w:t>
            </w:r>
          </w:p>
        </w:tc>
      </w:tr>
      <w:tr w:rsidR="0063747A" w:rsidRPr="003E2800" w14:paraId="47BEEB85" w14:textId="77777777" w:rsidTr="008C7AE8">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1A35747" w14:textId="3A8E4EA7" w:rsidR="0063747A" w:rsidRPr="00451AF1" w:rsidRDefault="0063747A" w:rsidP="0063747A">
            <w:pPr>
              <w:widowControl/>
              <w:adjustRightInd/>
              <w:snapToGrid w:val="0"/>
              <w:spacing w:line="240" w:lineRule="auto"/>
              <w:jc w:val="center"/>
              <w:textAlignment w:val="auto"/>
              <w:rPr>
                <w:rFonts w:eastAsia="標楷體"/>
                <w:szCs w:val="24"/>
              </w:rPr>
            </w:pPr>
            <w:proofErr w:type="gramStart"/>
            <w:r w:rsidRPr="00451AF1">
              <w:rPr>
                <w:rFonts w:eastAsia="標楷體" w:hint="eastAsia"/>
                <w:szCs w:val="24"/>
              </w:rPr>
              <w:t>鎳鈦護具</w:t>
            </w:r>
            <w:proofErr w:type="gramEnd"/>
            <w:r w:rsidRPr="00451AF1">
              <w:rPr>
                <w:rFonts w:eastAsia="標楷體" w:hint="eastAsia"/>
                <w:szCs w:val="24"/>
              </w:rPr>
              <w:t>的功能性驗證</w:t>
            </w:r>
          </w:p>
        </w:tc>
        <w:tc>
          <w:tcPr>
            <w:tcW w:w="839" w:type="dxa"/>
            <w:tcBorders>
              <w:top w:val="outset" w:sz="6" w:space="0" w:color="auto"/>
              <w:left w:val="outset" w:sz="6" w:space="0" w:color="auto"/>
              <w:bottom w:val="outset" w:sz="6" w:space="0" w:color="auto"/>
              <w:right w:val="outset" w:sz="6" w:space="0" w:color="auto"/>
            </w:tcBorders>
            <w:vAlign w:val="center"/>
          </w:tcPr>
          <w:p w14:paraId="22583807" w14:textId="77777777" w:rsidR="0063747A" w:rsidRPr="00F22219" w:rsidRDefault="0063747A" w:rsidP="0063747A">
            <w:pPr>
              <w:jc w:val="center"/>
            </w:pPr>
            <w:r w:rsidRPr="00F22219">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2D6A3A7D" w14:textId="77777777" w:rsidR="0063747A" w:rsidRPr="00F22219" w:rsidRDefault="0063747A" w:rsidP="0063747A">
            <w:pPr>
              <w:autoSpaceDE w:val="0"/>
              <w:autoSpaceDN w:val="0"/>
              <w:snapToGrid w:val="0"/>
              <w:spacing w:line="240" w:lineRule="auto"/>
              <w:jc w:val="center"/>
              <w:rPr>
                <w:rFonts w:eastAsia="標楷體"/>
              </w:rPr>
            </w:pPr>
            <w:r w:rsidRPr="00F22219">
              <w:rPr>
                <w:rFonts w:eastAsia="標楷體" w:hint="eastAsia"/>
              </w:rPr>
              <w:t>230,000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F528DFF" w14:textId="77777777" w:rsidR="0063747A" w:rsidRPr="00F22219" w:rsidRDefault="0063747A" w:rsidP="0063747A">
            <w:pPr>
              <w:autoSpaceDE w:val="0"/>
              <w:autoSpaceDN w:val="0"/>
              <w:jc w:val="center"/>
              <w:rPr>
                <w:rFonts w:eastAsia="標楷體"/>
                <w:szCs w:val="24"/>
              </w:rPr>
            </w:pPr>
            <w:r w:rsidRPr="00F22219">
              <w:rPr>
                <w:rFonts w:eastAsia="標楷體" w:hint="eastAsia"/>
                <w:szCs w:val="24"/>
              </w:rPr>
              <w:t>金屬工業研究發展中心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D1E5F80" w14:textId="77777777" w:rsidR="0063747A" w:rsidRPr="002D5BB1" w:rsidRDefault="0063747A" w:rsidP="0063747A">
            <w:pPr>
              <w:snapToGrid w:val="0"/>
              <w:jc w:val="center"/>
              <w:rPr>
                <w:rFonts w:eastAsia="標楷體"/>
              </w:rPr>
            </w:pPr>
            <w:r w:rsidRPr="002D5BB1">
              <w:rPr>
                <w:rFonts w:eastAsia="標楷體"/>
              </w:rPr>
              <w:t>201</w:t>
            </w:r>
            <w:r>
              <w:rPr>
                <w:rFonts w:eastAsia="標楷體" w:hint="eastAsia"/>
              </w:rPr>
              <w:t>5</w:t>
            </w:r>
            <w:r w:rsidRPr="002D5BB1">
              <w:rPr>
                <w:rFonts w:eastAsia="標楷體"/>
              </w:rPr>
              <w:t>/</w:t>
            </w:r>
            <w:r>
              <w:rPr>
                <w:rFonts w:eastAsia="標楷體" w:hint="eastAsia"/>
              </w:rPr>
              <w:t>7</w:t>
            </w:r>
            <w:r w:rsidRPr="002D5BB1">
              <w:rPr>
                <w:rFonts w:eastAsia="標楷體"/>
              </w:rPr>
              <w:t>/1~</w:t>
            </w:r>
          </w:p>
          <w:p w14:paraId="1142B8F9" w14:textId="77777777" w:rsidR="0063747A" w:rsidRPr="00F22219" w:rsidRDefault="0063747A" w:rsidP="0063747A">
            <w:pPr>
              <w:snapToGrid w:val="0"/>
              <w:jc w:val="center"/>
              <w:rPr>
                <w:rFonts w:eastAsia="標楷體"/>
              </w:rPr>
            </w:pPr>
            <w:r w:rsidRPr="002D5BB1">
              <w:rPr>
                <w:rFonts w:eastAsia="標楷體"/>
              </w:rPr>
              <w:t>201</w:t>
            </w:r>
            <w:r>
              <w:rPr>
                <w:rFonts w:eastAsia="標楷體" w:hint="eastAsia"/>
              </w:rPr>
              <w:t>6</w:t>
            </w:r>
            <w:r w:rsidRPr="002D5BB1">
              <w:rPr>
                <w:rFonts w:eastAsia="標楷體"/>
              </w:rPr>
              <w:t>/</w:t>
            </w:r>
            <w:r>
              <w:rPr>
                <w:rFonts w:eastAsia="標楷體" w:hint="eastAsia"/>
              </w:rPr>
              <w:t>6</w:t>
            </w:r>
            <w:r w:rsidRPr="002D5BB1">
              <w:rPr>
                <w:rFonts w:eastAsia="標楷體"/>
              </w:rPr>
              <w:t>/3</w:t>
            </w:r>
            <w:r>
              <w:rPr>
                <w:rFonts w:eastAsia="標楷體" w:hint="eastAsia"/>
              </w:rPr>
              <w:t>0</w:t>
            </w:r>
          </w:p>
        </w:tc>
      </w:tr>
      <w:tr w:rsidR="0063747A" w:rsidRPr="003E2800" w14:paraId="573BC3D5" w14:textId="77777777" w:rsidTr="008C7AE8">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173F1DE7" w14:textId="2E388606" w:rsidR="0063747A" w:rsidRPr="00451AF1" w:rsidRDefault="0063747A" w:rsidP="0063747A">
            <w:pPr>
              <w:widowControl/>
              <w:adjustRightInd/>
              <w:snapToGrid w:val="0"/>
              <w:spacing w:line="240" w:lineRule="auto"/>
              <w:jc w:val="center"/>
              <w:textAlignment w:val="auto"/>
              <w:rPr>
                <w:rFonts w:eastAsia="標楷體"/>
                <w:szCs w:val="24"/>
              </w:rPr>
            </w:pPr>
            <w:r w:rsidRPr="001E7F50">
              <w:rPr>
                <w:rFonts w:eastAsia="標楷體" w:hint="eastAsia"/>
                <w:szCs w:val="24"/>
              </w:rPr>
              <w:t>透過</w:t>
            </w:r>
            <w:proofErr w:type="gramStart"/>
            <w:r w:rsidRPr="001E7F50">
              <w:rPr>
                <w:rFonts w:eastAsia="標楷體" w:hint="eastAsia"/>
                <w:szCs w:val="24"/>
              </w:rPr>
              <w:t>測力板</w:t>
            </w:r>
            <w:proofErr w:type="gramEnd"/>
            <w:r w:rsidRPr="001E7F50">
              <w:rPr>
                <w:rFonts w:eastAsia="標楷體" w:hint="eastAsia"/>
                <w:szCs w:val="24"/>
              </w:rPr>
              <w:t>回饋兩腳承重以促進中風病人執行從坐到站、站立重心轉移與站立平衡訓練之智能型平衡訓練系統設計與開發</w:t>
            </w:r>
          </w:p>
          <w:p w14:paraId="025E169A" w14:textId="5F25DBED" w:rsidR="0063747A" w:rsidRPr="00451AF1" w:rsidRDefault="0063747A" w:rsidP="0063747A">
            <w:pPr>
              <w:widowControl/>
              <w:adjustRightInd/>
              <w:snapToGrid w:val="0"/>
              <w:spacing w:line="240" w:lineRule="auto"/>
              <w:jc w:val="center"/>
              <w:textAlignment w:val="auto"/>
              <w:rPr>
                <w:rFonts w:eastAsia="標楷體"/>
                <w:szCs w:val="24"/>
              </w:rPr>
            </w:pPr>
            <w:r w:rsidRPr="008C7AE8">
              <w:rPr>
                <w:rFonts w:eastAsia="標楷體"/>
                <w:szCs w:val="24"/>
              </w:rPr>
              <w:t>(</w:t>
            </w:r>
            <w:r>
              <w:rPr>
                <w:rFonts w:eastAsia="標楷體"/>
                <w:szCs w:val="24"/>
              </w:rPr>
              <w:t>MOST</w:t>
            </w:r>
            <w:r w:rsidRPr="001E7F50">
              <w:rPr>
                <w:rFonts w:eastAsia="標楷體"/>
                <w:szCs w:val="24"/>
              </w:rPr>
              <w:t>104-2622-B-037-006-CC3</w:t>
            </w:r>
            <w:r w:rsidRPr="008C7AE8">
              <w:rPr>
                <w:rFonts w:eastAsia="標楷體"/>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6E95B7C8" w14:textId="77777777" w:rsidR="0063747A" w:rsidRPr="00F22219" w:rsidRDefault="0063747A" w:rsidP="0063747A">
            <w:pPr>
              <w:jc w:val="center"/>
              <w:rPr>
                <w:rFonts w:eastAsia="標楷體"/>
              </w:rPr>
            </w:pPr>
            <w:r w:rsidRPr="008C7AE8">
              <w:rPr>
                <w:rFonts w:eastAsia="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00B86973" w14:textId="3224BD2A" w:rsidR="0063747A" w:rsidRPr="00F22219" w:rsidRDefault="0063747A" w:rsidP="0063747A">
            <w:pPr>
              <w:autoSpaceDE w:val="0"/>
              <w:autoSpaceDN w:val="0"/>
              <w:snapToGrid w:val="0"/>
              <w:spacing w:line="240" w:lineRule="auto"/>
              <w:jc w:val="center"/>
              <w:rPr>
                <w:rFonts w:eastAsia="標楷體"/>
              </w:rPr>
            </w:pPr>
            <w:r>
              <w:rPr>
                <w:rFonts w:eastAsia="標楷體"/>
              </w:rPr>
              <w:t>500</w:t>
            </w:r>
            <w:r w:rsidRPr="008C7AE8">
              <w:rPr>
                <w:rFonts w:eastAsia="標楷體"/>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DB219A6" w14:textId="77777777" w:rsidR="0063747A" w:rsidRPr="00F22219" w:rsidRDefault="0063747A" w:rsidP="0063747A">
            <w:pPr>
              <w:autoSpaceDE w:val="0"/>
              <w:autoSpaceDN w:val="0"/>
              <w:jc w:val="center"/>
              <w:rPr>
                <w:rFonts w:eastAsia="標楷體"/>
                <w:szCs w:val="24"/>
              </w:rPr>
            </w:pPr>
            <w:r>
              <w:rPr>
                <w:rFonts w:ascii="標楷體" w:eastAsia="標楷體" w:hAnsi="標楷體" w:hint="eastAsia"/>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48EC9F9" w14:textId="77777777" w:rsidR="0063747A" w:rsidRDefault="0063747A" w:rsidP="0063747A">
            <w:pPr>
              <w:snapToGrid w:val="0"/>
              <w:jc w:val="center"/>
              <w:rPr>
                <w:rFonts w:eastAsia="標楷體"/>
              </w:rPr>
            </w:pPr>
            <w:r>
              <w:rPr>
                <w:rFonts w:eastAsia="標楷體"/>
              </w:rPr>
              <w:t>2015/</w:t>
            </w:r>
            <w:r w:rsidRPr="008C7AE8">
              <w:rPr>
                <w:rFonts w:eastAsia="標楷體"/>
              </w:rPr>
              <w:t>6/1~</w:t>
            </w:r>
          </w:p>
          <w:p w14:paraId="24E74481" w14:textId="77777777" w:rsidR="0063747A" w:rsidRPr="002D5BB1" w:rsidRDefault="0063747A" w:rsidP="0063747A">
            <w:pPr>
              <w:snapToGrid w:val="0"/>
              <w:jc w:val="center"/>
              <w:rPr>
                <w:rFonts w:eastAsia="標楷體"/>
              </w:rPr>
            </w:pPr>
            <w:r>
              <w:rPr>
                <w:rFonts w:eastAsia="標楷體"/>
              </w:rPr>
              <w:t>2016/</w:t>
            </w:r>
            <w:r w:rsidRPr="008C7AE8">
              <w:rPr>
                <w:rFonts w:eastAsia="標楷體"/>
              </w:rPr>
              <w:t>8/31</w:t>
            </w:r>
          </w:p>
        </w:tc>
      </w:tr>
      <w:tr w:rsidR="0063747A" w:rsidRPr="003E2800" w14:paraId="5D9505DA" w14:textId="77777777" w:rsidTr="008C7AE8">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AD49A59" w14:textId="52F6FA93" w:rsidR="0063747A" w:rsidRPr="007074A1" w:rsidRDefault="0063747A" w:rsidP="0063747A">
            <w:pPr>
              <w:widowControl/>
              <w:adjustRightInd/>
              <w:snapToGrid w:val="0"/>
              <w:spacing w:line="240" w:lineRule="auto"/>
              <w:jc w:val="center"/>
              <w:textAlignment w:val="auto"/>
              <w:rPr>
                <w:rFonts w:eastAsia="標楷體"/>
                <w:szCs w:val="24"/>
              </w:rPr>
            </w:pPr>
            <w:proofErr w:type="gramStart"/>
            <w:r w:rsidRPr="00451AF1">
              <w:rPr>
                <w:rFonts w:eastAsia="標楷體"/>
                <w:szCs w:val="24"/>
              </w:rPr>
              <w:t>104</w:t>
            </w:r>
            <w:proofErr w:type="gramEnd"/>
            <w:r w:rsidRPr="00451AF1">
              <w:rPr>
                <w:rFonts w:eastAsia="標楷體" w:hint="eastAsia"/>
                <w:szCs w:val="24"/>
              </w:rPr>
              <w:t>年度學界協助中小企業科技</w:t>
            </w:r>
            <w:proofErr w:type="gramStart"/>
            <w:r w:rsidRPr="00451AF1">
              <w:rPr>
                <w:rFonts w:eastAsia="標楷體" w:hint="eastAsia"/>
                <w:szCs w:val="24"/>
              </w:rPr>
              <w:t>關懷跨域整合</w:t>
            </w:r>
            <w:proofErr w:type="gramEnd"/>
            <w:r w:rsidRPr="00451AF1">
              <w:rPr>
                <w:rFonts w:eastAsia="標楷體" w:hint="eastAsia"/>
                <w:szCs w:val="24"/>
              </w:rPr>
              <w:t>計畫</w:t>
            </w:r>
            <w:r w:rsidRPr="00451AF1">
              <w:rPr>
                <w:rFonts w:eastAsia="標楷體" w:hint="eastAsia"/>
                <w:szCs w:val="24"/>
              </w:rPr>
              <w:t>-</w:t>
            </w:r>
            <w:r w:rsidRPr="00451AF1">
              <w:rPr>
                <w:rFonts w:eastAsia="標楷體" w:hint="eastAsia"/>
                <w:szCs w:val="24"/>
              </w:rPr>
              <w:t>跨領域技術協助健康照護器材產業發展計</w:t>
            </w:r>
            <w:r>
              <w:rPr>
                <w:rFonts w:eastAsia="標楷體"/>
                <w:szCs w:val="24"/>
              </w:rPr>
              <w:t>畫</w:t>
            </w:r>
          </w:p>
        </w:tc>
        <w:tc>
          <w:tcPr>
            <w:tcW w:w="839" w:type="dxa"/>
            <w:tcBorders>
              <w:top w:val="outset" w:sz="6" w:space="0" w:color="auto"/>
              <w:left w:val="outset" w:sz="6" w:space="0" w:color="auto"/>
              <w:bottom w:val="outset" w:sz="6" w:space="0" w:color="auto"/>
              <w:right w:val="outset" w:sz="6" w:space="0" w:color="auto"/>
            </w:tcBorders>
            <w:vAlign w:val="center"/>
          </w:tcPr>
          <w:p w14:paraId="39320540" w14:textId="77777777" w:rsidR="0063747A" w:rsidRPr="00D721E2" w:rsidRDefault="0063747A" w:rsidP="0063747A">
            <w:pPr>
              <w:widowControl/>
              <w:jc w:val="center"/>
              <w:rPr>
                <w:rFonts w:ascii="標楷體" w:eastAsia="標楷體" w:hAnsi="標楷體"/>
              </w:rPr>
            </w:pPr>
            <w:r>
              <w:rPr>
                <w:rFonts w:ascii="標楷體" w:eastAsia="標楷體" w:hAnsi="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4F003593" w14:textId="77777777" w:rsidR="0063747A" w:rsidRPr="003E2800" w:rsidRDefault="0063747A" w:rsidP="0063747A">
            <w:pPr>
              <w:autoSpaceDE w:val="0"/>
              <w:autoSpaceDN w:val="0"/>
              <w:snapToGrid w:val="0"/>
              <w:spacing w:line="240" w:lineRule="auto"/>
              <w:jc w:val="center"/>
              <w:rPr>
                <w:rFonts w:eastAsia="標楷體"/>
              </w:rPr>
            </w:pPr>
            <w:r w:rsidRPr="00A365A0">
              <w:rPr>
                <w:rFonts w:eastAsia="標楷體" w:hint="eastAsia"/>
              </w:rPr>
              <w:t>960</w:t>
            </w:r>
            <w:r>
              <w:rPr>
                <w:rFonts w:eastAsia="標楷體" w:hint="eastAsia"/>
              </w:rPr>
              <w:t>,</w:t>
            </w:r>
            <w:r w:rsidRPr="00A365A0">
              <w:rPr>
                <w:rFonts w:eastAsia="標楷體" w:hint="eastAsia"/>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61433A0" w14:textId="77777777" w:rsidR="0063747A" w:rsidRDefault="0063747A" w:rsidP="0063747A">
            <w:pPr>
              <w:widowControl/>
              <w:jc w:val="center"/>
              <w:rPr>
                <w:rFonts w:ascii="標楷體" w:eastAsia="標楷體" w:hAnsi="標楷體"/>
              </w:rPr>
            </w:pPr>
            <w:r>
              <w:rPr>
                <w:rFonts w:ascii="標楷體" w:eastAsia="標楷體" w:hAnsi="標楷體" w:hint="eastAsia"/>
              </w:rPr>
              <w:t>經濟部技術處</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00D5831" w14:textId="475D165A" w:rsidR="0063747A" w:rsidRDefault="0063747A" w:rsidP="0063747A">
            <w:pPr>
              <w:snapToGrid w:val="0"/>
              <w:jc w:val="center"/>
              <w:rPr>
                <w:rFonts w:eastAsia="標楷體"/>
              </w:rPr>
            </w:pPr>
            <w:r w:rsidRPr="007074A1">
              <w:rPr>
                <w:rFonts w:eastAsia="標楷體" w:hint="eastAsia"/>
              </w:rPr>
              <w:t>2015/5</w:t>
            </w:r>
            <w:r>
              <w:rPr>
                <w:rFonts w:eastAsia="標楷體"/>
              </w:rPr>
              <w:t>/1</w:t>
            </w:r>
            <w:r w:rsidRPr="009E6F47">
              <w:rPr>
                <w:rFonts w:eastAsia="標楷體" w:hint="eastAsia"/>
              </w:rPr>
              <w:t>~</w:t>
            </w:r>
          </w:p>
          <w:p w14:paraId="7AFD2C2F" w14:textId="2F013A37" w:rsidR="0063747A" w:rsidRPr="001A1187" w:rsidRDefault="0063747A" w:rsidP="0063747A">
            <w:pPr>
              <w:snapToGrid w:val="0"/>
              <w:jc w:val="center"/>
              <w:rPr>
                <w:rFonts w:eastAsia="標楷體"/>
              </w:rPr>
            </w:pPr>
            <w:r w:rsidRPr="007074A1">
              <w:rPr>
                <w:rFonts w:eastAsia="標楷體" w:hint="eastAsia"/>
              </w:rPr>
              <w:t>2015</w:t>
            </w:r>
            <w:r>
              <w:rPr>
                <w:rFonts w:eastAsia="標楷體" w:hint="eastAsia"/>
              </w:rPr>
              <w:t>/</w:t>
            </w:r>
            <w:r w:rsidRPr="007074A1">
              <w:rPr>
                <w:rFonts w:eastAsia="標楷體" w:hint="eastAsia"/>
              </w:rPr>
              <w:t>1</w:t>
            </w:r>
            <w:r>
              <w:rPr>
                <w:rFonts w:eastAsia="標楷體" w:hint="eastAsia"/>
              </w:rPr>
              <w:t>0/31</w:t>
            </w:r>
          </w:p>
        </w:tc>
      </w:tr>
      <w:tr w:rsidR="0063747A" w:rsidRPr="003E2800" w14:paraId="0F98204C" w14:textId="77777777" w:rsidTr="008C7AE8">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7F5D2B2" w14:textId="3A6A5D98" w:rsidR="0063747A" w:rsidRPr="00451AF1" w:rsidRDefault="0063747A" w:rsidP="0063747A">
            <w:pPr>
              <w:widowControl/>
              <w:adjustRightInd/>
              <w:snapToGrid w:val="0"/>
              <w:spacing w:line="240" w:lineRule="auto"/>
              <w:jc w:val="center"/>
              <w:textAlignment w:val="auto"/>
              <w:rPr>
                <w:rFonts w:eastAsia="標楷體"/>
                <w:szCs w:val="24"/>
              </w:rPr>
            </w:pPr>
            <w:r w:rsidRPr="00451AF1">
              <w:rPr>
                <w:rFonts w:eastAsia="標楷體" w:hint="eastAsia"/>
                <w:szCs w:val="24"/>
              </w:rPr>
              <w:t>探討類赤足鞋在不同斜坡與速度下之跑步著地形態效應</w:t>
            </w:r>
            <w:r>
              <w:rPr>
                <w:rFonts w:eastAsia="標楷體" w:hint="eastAsia"/>
                <w:szCs w:val="24"/>
              </w:rPr>
              <w:t xml:space="preserve"> </w:t>
            </w:r>
            <w:r w:rsidRPr="00451AF1">
              <w:rPr>
                <w:rFonts w:eastAsia="標楷體" w:hint="eastAsia"/>
                <w:szCs w:val="24"/>
              </w:rPr>
              <w:t>(104CM-KMU-09)</w:t>
            </w:r>
          </w:p>
        </w:tc>
        <w:tc>
          <w:tcPr>
            <w:tcW w:w="839" w:type="dxa"/>
            <w:tcBorders>
              <w:top w:val="outset" w:sz="6" w:space="0" w:color="auto"/>
              <w:left w:val="outset" w:sz="6" w:space="0" w:color="auto"/>
              <w:bottom w:val="outset" w:sz="6" w:space="0" w:color="auto"/>
              <w:right w:val="outset" w:sz="6" w:space="0" w:color="auto"/>
            </w:tcBorders>
            <w:vAlign w:val="center"/>
          </w:tcPr>
          <w:p w14:paraId="2CA0E423" w14:textId="77777777" w:rsidR="0063747A" w:rsidRPr="00B675B8" w:rsidRDefault="0063747A" w:rsidP="0063747A">
            <w:pPr>
              <w:snapToGrid w:val="0"/>
              <w:jc w:val="center"/>
              <w:rPr>
                <w:szCs w:val="24"/>
                <w:highlight w:val="yellow"/>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335CD4BA" w14:textId="77777777" w:rsidR="0063747A" w:rsidRPr="000C6796" w:rsidRDefault="0063747A" w:rsidP="0063747A">
            <w:pPr>
              <w:autoSpaceDE w:val="0"/>
              <w:autoSpaceDN w:val="0"/>
              <w:snapToGrid w:val="0"/>
              <w:spacing w:line="240" w:lineRule="auto"/>
              <w:jc w:val="center"/>
              <w:rPr>
                <w:rFonts w:eastAsia="標楷體"/>
              </w:rPr>
            </w:pPr>
            <w:r w:rsidRPr="009E6F47">
              <w:rPr>
                <w:rFonts w:eastAsia="標楷體"/>
              </w:rPr>
              <w:t>500,000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CE99523" w14:textId="514E86EC" w:rsidR="0063747A" w:rsidRPr="00B675B8" w:rsidRDefault="0063747A" w:rsidP="0063747A">
            <w:pPr>
              <w:autoSpaceDE w:val="0"/>
              <w:autoSpaceDN w:val="0"/>
              <w:jc w:val="center"/>
              <w:rPr>
                <w:rFonts w:eastAsia="標楷體"/>
                <w:szCs w:val="24"/>
                <w:highlight w:val="yellow"/>
              </w:rPr>
            </w:pPr>
            <w:r>
              <w:rPr>
                <w:rFonts w:eastAsia="標楷體" w:hint="eastAsia"/>
                <w:szCs w:val="24"/>
              </w:rPr>
              <w:t>奇美高</w:t>
            </w:r>
            <w:proofErr w:type="gramStart"/>
            <w:r>
              <w:rPr>
                <w:rFonts w:eastAsia="標楷體" w:hint="eastAsia"/>
                <w:szCs w:val="24"/>
              </w:rPr>
              <w:t>醫</w:t>
            </w:r>
            <w:proofErr w:type="gramEnd"/>
            <w:r w:rsidRPr="009E6F47">
              <w:rPr>
                <w:rFonts w:eastAsia="標楷體" w:hint="eastAsia"/>
                <w:szCs w:val="24"/>
              </w:rPr>
              <w:t>合作研究</w:t>
            </w:r>
            <w:r w:rsidRPr="009E6F47">
              <w:rPr>
                <w:rFonts w:eastAsia="標楷體" w:hint="eastAsia"/>
                <w:szCs w:val="24"/>
              </w:rPr>
              <w:lastRenderedPageBreak/>
              <w:t>計畫</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80B29E4" w14:textId="77777777" w:rsidR="0063747A" w:rsidRPr="009E6F47" w:rsidRDefault="0063747A" w:rsidP="0063747A">
            <w:pPr>
              <w:snapToGrid w:val="0"/>
              <w:jc w:val="center"/>
              <w:rPr>
                <w:rFonts w:eastAsia="標楷體"/>
              </w:rPr>
            </w:pPr>
            <w:r w:rsidRPr="009E6F47">
              <w:rPr>
                <w:rFonts w:eastAsia="標楷體" w:hint="eastAsia"/>
              </w:rPr>
              <w:lastRenderedPageBreak/>
              <w:t>2015/5/1~</w:t>
            </w:r>
          </w:p>
          <w:p w14:paraId="5F530949" w14:textId="77777777" w:rsidR="0063747A" w:rsidRPr="001A1187" w:rsidRDefault="0063747A" w:rsidP="0063747A">
            <w:pPr>
              <w:snapToGrid w:val="0"/>
              <w:jc w:val="center"/>
              <w:rPr>
                <w:rFonts w:eastAsia="標楷體"/>
              </w:rPr>
            </w:pPr>
            <w:r w:rsidRPr="009E6F47">
              <w:rPr>
                <w:rFonts w:eastAsia="標楷體" w:hint="eastAsia"/>
              </w:rPr>
              <w:t>2016/4/30</w:t>
            </w:r>
          </w:p>
        </w:tc>
      </w:tr>
      <w:tr w:rsidR="0063747A" w:rsidRPr="003E2800" w14:paraId="5106512D" w14:textId="77777777" w:rsidTr="008C7AE8">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620CC51" w14:textId="68A2C438" w:rsidR="0063747A" w:rsidRPr="00451AF1" w:rsidRDefault="0063747A" w:rsidP="0063747A">
            <w:pPr>
              <w:widowControl/>
              <w:adjustRightInd/>
              <w:snapToGrid w:val="0"/>
              <w:spacing w:line="240" w:lineRule="auto"/>
              <w:jc w:val="center"/>
              <w:textAlignment w:val="auto"/>
              <w:rPr>
                <w:rFonts w:eastAsia="標楷體"/>
                <w:szCs w:val="24"/>
              </w:rPr>
            </w:pPr>
            <w:r w:rsidRPr="007E3933">
              <w:rPr>
                <w:rFonts w:eastAsia="標楷體" w:hint="eastAsia"/>
                <w:szCs w:val="24"/>
              </w:rPr>
              <w:t>協助排便輔具裝置之創新研發及臨床效益評估</w:t>
            </w:r>
          </w:p>
        </w:tc>
        <w:tc>
          <w:tcPr>
            <w:tcW w:w="839" w:type="dxa"/>
            <w:tcBorders>
              <w:top w:val="outset" w:sz="6" w:space="0" w:color="auto"/>
              <w:left w:val="outset" w:sz="6" w:space="0" w:color="auto"/>
              <w:bottom w:val="outset" w:sz="6" w:space="0" w:color="auto"/>
              <w:right w:val="outset" w:sz="6" w:space="0" w:color="auto"/>
            </w:tcBorders>
            <w:vAlign w:val="center"/>
          </w:tcPr>
          <w:p w14:paraId="134B3D9C" w14:textId="13827AF3" w:rsidR="0063747A" w:rsidRPr="006C55C4"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488738A7" w14:textId="1251C867" w:rsidR="0063747A" w:rsidRPr="009E6F47" w:rsidRDefault="0063747A" w:rsidP="0063747A">
            <w:pPr>
              <w:autoSpaceDE w:val="0"/>
              <w:autoSpaceDN w:val="0"/>
              <w:snapToGrid w:val="0"/>
              <w:spacing w:line="240" w:lineRule="auto"/>
              <w:jc w:val="center"/>
              <w:rPr>
                <w:rFonts w:eastAsia="標楷體"/>
              </w:rPr>
            </w:pPr>
            <w:r>
              <w:rPr>
                <w:rFonts w:eastAsia="標楷體" w:hint="eastAsia"/>
              </w:rPr>
              <w:t>306,000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695343D" w14:textId="6681D2E9" w:rsidR="0063747A" w:rsidRDefault="0063747A" w:rsidP="0063747A">
            <w:pPr>
              <w:autoSpaceDE w:val="0"/>
              <w:autoSpaceDN w:val="0"/>
              <w:jc w:val="center"/>
              <w:rPr>
                <w:rFonts w:eastAsia="標楷體"/>
                <w:szCs w:val="24"/>
              </w:rPr>
            </w:pPr>
            <w:proofErr w:type="gramStart"/>
            <w:r w:rsidRPr="00B078D9">
              <w:rPr>
                <w:rFonts w:asciiTheme="minorHAnsi" w:eastAsia="標楷體" w:hAnsiTheme="minorHAnsi" w:hint="eastAsia"/>
                <w:szCs w:val="22"/>
              </w:rPr>
              <w:t>微寶生技</w:t>
            </w:r>
            <w:proofErr w:type="gramEnd"/>
            <w:r w:rsidRPr="00B078D9">
              <w:rPr>
                <w:rFonts w:asciiTheme="minorHAnsi" w:eastAsia="標楷體" w:hAnsiTheme="minorHAnsi" w:hint="eastAsia"/>
                <w:szCs w:val="22"/>
              </w:rPr>
              <w:t>股份有限公司</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D851707" w14:textId="77777777" w:rsidR="0063747A" w:rsidRPr="00EF1EBE" w:rsidRDefault="0063747A" w:rsidP="0063747A">
            <w:pPr>
              <w:snapToGrid w:val="0"/>
              <w:jc w:val="center"/>
              <w:rPr>
                <w:rFonts w:eastAsia="標楷體"/>
              </w:rPr>
            </w:pPr>
            <w:r w:rsidRPr="00EF1EBE">
              <w:rPr>
                <w:rFonts w:eastAsia="標楷體" w:hint="eastAsia"/>
              </w:rPr>
              <w:t>2015/4/1~</w:t>
            </w:r>
          </w:p>
          <w:p w14:paraId="2501CC46" w14:textId="15D12DFA" w:rsidR="0063747A" w:rsidRPr="009E6F47" w:rsidRDefault="0063747A" w:rsidP="0063747A">
            <w:pPr>
              <w:snapToGrid w:val="0"/>
              <w:jc w:val="center"/>
              <w:rPr>
                <w:rFonts w:eastAsia="標楷體"/>
              </w:rPr>
            </w:pPr>
            <w:r w:rsidRPr="00EF1EBE">
              <w:rPr>
                <w:rFonts w:eastAsia="標楷體" w:hint="eastAsia"/>
              </w:rPr>
              <w:t>2015/7/31</w:t>
            </w:r>
          </w:p>
        </w:tc>
      </w:tr>
      <w:tr w:rsidR="0063747A" w:rsidRPr="003E2800" w14:paraId="13E29A55" w14:textId="77777777" w:rsidTr="008C7AE8">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5A1BB0DD"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451AF1">
              <w:rPr>
                <w:rFonts w:eastAsia="標楷體" w:hint="eastAsia"/>
                <w:szCs w:val="24"/>
              </w:rPr>
              <w:t>生</w:t>
            </w:r>
            <w:proofErr w:type="gramStart"/>
            <w:r w:rsidRPr="00451AF1">
              <w:rPr>
                <w:rFonts w:eastAsia="標楷體" w:hint="eastAsia"/>
                <w:szCs w:val="24"/>
              </w:rPr>
              <w:t>醫</w:t>
            </w:r>
            <w:proofErr w:type="gramEnd"/>
            <w:r w:rsidRPr="00451AF1">
              <w:rPr>
                <w:rFonts w:eastAsia="標楷體" w:hint="eastAsia"/>
                <w:szCs w:val="24"/>
              </w:rPr>
              <w:t>與</w:t>
            </w:r>
            <w:proofErr w:type="gramStart"/>
            <w:r w:rsidRPr="00451AF1">
              <w:rPr>
                <w:rFonts w:eastAsia="標楷體" w:hint="eastAsia"/>
                <w:szCs w:val="24"/>
              </w:rPr>
              <w:t>醫材轉譯加</w:t>
            </w:r>
            <w:proofErr w:type="gramEnd"/>
            <w:r w:rsidRPr="00451AF1">
              <w:rPr>
                <w:rFonts w:eastAsia="標楷體" w:hint="eastAsia"/>
                <w:szCs w:val="24"/>
              </w:rPr>
              <w:t>值人才培訓計畫</w:t>
            </w:r>
            <w:r w:rsidRPr="00451AF1">
              <w:rPr>
                <w:rFonts w:eastAsia="標楷體" w:hint="eastAsia"/>
                <w:szCs w:val="24"/>
              </w:rPr>
              <w:t>-</w:t>
            </w:r>
          </w:p>
          <w:p w14:paraId="735D0365" w14:textId="77777777" w:rsidR="0063747A" w:rsidRDefault="0063747A" w:rsidP="0063747A">
            <w:pPr>
              <w:widowControl/>
              <w:adjustRightInd/>
              <w:snapToGrid w:val="0"/>
              <w:spacing w:line="240" w:lineRule="auto"/>
              <w:jc w:val="center"/>
              <w:textAlignment w:val="auto"/>
              <w:rPr>
                <w:rFonts w:eastAsia="標楷體"/>
                <w:szCs w:val="24"/>
              </w:rPr>
            </w:pPr>
            <w:r w:rsidRPr="00D51A01">
              <w:rPr>
                <w:rFonts w:eastAsia="標楷體" w:hint="eastAsia"/>
                <w:szCs w:val="24"/>
              </w:rPr>
              <w:t>新型攜帶式本體感覺評估裝置商品化認證暨創新服務模式建置</w:t>
            </w:r>
          </w:p>
          <w:p w14:paraId="52583639" w14:textId="5C0B6FC9" w:rsidR="0063747A" w:rsidRPr="003E2800" w:rsidRDefault="0063747A" w:rsidP="0063747A">
            <w:pPr>
              <w:widowControl/>
              <w:adjustRightInd/>
              <w:snapToGrid w:val="0"/>
              <w:spacing w:line="240" w:lineRule="auto"/>
              <w:jc w:val="center"/>
              <w:textAlignment w:val="auto"/>
              <w:rPr>
                <w:rFonts w:eastAsia="標楷體"/>
                <w:szCs w:val="24"/>
              </w:rPr>
            </w:pPr>
            <w:r w:rsidRPr="00C7626D">
              <w:rPr>
                <w:rFonts w:eastAsia="標楷體"/>
                <w:szCs w:val="24"/>
              </w:rPr>
              <w:t>(</w:t>
            </w:r>
            <w:r>
              <w:rPr>
                <w:rFonts w:eastAsia="標楷體"/>
                <w:szCs w:val="24"/>
              </w:rPr>
              <w:t>MOST</w:t>
            </w:r>
            <w:r w:rsidRPr="00C7626D">
              <w:rPr>
                <w:rFonts w:eastAsia="標楷體"/>
                <w:szCs w:val="24"/>
              </w:rPr>
              <w:t>104-2321-B-006 -034)</w:t>
            </w:r>
          </w:p>
        </w:tc>
        <w:tc>
          <w:tcPr>
            <w:tcW w:w="839" w:type="dxa"/>
            <w:tcBorders>
              <w:top w:val="outset" w:sz="6" w:space="0" w:color="auto"/>
              <w:left w:val="outset" w:sz="6" w:space="0" w:color="auto"/>
              <w:bottom w:val="outset" w:sz="6" w:space="0" w:color="auto"/>
              <w:right w:val="outset" w:sz="6" w:space="0" w:color="auto"/>
            </w:tcBorders>
            <w:vAlign w:val="center"/>
          </w:tcPr>
          <w:p w14:paraId="1D24FE5A" w14:textId="77777777" w:rsidR="0063747A" w:rsidRPr="003E2800" w:rsidRDefault="0063747A" w:rsidP="0063747A">
            <w:pPr>
              <w:snapToGrid w:val="0"/>
              <w:jc w:val="center"/>
              <w:rPr>
                <w:rFonts w:eastAsia="標楷體"/>
              </w:rPr>
            </w:pPr>
            <w:r w:rsidRPr="006C55C4">
              <w:rPr>
                <w:rFonts w:eastAsia="標楷體" w:hint="eastAsia"/>
              </w:rPr>
              <w:t>共</w:t>
            </w:r>
            <w:r w:rsidRPr="00451AF1">
              <w:rPr>
                <w:rFonts w:eastAsia="標楷體" w:hint="eastAsia"/>
              </w:rPr>
              <w:t>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2F3E8DC6" w14:textId="77777777" w:rsidR="0063747A" w:rsidRPr="003E2800" w:rsidRDefault="0063747A" w:rsidP="0063747A">
            <w:pPr>
              <w:autoSpaceDE w:val="0"/>
              <w:autoSpaceDN w:val="0"/>
              <w:snapToGrid w:val="0"/>
              <w:spacing w:line="240" w:lineRule="auto"/>
              <w:jc w:val="center"/>
              <w:rPr>
                <w:rFonts w:eastAsia="標楷體"/>
              </w:rPr>
            </w:pPr>
            <w:r w:rsidRPr="00BD0A54">
              <w:rPr>
                <w:rFonts w:eastAsia="標楷體"/>
              </w:rPr>
              <w:t>18,000,000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DD1BEEC" w14:textId="77777777" w:rsidR="0063747A" w:rsidRPr="003E2800" w:rsidRDefault="0063747A" w:rsidP="0063747A">
            <w:pPr>
              <w:snapToGrid w:val="0"/>
              <w:ind w:leftChars="-20" w:left="-48" w:rightChars="-35" w:right="-84"/>
              <w:jc w:val="center"/>
              <w:rPr>
                <w:rFonts w:eastAsia="標楷體"/>
              </w:rPr>
            </w:pPr>
            <w:r>
              <w:rPr>
                <w:rFonts w:ascii="標楷體" w:eastAsia="標楷體" w:hAnsi="標楷體" w:hint="eastAsia"/>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2961CFB" w14:textId="77777777" w:rsidR="0063747A" w:rsidRPr="003E2800" w:rsidRDefault="0063747A" w:rsidP="0063747A">
            <w:pPr>
              <w:snapToGrid w:val="0"/>
              <w:jc w:val="center"/>
              <w:rPr>
                <w:rFonts w:eastAsia="標楷體"/>
              </w:rPr>
            </w:pPr>
            <w:r w:rsidRPr="007074A1">
              <w:rPr>
                <w:rFonts w:eastAsia="標楷體" w:hint="eastAsia"/>
              </w:rPr>
              <w:t>2015/04</w:t>
            </w:r>
            <w:r w:rsidRPr="006C55C4">
              <w:rPr>
                <w:rFonts w:eastAsia="標楷體"/>
              </w:rPr>
              <w:t>~</w:t>
            </w:r>
            <w:r w:rsidRPr="007074A1">
              <w:rPr>
                <w:rFonts w:eastAsia="標楷體" w:hint="eastAsia"/>
              </w:rPr>
              <w:t>迄今</w:t>
            </w:r>
          </w:p>
        </w:tc>
      </w:tr>
      <w:tr w:rsidR="0063747A" w:rsidRPr="003E2800" w14:paraId="685FC30E" w14:textId="77777777" w:rsidTr="00451AF1">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7477DDA"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451AF1">
              <w:rPr>
                <w:rFonts w:eastAsia="標楷體" w:hint="eastAsia"/>
                <w:szCs w:val="24"/>
              </w:rPr>
              <w:t>教育部智慧生活創新創業育成平</w:t>
            </w:r>
            <w:proofErr w:type="gramStart"/>
            <w:r w:rsidRPr="00451AF1">
              <w:rPr>
                <w:rFonts w:eastAsia="標楷體" w:hint="eastAsia"/>
                <w:szCs w:val="24"/>
              </w:rPr>
              <w:t>臺</w:t>
            </w:r>
            <w:proofErr w:type="gramEnd"/>
            <w:r w:rsidRPr="00451AF1">
              <w:rPr>
                <w:rFonts w:eastAsia="標楷體" w:hint="eastAsia"/>
                <w:szCs w:val="24"/>
              </w:rPr>
              <w:t>試辦計畫</w:t>
            </w:r>
          </w:p>
        </w:tc>
        <w:tc>
          <w:tcPr>
            <w:tcW w:w="839" w:type="dxa"/>
            <w:tcBorders>
              <w:top w:val="outset" w:sz="6" w:space="0" w:color="auto"/>
              <w:left w:val="outset" w:sz="6" w:space="0" w:color="auto"/>
              <w:bottom w:val="outset" w:sz="6" w:space="0" w:color="auto"/>
              <w:right w:val="outset" w:sz="6" w:space="0" w:color="auto"/>
            </w:tcBorders>
            <w:vAlign w:val="center"/>
          </w:tcPr>
          <w:p w14:paraId="0CB3FF45" w14:textId="77777777" w:rsidR="0063747A" w:rsidRPr="00451AF1" w:rsidRDefault="0063747A" w:rsidP="0063747A">
            <w:pPr>
              <w:snapToGrid w:val="0"/>
              <w:jc w:val="center"/>
              <w:rPr>
                <w:rFonts w:eastAsia="標楷體"/>
              </w:rPr>
            </w:pPr>
            <w:r w:rsidRPr="00451AF1">
              <w:rPr>
                <w:rFonts w:eastAsia="標楷體" w:hint="eastAsia"/>
              </w:rPr>
              <w:t>協同主持人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7054C345" w14:textId="77777777" w:rsidR="0063747A" w:rsidRPr="003E2800" w:rsidRDefault="0063747A" w:rsidP="0063747A">
            <w:pPr>
              <w:autoSpaceDE w:val="0"/>
              <w:autoSpaceDN w:val="0"/>
              <w:snapToGrid w:val="0"/>
              <w:spacing w:line="240" w:lineRule="auto"/>
              <w:jc w:val="center"/>
              <w:rPr>
                <w:rFonts w:eastAsia="標楷體"/>
              </w:rPr>
            </w:pPr>
            <w:r w:rsidRPr="004B1A23">
              <w:rPr>
                <w:rFonts w:eastAsia="標楷體" w:hint="eastAsia"/>
              </w:rPr>
              <w:t>8</w:t>
            </w:r>
            <w:r>
              <w:rPr>
                <w:rFonts w:eastAsia="標楷體" w:hint="eastAsia"/>
              </w:rPr>
              <w:t>,</w:t>
            </w:r>
            <w:r w:rsidRPr="004B1A23">
              <w:rPr>
                <w:rFonts w:eastAsia="標楷體" w:hint="eastAsia"/>
              </w:rPr>
              <w:t>000</w:t>
            </w:r>
            <w:r>
              <w:rPr>
                <w:rFonts w:eastAsia="標楷體" w:hint="eastAsia"/>
              </w:rPr>
              <w:t>,</w:t>
            </w:r>
            <w:r w:rsidRPr="004B1A23">
              <w:rPr>
                <w:rFonts w:eastAsia="標楷體" w:hint="eastAsia"/>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ED419A9" w14:textId="77777777" w:rsidR="0063747A" w:rsidRPr="003E2800" w:rsidRDefault="0063747A" w:rsidP="0063747A">
            <w:pPr>
              <w:snapToGrid w:val="0"/>
              <w:ind w:leftChars="-20" w:left="-48" w:rightChars="-35" w:right="-84"/>
              <w:jc w:val="center"/>
              <w:rPr>
                <w:rFonts w:eastAsia="標楷體"/>
              </w:rPr>
            </w:pPr>
            <w:r>
              <w:rPr>
                <w:rFonts w:ascii="標楷體" w:eastAsia="標楷體" w:hAnsi="標楷體" w:hint="eastAsia"/>
              </w:rPr>
              <w:t>教育部資訊及科技教育司</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9E9624E" w14:textId="77777777" w:rsidR="0063747A" w:rsidRDefault="0063747A" w:rsidP="0063747A">
            <w:pPr>
              <w:snapToGrid w:val="0"/>
              <w:jc w:val="center"/>
              <w:rPr>
                <w:rFonts w:eastAsia="標楷體"/>
              </w:rPr>
            </w:pPr>
            <w:r w:rsidRPr="007074A1">
              <w:rPr>
                <w:rFonts w:eastAsia="標楷體" w:hint="eastAsia"/>
              </w:rPr>
              <w:t>2015/02</w:t>
            </w:r>
            <w:r w:rsidRPr="006C55C4">
              <w:rPr>
                <w:rFonts w:eastAsia="標楷體"/>
              </w:rPr>
              <w:t>~</w:t>
            </w:r>
          </w:p>
          <w:p w14:paraId="796D1230" w14:textId="77777777" w:rsidR="0063747A" w:rsidRPr="001A1187" w:rsidRDefault="0063747A" w:rsidP="0063747A">
            <w:pPr>
              <w:snapToGrid w:val="0"/>
              <w:jc w:val="center"/>
              <w:rPr>
                <w:rFonts w:eastAsia="標楷體"/>
              </w:rPr>
            </w:pPr>
            <w:r w:rsidRPr="007074A1">
              <w:rPr>
                <w:rFonts w:eastAsia="標楷體" w:hint="eastAsia"/>
              </w:rPr>
              <w:t>2016</w:t>
            </w:r>
            <w:r>
              <w:rPr>
                <w:rFonts w:eastAsia="標楷體" w:hint="eastAsia"/>
              </w:rPr>
              <w:t>/</w:t>
            </w:r>
            <w:r w:rsidRPr="007074A1">
              <w:rPr>
                <w:rFonts w:eastAsia="標楷體" w:hint="eastAsia"/>
              </w:rPr>
              <w:t>02</w:t>
            </w:r>
          </w:p>
        </w:tc>
      </w:tr>
      <w:tr w:rsidR="0063747A" w:rsidRPr="003E2800" w14:paraId="07EB8D8F"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3CCAE799" w14:textId="77777777" w:rsidR="0063747A" w:rsidRPr="003E2800"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t>機械性頸部失能症的機制與治療：從周圍到中樞等面向探討</w:t>
            </w:r>
            <w:r>
              <w:rPr>
                <w:rFonts w:eastAsia="標楷體" w:hint="eastAsia"/>
                <w:szCs w:val="24"/>
              </w:rPr>
              <w:t>(NHRI-EX104-10204EI)</w:t>
            </w:r>
          </w:p>
        </w:tc>
        <w:tc>
          <w:tcPr>
            <w:tcW w:w="839" w:type="dxa"/>
            <w:tcBorders>
              <w:top w:val="outset" w:sz="6" w:space="0" w:color="auto"/>
              <w:left w:val="outset" w:sz="6" w:space="0" w:color="auto"/>
              <w:bottom w:val="outset" w:sz="6" w:space="0" w:color="auto"/>
              <w:right w:val="outset" w:sz="6" w:space="0" w:color="auto"/>
            </w:tcBorders>
            <w:vAlign w:val="center"/>
          </w:tcPr>
          <w:p w14:paraId="4F23A78E" w14:textId="77777777" w:rsidR="0063747A" w:rsidRPr="004B51C2"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25DFDDA9" w14:textId="77777777" w:rsidR="0063747A" w:rsidRPr="003E2800" w:rsidRDefault="0063747A" w:rsidP="0063747A">
            <w:pPr>
              <w:autoSpaceDE w:val="0"/>
              <w:autoSpaceDN w:val="0"/>
              <w:snapToGrid w:val="0"/>
              <w:spacing w:line="240" w:lineRule="auto"/>
              <w:jc w:val="center"/>
              <w:rPr>
                <w:rFonts w:eastAsia="標楷體"/>
              </w:rPr>
            </w:pPr>
            <w:r>
              <w:rPr>
                <w:rFonts w:eastAsia="標楷體" w:hint="eastAsia"/>
              </w:rPr>
              <w:t>1,074,000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8476587"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國家衛生研究院</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60EAA50" w14:textId="77777777" w:rsidR="0063747A" w:rsidRDefault="0063747A" w:rsidP="0063747A">
            <w:pPr>
              <w:snapToGrid w:val="0"/>
              <w:jc w:val="center"/>
              <w:rPr>
                <w:rFonts w:eastAsia="標楷體"/>
              </w:rPr>
            </w:pPr>
            <w:r w:rsidRPr="006C55C4">
              <w:rPr>
                <w:rFonts w:eastAsia="標楷體"/>
              </w:rPr>
              <w:t>201</w:t>
            </w:r>
            <w:r>
              <w:rPr>
                <w:rFonts w:eastAsia="標楷體" w:hint="eastAsia"/>
              </w:rPr>
              <w:t>5</w:t>
            </w:r>
            <w:r w:rsidRPr="006C55C4">
              <w:rPr>
                <w:rFonts w:eastAsia="標楷體"/>
              </w:rPr>
              <w:t>/</w:t>
            </w:r>
            <w:r>
              <w:rPr>
                <w:rFonts w:eastAsia="標楷體" w:hint="eastAsia"/>
              </w:rPr>
              <w:t>1</w:t>
            </w:r>
            <w:r w:rsidRPr="006C55C4">
              <w:rPr>
                <w:rFonts w:eastAsia="標楷體"/>
              </w:rPr>
              <w:t>/1~</w:t>
            </w:r>
          </w:p>
          <w:p w14:paraId="7BA8705D" w14:textId="77777777" w:rsidR="0063747A" w:rsidRPr="003E2800" w:rsidRDefault="0063747A" w:rsidP="0063747A">
            <w:pPr>
              <w:snapToGrid w:val="0"/>
              <w:jc w:val="center"/>
              <w:rPr>
                <w:rFonts w:eastAsia="標楷體"/>
              </w:rPr>
            </w:pPr>
            <w:r w:rsidRPr="006C55C4">
              <w:rPr>
                <w:rFonts w:eastAsia="標楷體"/>
              </w:rPr>
              <w:t>201</w:t>
            </w:r>
            <w:r>
              <w:rPr>
                <w:rFonts w:eastAsia="標楷體" w:hint="eastAsia"/>
              </w:rPr>
              <w:t>5</w:t>
            </w:r>
            <w:r w:rsidRPr="006C55C4">
              <w:rPr>
                <w:rFonts w:eastAsia="標楷體"/>
              </w:rPr>
              <w:t>/</w:t>
            </w:r>
            <w:r>
              <w:rPr>
                <w:rFonts w:eastAsia="標楷體" w:hint="eastAsia"/>
              </w:rPr>
              <w:t>12</w:t>
            </w:r>
            <w:r w:rsidRPr="006C55C4">
              <w:rPr>
                <w:rFonts w:eastAsia="標楷體"/>
              </w:rPr>
              <w:t>/31</w:t>
            </w:r>
          </w:p>
        </w:tc>
      </w:tr>
      <w:tr w:rsidR="0063747A" w:rsidRPr="003E2800" w14:paraId="5BF7B532"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2A25E78" w14:textId="77777777" w:rsidR="0063747A" w:rsidRDefault="0063747A" w:rsidP="0063747A">
            <w:pPr>
              <w:widowControl/>
              <w:adjustRightInd/>
              <w:snapToGrid w:val="0"/>
              <w:spacing w:line="240" w:lineRule="auto"/>
              <w:jc w:val="center"/>
              <w:textAlignment w:val="auto"/>
              <w:rPr>
                <w:rFonts w:eastAsia="標楷體"/>
                <w:szCs w:val="24"/>
              </w:rPr>
            </w:pPr>
            <w:r w:rsidRPr="00286F21">
              <w:rPr>
                <w:rFonts w:eastAsia="標楷體" w:hint="eastAsia"/>
                <w:szCs w:val="24"/>
              </w:rPr>
              <w:t>新式自製三</w:t>
            </w:r>
            <w:proofErr w:type="gramStart"/>
            <w:r w:rsidRPr="00286F21">
              <w:rPr>
                <w:rFonts w:eastAsia="標楷體" w:hint="eastAsia"/>
                <w:szCs w:val="24"/>
              </w:rPr>
              <w:t>軸測力板效度</w:t>
            </w:r>
            <w:proofErr w:type="gramEnd"/>
            <w:r w:rsidRPr="00286F21">
              <w:rPr>
                <w:rFonts w:eastAsia="標楷體" w:hint="eastAsia"/>
                <w:szCs w:val="24"/>
              </w:rPr>
              <w:t>評估及力分解演算法之開發</w:t>
            </w:r>
          </w:p>
          <w:p w14:paraId="5A0F1249" w14:textId="77777777" w:rsidR="0063747A" w:rsidRPr="002D5BB1"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t>(</w:t>
            </w:r>
            <w:r w:rsidRPr="009F3E45">
              <w:rPr>
                <w:rFonts w:eastAsia="標楷體"/>
                <w:szCs w:val="24"/>
              </w:rPr>
              <w:t>NSYSUKMU104-P022</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0F3D5B8E" w14:textId="77777777" w:rsidR="0063747A" w:rsidRPr="002D5BB1" w:rsidRDefault="0063747A" w:rsidP="0063747A">
            <w:pPr>
              <w:jc w:val="center"/>
              <w:rPr>
                <w:szCs w:val="24"/>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3FEE12AE" w14:textId="33916A0A" w:rsidR="0063747A" w:rsidRPr="002D5BB1" w:rsidRDefault="0063747A" w:rsidP="0063747A">
            <w:pPr>
              <w:autoSpaceDE w:val="0"/>
              <w:autoSpaceDN w:val="0"/>
              <w:snapToGrid w:val="0"/>
              <w:spacing w:line="240" w:lineRule="auto"/>
              <w:jc w:val="center"/>
              <w:rPr>
                <w:rFonts w:eastAsia="標楷體"/>
              </w:rPr>
            </w:pPr>
            <w:r>
              <w:rPr>
                <w:rFonts w:eastAsia="標楷體"/>
              </w:rPr>
              <w:t>2</w:t>
            </w:r>
            <w:r>
              <w:rPr>
                <w:rFonts w:eastAsia="標楷體" w:hint="eastAsia"/>
              </w:rPr>
              <w:t>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B4F6A9D" w14:textId="77777777" w:rsidR="0063747A" w:rsidRPr="002D5BB1" w:rsidRDefault="0063747A" w:rsidP="0063747A">
            <w:pPr>
              <w:autoSpaceDE w:val="0"/>
              <w:autoSpaceDN w:val="0"/>
              <w:snapToGrid w:val="0"/>
              <w:spacing w:line="240" w:lineRule="auto"/>
              <w:jc w:val="center"/>
              <w:rPr>
                <w:rFonts w:eastAsia="標楷體"/>
                <w:szCs w:val="24"/>
              </w:rPr>
            </w:pPr>
            <w:r w:rsidRPr="003E2800">
              <w:rPr>
                <w:rFonts w:eastAsia="標楷體" w:hint="eastAsia"/>
                <w:szCs w:val="24"/>
              </w:rPr>
              <w:t>中山高</w:t>
            </w:r>
            <w:proofErr w:type="gramStart"/>
            <w:r w:rsidRPr="003E2800">
              <w:rPr>
                <w:rFonts w:eastAsia="標楷體" w:hint="eastAsia"/>
                <w:szCs w:val="24"/>
              </w:rPr>
              <w:t>醫</w:t>
            </w:r>
            <w:proofErr w:type="gramEnd"/>
            <w:r w:rsidRPr="003E2800">
              <w:rPr>
                <w:rFonts w:eastAsia="標楷體" w:hint="eastAsia"/>
                <w:szCs w:val="24"/>
              </w:rPr>
              <w:t>合作研究計畫</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0B9D4DD" w14:textId="422D83EB" w:rsidR="0063747A" w:rsidRPr="002D5BB1" w:rsidRDefault="0063747A" w:rsidP="0063747A">
            <w:pPr>
              <w:snapToGrid w:val="0"/>
              <w:jc w:val="center"/>
              <w:rPr>
                <w:rFonts w:eastAsia="標楷體"/>
              </w:rPr>
            </w:pPr>
            <w:r w:rsidRPr="002D5BB1">
              <w:rPr>
                <w:rFonts w:eastAsia="標楷體"/>
              </w:rPr>
              <w:t>201</w:t>
            </w:r>
            <w:r>
              <w:rPr>
                <w:rFonts w:eastAsia="標楷體" w:hint="eastAsia"/>
              </w:rPr>
              <w:t>5</w:t>
            </w:r>
            <w:r w:rsidRPr="002D5BB1">
              <w:rPr>
                <w:rFonts w:eastAsia="標楷體"/>
              </w:rPr>
              <w:t>/</w:t>
            </w:r>
            <w:r w:rsidRPr="002D5BB1">
              <w:rPr>
                <w:rFonts w:eastAsia="標楷體" w:hint="eastAsia"/>
              </w:rPr>
              <w:t>1</w:t>
            </w:r>
            <w:r>
              <w:rPr>
                <w:rFonts w:eastAsia="標楷體"/>
              </w:rPr>
              <w:t>/1</w:t>
            </w:r>
            <w:r w:rsidRPr="002D5BB1">
              <w:rPr>
                <w:rFonts w:eastAsia="標楷體"/>
              </w:rPr>
              <w:t>~</w:t>
            </w:r>
          </w:p>
          <w:p w14:paraId="1427F53C" w14:textId="77777777" w:rsidR="0063747A" w:rsidRPr="002D5BB1" w:rsidRDefault="0063747A" w:rsidP="0063747A">
            <w:pPr>
              <w:snapToGrid w:val="0"/>
              <w:jc w:val="center"/>
              <w:rPr>
                <w:rFonts w:eastAsia="標楷體"/>
              </w:rPr>
            </w:pPr>
            <w:r w:rsidRPr="002D5BB1">
              <w:rPr>
                <w:rFonts w:eastAsia="標楷體"/>
              </w:rPr>
              <w:t>201</w:t>
            </w:r>
            <w:r>
              <w:rPr>
                <w:rFonts w:eastAsia="標楷體" w:hint="eastAsia"/>
              </w:rPr>
              <w:t>5</w:t>
            </w:r>
            <w:r w:rsidRPr="002D5BB1">
              <w:rPr>
                <w:rFonts w:eastAsia="標楷體"/>
              </w:rPr>
              <w:t>/</w:t>
            </w:r>
            <w:r w:rsidRPr="002D5BB1">
              <w:rPr>
                <w:rFonts w:eastAsia="標楷體" w:hint="eastAsia"/>
              </w:rPr>
              <w:t>12</w:t>
            </w:r>
            <w:r w:rsidRPr="002D5BB1">
              <w:rPr>
                <w:rFonts w:eastAsia="標楷體"/>
              </w:rPr>
              <w:t>/31</w:t>
            </w:r>
          </w:p>
        </w:tc>
      </w:tr>
      <w:tr w:rsidR="0063747A" w:rsidRPr="003E2800" w14:paraId="6DB9F490"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16E15593" w14:textId="5019E457" w:rsidR="0063747A" w:rsidRPr="00451AF1" w:rsidRDefault="0063747A" w:rsidP="0063747A">
            <w:pPr>
              <w:widowControl/>
              <w:adjustRightInd/>
              <w:snapToGrid w:val="0"/>
              <w:spacing w:line="240" w:lineRule="auto"/>
              <w:jc w:val="center"/>
              <w:textAlignment w:val="auto"/>
              <w:rPr>
                <w:rFonts w:eastAsia="標楷體"/>
                <w:szCs w:val="24"/>
              </w:rPr>
            </w:pPr>
            <w:r w:rsidRPr="00097A14">
              <w:rPr>
                <w:rFonts w:eastAsia="標楷體" w:hint="eastAsia"/>
                <w:szCs w:val="24"/>
              </w:rPr>
              <w:t>懸吊系統結合新式回饋訓練對下背痛患者療效之探討</w:t>
            </w:r>
          </w:p>
        </w:tc>
        <w:tc>
          <w:tcPr>
            <w:tcW w:w="839" w:type="dxa"/>
            <w:tcBorders>
              <w:top w:val="outset" w:sz="6" w:space="0" w:color="auto"/>
              <w:left w:val="outset" w:sz="6" w:space="0" w:color="auto"/>
              <w:bottom w:val="outset" w:sz="6" w:space="0" w:color="auto"/>
              <w:right w:val="outset" w:sz="6" w:space="0" w:color="auto"/>
            </w:tcBorders>
            <w:vAlign w:val="center"/>
          </w:tcPr>
          <w:p w14:paraId="5D9C9EE0" w14:textId="77777777" w:rsidR="0063747A" w:rsidRPr="006C55C4" w:rsidRDefault="0063747A" w:rsidP="0063747A">
            <w:pPr>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5C87D33C" w14:textId="77777777" w:rsidR="0063747A" w:rsidRDefault="0063747A" w:rsidP="0063747A">
            <w:pPr>
              <w:autoSpaceDE w:val="0"/>
              <w:autoSpaceDN w:val="0"/>
              <w:snapToGrid w:val="0"/>
              <w:spacing w:line="240" w:lineRule="auto"/>
              <w:jc w:val="center"/>
              <w:rPr>
                <w:rFonts w:eastAsia="標楷體"/>
              </w:rPr>
            </w:pPr>
            <w:r>
              <w:rPr>
                <w:rFonts w:eastAsia="標楷體" w:hint="eastAsia"/>
              </w:rPr>
              <w:t>275,000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1BF9929" w14:textId="77777777" w:rsidR="0063747A" w:rsidRPr="003E2800" w:rsidRDefault="0063747A" w:rsidP="0063747A">
            <w:pPr>
              <w:autoSpaceDE w:val="0"/>
              <w:autoSpaceDN w:val="0"/>
              <w:snapToGrid w:val="0"/>
              <w:spacing w:line="240" w:lineRule="auto"/>
              <w:jc w:val="center"/>
              <w:rPr>
                <w:rFonts w:eastAsia="標楷體"/>
                <w:szCs w:val="24"/>
              </w:rPr>
            </w:pPr>
            <w:r>
              <w:rPr>
                <w:rFonts w:eastAsia="標楷體" w:hint="eastAsia"/>
                <w:szCs w:val="24"/>
              </w:rPr>
              <w:t>天成高</w:t>
            </w:r>
            <w:proofErr w:type="gramStart"/>
            <w:r>
              <w:rPr>
                <w:rFonts w:eastAsia="標楷體" w:hint="eastAsia"/>
                <w:szCs w:val="24"/>
              </w:rPr>
              <w:t>醫</w:t>
            </w:r>
            <w:proofErr w:type="gramEnd"/>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E63971C" w14:textId="77777777" w:rsidR="0063747A" w:rsidRPr="002D5BB1" w:rsidRDefault="0063747A" w:rsidP="0063747A">
            <w:pPr>
              <w:snapToGrid w:val="0"/>
              <w:jc w:val="center"/>
              <w:rPr>
                <w:rFonts w:eastAsia="標楷體"/>
              </w:rPr>
            </w:pPr>
            <w:r w:rsidRPr="002D5BB1">
              <w:rPr>
                <w:rFonts w:eastAsia="標楷體"/>
              </w:rPr>
              <w:t>201</w:t>
            </w:r>
            <w:r>
              <w:rPr>
                <w:rFonts w:eastAsia="標楷體" w:hint="eastAsia"/>
              </w:rPr>
              <w:t>4</w:t>
            </w:r>
            <w:r w:rsidRPr="002D5BB1">
              <w:rPr>
                <w:rFonts w:eastAsia="標楷體"/>
              </w:rPr>
              <w:t>/</w:t>
            </w:r>
            <w:r>
              <w:rPr>
                <w:rFonts w:eastAsia="標楷體" w:hint="eastAsia"/>
              </w:rPr>
              <w:t>9</w:t>
            </w:r>
            <w:r w:rsidRPr="002D5BB1">
              <w:rPr>
                <w:rFonts w:eastAsia="標楷體"/>
              </w:rPr>
              <w:t>/1~</w:t>
            </w:r>
          </w:p>
          <w:p w14:paraId="1DA8BF27" w14:textId="77777777" w:rsidR="0063747A" w:rsidRPr="002D5BB1" w:rsidRDefault="0063747A" w:rsidP="0063747A">
            <w:pPr>
              <w:snapToGrid w:val="0"/>
              <w:jc w:val="center"/>
              <w:rPr>
                <w:rFonts w:eastAsia="標楷體"/>
              </w:rPr>
            </w:pPr>
            <w:r w:rsidRPr="002D5BB1">
              <w:rPr>
                <w:rFonts w:eastAsia="標楷體"/>
              </w:rPr>
              <w:t>201</w:t>
            </w:r>
            <w:r>
              <w:rPr>
                <w:rFonts w:eastAsia="標楷體" w:hint="eastAsia"/>
              </w:rPr>
              <w:t>5</w:t>
            </w:r>
            <w:r w:rsidRPr="002D5BB1">
              <w:rPr>
                <w:rFonts w:eastAsia="標楷體"/>
              </w:rPr>
              <w:t>/</w:t>
            </w:r>
            <w:r>
              <w:rPr>
                <w:rFonts w:eastAsia="標楷體" w:hint="eastAsia"/>
              </w:rPr>
              <w:t>8</w:t>
            </w:r>
            <w:r w:rsidRPr="002D5BB1">
              <w:rPr>
                <w:rFonts w:eastAsia="標楷體"/>
              </w:rPr>
              <w:t>/31</w:t>
            </w:r>
          </w:p>
        </w:tc>
      </w:tr>
      <w:tr w:rsidR="0063747A" w:rsidRPr="003E2800" w14:paraId="6C924BD8"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BD5D7BB" w14:textId="77777777" w:rsidR="0063747A" w:rsidRDefault="0063747A" w:rsidP="0063747A">
            <w:pPr>
              <w:widowControl/>
              <w:adjustRightInd/>
              <w:snapToGrid w:val="0"/>
              <w:spacing w:line="240" w:lineRule="auto"/>
              <w:jc w:val="center"/>
              <w:textAlignment w:val="auto"/>
              <w:rPr>
                <w:rFonts w:eastAsia="標楷體"/>
                <w:szCs w:val="24"/>
              </w:rPr>
            </w:pPr>
            <w:r w:rsidRPr="004943F1">
              <w:rPr>
                <w:rFonts w:eastAsia="標楷體" w:hint="eastAsia"/>
                <w:szCs w:val="24"/>
              </w:rPr>
              <w:t>臺灣慢性腎疾病患者對於新型運動介入之接受度及其成效</w:t>
            </w:r>
          </w:p>
          <w:p w14:paraId="11E81766" w14:textId="224CEABB" w:rsidR="0063747A" w:rsidRPr="003E2800"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t>(</w:t>
            </w:r>
            <w:r>
              <w:rPr>
                <w:rFonts w:eastAsia="標楷體"/>
                <w:szCs w:val="24"/>
              </w:rPr>
              <w:t>MOST</w:t>
            </w:r>
            <w:r w:rsidRPr="004943F1">
              <w:rPr>
                <w:rFonts w:eastAsia="標楷體"/>
                <w:szCs w:val="24"/>
              </w:rPr>
              <w:t>103-2410-H-037-013-MY2</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0FD66ADD" w14:textId="77777777" w:rsidR="0063747A" w:rsidRPr="003E2800"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2FCE6CB7" w14:textId="77777777" w:rsidR="0063747A" w:rsidRPr="003E2800" w:rsidRDefault="0063747A" w:rsidP="0063747A">
            <w:pPr>
              <w:autoSpaceDE w:val="0"/>
              <w:autoSpaceDN w:val="0"/>
              <w:snapToGrid w:val="0"/>
              <w:spacing w:line="240" w:lineRule="auto"/>
              <w:jc w:val="center"/>
              <w:rPr>
                <w:rFonts w:eastAsia="標楷體"/>
              </w:rPr>
            </w:pPr>
            <w:r>
              <w:rPr>
                <w:rFonts w:eastAsia="標楷體" w:hint="eastAsia"/>
              </w:rPr>
              <w:t>1,699,000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D2D6673" w14:textId="77777777" w:rsidR="0063747A" w:rsidRPr="006C55C4"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1C00591" w14:textId="77777777" w:rsidR="0063747A" w:rsidRDefault="0063747A" w:rsidP="0063747A">
            <w:pPr>
              <w:snapToGrid w:val="0"/>
              <w:jc w:val="center"/>
              <w:rPr>
                <w:rFonts w:eastAsia="標楷體"/>
              </w:rPr>
            </w:pPr>
            <w:r>
              <w:rPr>
                <w:rFonts w:eastAsia="標楷體" w:hint="eastAsia"/>
              </w:rPr>
              <w:t>2014/8/1~</w:t>
            </w:r>
          </w:p>
          <w:p w14:paraId="6EA289ED" w14:textId="77777777" w:rsidR="0063747A" w:rsidRPr="003E2800" w:rsidRDefault="0063747A" w:rsidP="0063747A">
            <w:pPr>
              <w:snapToGrid w:val="0"/>
              <w:jc w:val="center"/>
              <w:rPr>
                <w:rFonts w:eastAsia="標楷體"/>
              </w:rPr>
            </w:pPr>
            <w:r>
              <w:rPr>
                <w:rFonts w:eastAsia="標楷體" w:hint="eastAsia"/>
              </w:rPr>
              <w:t>2016/7/31</w:t>
            </w:r>
          </w:p>
        </w:tc>
      </w:tr>
      <w:tr w:rsidR="0063747A" w:rsidRPr="003E2800" w14:paraId="1DA4ADEA"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13A3A49A" w14:textId="77777777" w:rsidR="0063747A" w:rsidRDefault="0063747A" w:rsidP="0063747A">
            <w:pPr>
              <w:widowControl/>
              <w:adjustRightInd/>
              <w:snapToGrid w:val="0"/>
              <w:spacing w:line="240" w:lineRule="auto"/>
              <w:jc w:val="center"/>
              <w:textAlignment w:val="auto"/>
              <w:rPr>
                <w:rFonts w:eastAsia="標楷體"/>
                <w:szCs w:val="24"/>
              </w:rPr>
            </w:pPr>
            <w:r w:rsidRPr="004943F1">
              <w:rPr>
                <w:rFonts w:eastAsia="標楷體" w:hint="eastAsia"/>
                <w:szCs w:val="24"/>
              </w:rPr>
              <w:t>以</w:t>
            </w:r>
            <w:proofErr w:type="gramStart"/>
            <w:r w:rsidRPr="004943F1">
              <w:rPr>
                <w:rFonts w:eastAsia="標楷體" w:hint="eastAsia"/>
                <w:szCs w:val="24"/>
              </w:rPr>
              <w:t>測力板</w:t>
            </w:r>
            <w:proofErr w:type="gramEnd"/>
            <w:r w:rsidRPr="004943F1">
              <w:rPr>
                <w:rFonts w:eastAsia="標楷體" w:hint="eastAsia"/>
                <w:szCs w:val="24"/>
              </w:rPr>
              <w:t>追蹤懸吊式跑步機背向行走訓練對慢性中風患者平衡之療效</w:t>
            </w:r>
          </w:p>
          <w:p w14:paraId="43749C53" w14:textId="3530290D" w:rsidR="0063747A" w:rsidRPr="003E2800"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t>(</w:t>
            </w:r>
            <w:r w:rsidRPr="004943F1">
              <w:rPr>
                <w:rFonts w:eastAsia="標楷體"/>
                <w:szCs w:val="24"/>
              </w:rPr>
              <w:t>MOST103-2221-E-110-050</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6B9DE38F" w14:textId="77777777" w:rsidR="0063747A" w:rsidRPr="006C55C4" w:rsidRDefault="0063747A" w:rsidP="0063747A">
            <w:pPr>
              <w:autoSpaceDE w:val="0"/>
              <w:autoSpaceDN w:val="0"/>
              <w:snapToGrid w:val="0"/>
              <w:spacing w:line="240" w:lineRule="auto"/>
              <w:jc w:val="center"/>
              <w:rPr>
                <w:rFonts w:eastAsia="標楷體"/>
              </w:rPr>
            </w:pPr>
            <w:r w:rsidRPr="006C55C4">
              <w:rPr>
                <w:rFonts w:eastAsia="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232FC2C3" w14:textId="77777777" w:rsidR="0063747A" w:rsidRDefault="0063747A" w:rsidP="0063747A">
            <w:pPr>
              <w:autoSpaceDE w:val="0"/>
              <w:autoSpaceDN w:val="0"/>
              <w:snapToGrid w:val="0"/>
              <w:spacing w:line="240" w:lineRule="auto"/>
              <w:jc w:val="center"/>
              <w:rPr>
                <w:rFonts w:eastAsia="標楷體"/>
              </w:rPr>
            </w:pPr>
            <w:r>
              <w:rPr>
                <w:rFonts w:eastAsia="標楷體" w:hint="eastAsia"/>
              </w:rPr>
              <w:t>646,000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A4F7632" w14:textId="77777777" w:rsidR="0063747A" w:rsidRPr="006C55C4"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t>科技部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57667AE" w14:textId="77777777" w:rsidR="0063747A" w:rsidRDefault="0063747A" w:rsidP="0063747A">
            <w:pPr>
              <w:snapToGrid w:val="0"/>
              <w:jc w:val="center"/>
              <w:rPr>
                <w:rFonts w:eastAsia="標楷體"/>
              </w:rPr>
            </w:pPr>
            <w:r>
              <w:rPr>
                <w:rFonts w:eastAsia="標楷體" w:hint="eastAsia"/>
              </w:rPr>
              <w:t>2014/8/1~</w:t>
            </w:r>
          </w:p>
          <w:p w14:paraId="3A746071" w14:textId="77777777" w:rsidR="0063747A" w:rsidRPr="003E2800" w:rsidRDefault="0063747A" w:rsidP="0063747A">
            <w:pPr>
              <w:snapToGrid w:val="0"/>
              <w:jc w:val="center"/>
              <w:rPr>
                <w:rFonts w:eastAsia="標楷體"/>
              </w:rPr>
            </w:pPr>
            <w:r>
              <w:rPr>
                <w:rFonts w:eastAsia="標楷體" w:hint="eastAsia"/>
              </w:rPr>
              <w:t>2015/7/31</w:t>
            </w:r>
          </w:p>
        </w:tc>
      </w:tr>
      <w:tr w:rsidR="0063747A" w:rsidRPr="003E2800" w14:paraId="04C44D20" w14:textId="77777777" w:rsidTr="006B2F61">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DE257DF" w14:textId="77777777" w:rsidR="0063747A" w:rsidRPr="005717A7" w:rsidRDefault="0063747A" w:rsidP="0063747A">
            <w:pPr>
              <w:widowControl/>
              <w:adjustRightInd/>
              <w:snapToGrid w:val="0"/>
              <w:spacing w:line="240" w:lineRule="auto"/>
              <w:jc w:val="center"/>
              <w:textAlignment w:val="auto"/>
              <w:rPr>
                <w:rFonts w:eastAsia="標楷體"/>
                <w:szCs w:val="24"/>
              </w:rPr>
            </w:pPr>
            <w:r w:rsidRPr="00451AF1">
              <w:rPr>
                <w:rFonts w:eastAsia="標楷體" w:hint="eastAsia"/>
                <w:szCs w:val="24"/>
              </w:rPr>
              <w:t>預防老年人跌倒的訓練器材開發之先期研究</w:t>
            </w:r>
          </w:p>
        </w:tc>
        <w:tc>
          <w:tcPr>
            <w:tcW w:w="839" w:type="dxa"/>
            <w:tcBorders>
              <w:top w:val="outset" w:sz="6" w:space="0" w:color="auto"/>
              <w:left w:val="outset" w:sz="6" w:space="0" w:color="auto"/>
              <w:bottom w:val="outset" w:sz="6" w:space="0" w:color="auto"/>
              <w:right w:val="outset" w:sz="6" w:space="0" w:color="auto"/>
            </w:tcBorders>
            <w:vAlign w:val="center"/>
          </w:tcPr>
          <w:p w14:paraId="6F520683" w14:textId="77777777" w:rsidR="0063747A" w:rsidRPr="002D5BB1" w:rsidRDefault="0063747A" w:rsidP="0063747A">
            <w:pPr>
              <w:snapToGrid w:val="0"/>
              <w:jc w:val="center"/>
              <w:rPr>
                <w:szCs w:val="24"/>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38D0BD36" w14:textId="77777777" w:rsidR="0063747A" w:rsidRPr="002D5BB1" w:rsidRDefault="0063747A" w:rsidP="0063747A">
            <w:pPr>
              <w:autoSpaceDE w:val="0"/>
              <w:autoSpaceDN w:val="0"/>
              <w:snapToGrid w:val="0"/>
              <w:spacing w:line="240" w:lineRule="auto"/>
              <w:jc w:val="center"/>
              <w:rPr>
                <w:rFonts w:eastAsia="標楷體"/>
              </w:rPr>
            </w:pPr>
            <w:r>
              <w:rPr>
                <w:rFonts w:eastAsia="標楷體" w:hint="eastAsia"/>
              </w:rPr>
              <w:t>300,000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AF79091" w14:textId="77777777" w:rsidR="0063747A" w:rsidRPr="005717A7" w:rsidRDefault="0063747A" w:rsidP="0063747A">
            <w:pPr>
              <w:widowControl/>
              <w:adjustRightInd/>
              <w:snapToGrid w:val="0"/>
              <w:spacing w:line="240" w:lineRule="auto"/>
              <w:jc w:val="center"/>
              <w:textAlignment w:val="auto"/>
              <w:rPr>
                <w:rFonts w:eastAsia="標楷體"/>
              </w:rPr>
            </w:pPr>
            <w:r>
              <w:rPr>
                <w:rFonts w:eastAsia="標楷體" w:hint="eastAsia"/>
                <w:color w:val="000000"/>
              </w:rPr>
              <w:t>財團法人自行車中心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671DD3F" w14:textId="77777777" w:rsidR="0063747A" w:rsidRPr="002D5BB1" w:rsidRDefault="0063747A" w:rsidP="0063747A">
            <w:pPr>
              <w:snapToGrid w:val="0"/>
              <w:jc w:val="center"/>
              <w:rPr>
                <w:rFonts w:eastAsia="標楷體"/>
              </w:rPr>
            </w:pPr>
            <w:r w:rsidRPr="002D5BB1">
              <w:rPr>
                <w:rFonts w:eastAsia="標楷體"/>
              </w:rPr>
              <w:t>201</w:t>
            </w:r>
            <w:r w:rsidRPr="002D5BB1">
              <w:rPr>
                <w:rFonts w:eastAsia="標楷體" w:hint="eastAsia"/>
              </w:rPr>
              <w:t>4</w:t>
            </w:r>
            <w:r w:rsidRPr="002D5BB1">
              <w:rPr>
                <w:rFonts w:eastAsia="標楷體"/>
              </w:rPr>
              <w:t>/</w:t>
            </w:r>
            <w:r>
              <w:rPr>
                <w:rFonts w:eastAsia="標楷體" w:hint="eastAsia"/>
              </w:rPr>
              <w:t>8</w:t>
            </w:r>
            <w:r w:rsidRPr="002D5BB1">
              <w:rPr>
                <w:rFonts w:eastAsia="標楷體"/>
              </w:rPr>
              <w:t>/1~</w:t>
            </w:r>
          </w:p>
          <w:p w14:paraId="19419A2C" w14:textId="77777777" w:rsidR="0063747A" w:rsidRPr="002D5BB1" w:rsidRDefault="0063747A" w:rsidP="0063747A">
            <w:pPr>
              <w:snapToGrid w:val="0"/>
              <w:jc w:val="center"/>
              <w:rPr>
                <w:rFonts w:eastAsia="標楷體"/>
              </w:rPr>
            </w:pPr>
            <w:r w:rsidRPr="002D5BB1">
              <w:rPr>
                <w:rFonts w:eastAsia="標楷體"/>
              </w:rPr>
              <w:t>201</w:t>
            </w:r>
            <w:r w:rsidRPr="002D5BB1">
              <w:rPr>
                <w:rFonts w:eastAsia="標楷體" w:hint="eastAsia"/>
              </w:rPr>
              <w:t>4</w:t>
            </w:r>
            <w:r w:rsidRPr="002D5BB1">
              <w:rPr>
                <w:rFonts w:eastAsia="標楷體"/>
              </w:rPr>
              <w:t>/</w:t>
            </w:r>
            <w:r w:rsidRPr="002D5BB1">
              <w:rPr>
                <w:rFonts w:eastAsia="標楷體" w:hint="eastAsia"/>
              </w:rPr>
              <w:t>12</w:t>
            </w:r>
            <w:r w:rsidRPr="002D5BB1">
              <w:rPr>
                <w:rFonts w:eastAsia="標楷體"/>
              </w:rPr>
              <w:t>/31</w:t>
            </w:r>
          </w:p>
        </w:tc>
      </w:tr>
      <w:tr w:rsidR="0063747A" w:rsidRPr="003E2800" w14:paraId="36F6F629"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51B09BD6"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1518EA">
              <w:rPr>
                <w:rFonts w:eastAsia="標楷體" w:hint="eastAsia"/>
                <w:szCs w:val="24"/>
              </w:rPr>
              <w:t>開發輪椅輪軸平衡和重量分佈之創新測量平</w:t>
            </w:r>
            <w:proofErr w:type="gramStart"/>
            <w:r w:rsidRPr="001518EA">
              <w:rPr>
                <w:rFonts w:eastAsia="標楷體" w:hint="eastAsia"/>
                <w:szCs w:val="24"/>
              </w:rPr>
              <w:t>臺</w:t>
            </w:r>
            <w:proofErr w:type="gramEnd"/>
            <w:r w:rsidRPr="001518EA">
              <w:rPr>
                <w:rFonts w:eastAsia="標楷體"/>
                <w:szCs w:val="24"/>
              </w:rPr>
              <w:t>(CZ-05-04-10-103)</w:t>
            </w:r>
          </w:p>
        </w:tc>
        <w:tc>
          <w:tcPr>
            <w:tcW w:w="839" w:type="dxa"/>
            <w:tcBorders>
              <w:top w:val="outset" w:sz="6" w:space="0" w:color="auto"/>
              <w:left w:val="outset" w:sz="6" w:space="0" w:color="auto"/>
              <w:bottom w:val="outset" w:sz="6" w:space="0" w:color="auto"/>
              <w:right w:val="outset" w:sz="6" w:space="0" w:color="auto"/>
            </w:tcBorders>
            <w:vAlign w:val="center"/>
          </w:tcPr>
          <w:p w14:paraId="7F57328F" w14:textId="77777777" w:rsidR="0063747A" w:rsidRPr="003E2800"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4F3BA5A3" w14:textId="77777777" w:rsidR="0063747A" w:rsidRPr="003E2800" w:rsidRDefault="0063747A" w:rsidP="0063747A">
            <w:pPr>
              <w:autoSpaceDE w:val="0"/>
              <w:autoSpaceDN w:val="0"/>
              <w:snapToGrid w:val="0"/>
              <w:spacing w:line="240" w:lineRule="auto"/>
              <w:jc w:val="center"/>
              <w:rPr>
                <w:rFonts w:eastAsia="標楷體"/>
              </w:rPr>
            </w:pPr>
            <w:r>
              <w:rPr>
                <w:rFonts w:eastAsia="標楷體" w:hint="eastAsia"/>
              </w:rPr>
              <w:t>2,223,000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E4E4AA3"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4943F1">
              <w:rPr>
                <w:rFonts w:eastAsia="標楷體" w:hint="eastAsia"/>
                <w:szCs w:val="24"/>
              </w:rPr>
              <w:t>科技部南部科學工業園區管理局</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C9222AF" w14:textId="77777777" w:rsidR="0063747A" w:rsidRDefault="0063747A" w:rsidP="0063747A">
            <w:pPr>
              <w:snapToGrid w:val="0"/>
              <w:jc w:val="center"/>
              <w:rPr>
                <w:rFonts w:eastAsia="標楷體"/>
              </w:rPr>
            </w:pPr>
            <w:r>
              <w:rPr>
                <w:rFonts w:eastAsia="標楷體" w:hint="eastAsia"/>
              </w:rPr>
              <w:t>2014/6/1~</w:t>
            </w:r>
          </w:p>
          <w:p w14:paraId="6D497ABF" w14:textId="77777777" w:rsidR="0063747A" w:rsidRPr="003E2800" w:rsidRDefault="0063747A" w:rsidP="0063747A">
            <w:pPr>
              <w:snapToGrid w:val="0"/>
              <w:jc w:val="center"/>
              <w:rPr>
                <w:rFonts w:eastAsia="標楷體"/>
              </w:rPr>
            </w:pPr>
            <w:r>
              <w:rPr>
                <w:rFonts w:eastAsia="標楷體" w:hint="eastAsia"/>
              </w:rPr>
              <w:t>2015/5/31</w:t>
            </w:r>
          </w:p>
        </w:tc>
      </w:tr>
      <w:tr w:rsidR="0063747A" w:rsidRPr="003E2800" w14:paraId="6DFBCC19"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41082FD6" w14:textId="77777777" w:rsidR="0063747A" w:rsidRDefault="0063747A" w:rsidP="0063747A">
            <w:pPr>
              <w:widowControl/>
              <w:adjustRightInd/>
              <w:snapToGrid w:val="0"/>
              <w:spacing w:line="240" w:lineRule="auto"/>
              <w:jc w:val="center"/>
              <w:textAlignment w:val="auto"/>
              <w:rPr>
                <w:rFonts w:eastAsia="標楷體"/>
                <w:szCs w:val="24"/>
              </w:rPr>
            </w:pPr>
            <w:proofErr w:type="gramStart"/>
            <w:r w:rsidRPr="00B960A9">
              <w:rPr>
                <w:rFonts w:eastAsia="標楷體" w:hint="eastAsia"/>
                <w:szCs w:val="24"/>
              </w:rPr>
              <w:t>整合足壓</w:t>
            </w:r>
            <w:proofErr w:type="gramEnd"/>
            <w:r w:rsidRPr="00B960A9">
              <w:rPr>
                <w:rFonts w:eastAsia="標楷體" w:hint="eastAsia"/>
                <w:szCs w:val="24"/>
              </w:rPr>
              <w:t>、步態與踝關節本體感覺的創新型跌倒風險篩檢評估工具</w:t>
            </w:r>
          </w:p>
          <w:p w14:paraId="3B4E57A4" w14:textId="13445F49" w:rsidR="0063747A" w:rsidRPr="003E2800"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t>(103-CCH-KMU-001)</w:t>
            </w:r>
          </w:p>
        </w:tc>
        <w:tc>
          <w:tcPr>
            <w:tcW w:w="839" w:type="dxa"/>
            <w:tcBorders>
              <w:top w:val="outset" w:sz="6" w:space="0" w:color="auto"/>
              <w:left w:val="outset" w:sz="6" w:space="0" w:color="auto"/>
              <w:bottom w:val="outset" w:sz="6" w:space="0" w:color="auto"/>
              <w:right w:val="outset" w:sz="6" w:space="0" w:color="auto"/>
            </w:tcBorders>
            <w:vAlign w:val="center"/>
          </w:tcPr>
          <w:p w14:paraId="4784F2C3" w14:textId="77777777" w:rsidR="0063747A" w:rsidRPr="003E2800"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526207EB" w14:textId="77777777" w:rsidR="0063747A" w:rsidRPr="003E2800" w:rsidRDefault="0063747A" w:rsidP="0063747A">
            <w:pPr>
              <w:autoSpaceDE w:val="0"/>
              <w:autoSpaceDN w:val="0"/>
              <w:snapToGrid w:val="0"/>
              <w:spacing w:line="240" w:lineRule="auto"/>
              <w:jc w:val="center"/>
              <w:rPr>
                <w:rFonts w:eastAsia="標楷體"/>
              </w:rPr>
            </w:pPr>
            <w:r>
              <w:rPr>
                <w:rFonts w:eastAsia="標楷體" w:hint="eastAsia"/>
              </w:rPr>
              <w:t>500,000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5D69D7D"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財團法人彰化基督教醫院暨高雄醫學大學</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5647317" w14:textId="77777777" w:rsidR="0063747A" w:rsidRDefault="0063747A" w:rsidP="0063747A">
            <w:pPr>
              <w:snapToGrid w:val="0"/>
              <w:jc w:val="center"/>
              <w:rPr>
                <w:rFonts w:eastAsia="標楷體"/>
              </w:rPr>
            </w:pPr>
            <w:r>
              <w:rPr>
                <w:rFonts w:eastAsia="標楷體" w:hint="eastAsia"/>
              </w:rPr>
              <w:t>2014/6/1~</w:t>
            </w:r>
          </w:p>
          <w:p w14:paraId="59A0196A" w14:textId="77777777" w:rsidR="0063747A" w:rsidRPr="003E2800" w:rsidRDefault="0063747A" w:rsidP="0063747A">
            <w:pPr>
              <w:snapToGrid w:val="0"/>
              <w:jc w:val="center"/>
              <w:rPr>
                <w:rFonts w:eastAsia="標楷體"/>
              </w:rPr>
            </w:pPr>
            <w:r>
              <w:rPr>
                <w:rFonts w:eastAsia="標楷體" w:hint="eastAsia"/>
              </w:rPr>
              <w:t>2015/5/31</w:t>
            </w:r>
          </w:p>
        </w:tc>
      </w:tr>
      <w:tr w:rsidR="0063747A" w:rsidRPr="003E2800" w14:paraId="030A5F76"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FD1DE0E" w14:textId="52C417FC" w:rsidR="0063747A" w:rsidRPr="00451AF1" w:rsidRDefault="0063747A" w:rsidP="0063747A">
            <w:pPr>
              <w:widowControl/>
              <w:adjustRightInd/>
              <w:snapToGrid w:val="0"/>
              <w:spacing w:line="240" w:lineRule="auto"/>
              <w:jc w:val="center"/>
              <w:textAlignment w:val="auto"/>
              <w:rPr>
                <w:rFonts w:eastAsia="標楷體"/>
                <w:szCs w:val="24"/>
              </w:rPr>
            </w:pPr>
            <w:proofErr w:type="gramStart"/>
            <w:r w:rsidRPr="00451AF1">
              <w:rPr>
                <w:rFonts w:eastAsia="標楷體"/>
                <w:szCs w:val="24"/>
              </w:rPr>
              <w:t>10</w:t>
            </w:r>
            <w:r>
              <w:rPr>
                <w:rFonts w:eastAsia="標楷體"/>
                <w:szCs w:val="24"/>
              </w:rPr>
              <w:t>3</w:t>
            </w:r>
            <w:proofErr w:type="gramEnd"/>
            <w:r w:rsidRPr="00451AF1">
              <w:rPr>
                <w:rFonts w:eastAsia="標楷體" w:hint="eastAsia"/>
                <w:szCs w:val="24"/>
              </w:rPr>
              <w:t>年度學界協助中小企業科技</w:t>
            </w:r>
            <w:proofErr w:type="gramStart"/>
            <w:r w:rsidRPr="00451AF1">
              <w:rPr>
                <w:rFonts w:eastAsia="標楷體" w:hint="eastAsia"/>
                <w:szCs w:val="24"/>
              </w:rPr>
              <w:t>關懷跨域整合</w:t>
            </w:r>
            <w:proofErr w:type="gramEnd"/>
            <w:r w:rsidRPr="00451AF1">
              <w:rPr>
                <w:rFonts w:eastAsia="標楷體" w:hint="eastAsia"/>
                <w:szCs w:val="24"/>
              </w:rPr>
              <w:t>計畫</w:t>
            </w:r>
            <w:r w:rsidRPr="00451AF1">
              <w:rPr>
                <w:rFonts w:eastAsia="標楷體" w:hint="eastAsia"/>
                <w:szCs w:val="24"/>
              </w:rPr>
              <w:t>-</w:t>
            </w:r>
            <w:r w:rsidRPr="00451AF1">
              <w:rPr>
                <w:rFonts w:eastAsia="標楷體" w:hint="eastAsia"/>
                <w:szCs w:val="24"/>
              </w:rPr>
              <w:t>運動護具用品暨健康管理相關產業輔導平台</w:t>
            </w:r>
          </w:p>
        </w:tc>
        <w:tc>
          <w:tcPr>
            <w:tcW w:w="839" w:type="dxa"/>
            <w:tcBorders>
              <w:top w:val="outset" w:sz="6" w:space="0" w:color="auto"/>
              <w:left w:val="outset" w:sz="6" w:space="0" w:color="auto"/>
              <w:bottom w:val="outset" w:sz="6" w:space="0" w:color="auto"/>
              <w:right w:val="outset" w:sz="6" w:space="0" w:color="auto"/>
            </w:tcBorders>
            <w:vAlign w:val="center"/>
          </w:tcPr>
          <w:p w14:paraId="6140AC68" w14:textId="77777777" w:rsidR="0063747A" w:rsidRPr="006C55C4" w:rsidRDefault="0063747A" w:rsidP="0063747A">
            <w:pPr>
              <w:snapToGrid w:val="0"/>
              <w:jc w:val="center"/>
              <w:rPr>
                <w:rFonts w:eastAsia="標楷體"/>
              </w:rPr>
            </w:pPr>
            <w:r>
              <w:rPr>
                <w:rFonts w:eastAsia="標楷體" w:hint="eastAsia"/>
              </w:rPr>
              <w:t>總主持人</w:t>
            </w:r>
          </w:p>
        </w:tc>
        <w:tc>
          <w:tcPr>
            <w:tcW w:w="1137" w:type="dxa"/>
            <w:tcBorders>
              <w:top w:val="outset" w:sz="6" w:space="0" w:color="auto"/>
              <w:left w:val="outset" w:sz="6" w:space="0" w:color="auto"/>
              <w:bottom w:val="outset" w:sz="6" w:space="0" w:color="auto"/>
              <w:right w:val="outset" w:sz="6" w:space="0" w:color="auto"/>
            </w:tcBorders>
            <w:vAlign w:val="center"/>
          </w:tcPr>
          <w:p w14:paraId="0922EC39" w14:textId="77777777" w:rsidR="0063747A" w:rsidRDefault="0063747A" w:rsidP="0063747A">
            <w:pPr>
              <w:autoSpaceDE w:val="0"/>
              <w:autoSpaceDN w:val="0"/>
              <w:snapToGrid w:val="0"/>
              <w:spacing w:line="240" w:lineRule="auto"/>
              <w:jc w:val="center"/>
              <w:rPr>
                <w:rFonts w:eastAsia="標楷體"/>
              </w:rPr>
            </w:pPr>
            <w:r>
              <w:rPr>
                <w:rFonts w:eastAsia="標楷體" w:hint="eastAsia"/>
              </w:rPr>
              <w:t>840,000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BCD0367"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2479E2">
              <w:rPr>
                <w:rFonts w:eastAsia="標楷體" w:hint="eastAsia"/>
                <w:szCs w:val="24"/>
              </w:rPr>
              <w:t>經濟部</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3083ED7" w14:textId="77777777" w:rsidR="0063747A" w:rsidRDefault="0063747A" w:rsidP="0063747A">
            <w:pPr>
              <w:snapToGrid w:val="0"/>
              <w:jc w:val="center"/>
              <w:rPr>
                <w:rFonts w:eastAsia="標楷體"/>
              </w:rPr>
            </w:pPr>
            <w:r>
              <w:rPr>
                <w:rFonts w:eastAsia="標楷體" w:hint="eastAsia"/>
              </w:rPr>
              <w:t>2014/5/1~</w:t>
            </w:r>
          </w:p>
          <w:p w14:paraId="0E5F8F55" w14:textId="77777777" w:rsidR="0063747A" w:rsidRDefault="0063747A" w:rsidP="0063747A">
            <w:pPr>
              <w:snapToGrid w:val="0"/>
              <w:jc w:val="center"/>
              <w:rPr>
                <w:rFonts w:eastAsia="標楷體"/>
              </w:rPr>
            </w:pPr>
            <w:r>
              <w:rPr>
                <w:rFonts w:eastAsia="標楷體" w:hint="eastAsia"/>
              </w:rPr>
              <w:t>2014/10/31</w:t>
            </w:r>
          </w:p>
        </w:tc>
      </w:tr>
      <w:tr w:rsidR="0063747A" w:rsidRPr="003E2800" w14:paraId="1F336316"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0F0B9F5B" w14:textId="77777777" w:rsidR="0063747A" w:rsidRDefault="0063747A" w:rsidP="0063747A">
            <w:pPr>
              <w:widowControl/>
              <w:adjustRightInd/>
              <w:snapToGrid w:val="0"/>
              <w:spacing w:line="240" w:lineRule="auto"/>
              <w:jc w:val="center"/>
              <w:textAlignment w:val="auto"/>
              <w:rPr>
                <w:rFonts w:eastAsia="標楷體"/>
                <w:szCs w:val="24"/>
              </w:rPr>
            </w:pPr>
            <w:r w:rsidRPr="00451AF1">
              <w:rPr>
                <w:rFonts w:eastAsia="標楷體" w:hint="eastAsia"/>
                <w:szCs w:val="24"/>
              </w:rPr>
              <w:t>運動功能評估及生理訊號處理之核心技術於產業之運用</w:t>
            </w:r>
            <w:r w:rsidRPr="00451AF1">
              <w:rPr>
                <w:rFonts w:eastAsia="標楷體"/>
                <w:szCs w:val="24"/>
              </w:rPr>
              <w:t>(2/3)</w:t>
            </w:r>
            <w:r w:rsidRPr="00451AF1">
              <w:rPr>
                <w:rFonts w:eastAsia="標楷體" w:hint="eastAsia"/>
                <w:szCs w:val="24"/>
              </w:rPr>
              <w:t xml:space="preserve"> </w:t>
            </w:r>
          </w:p>
          <w:p w14:paraId="3FFCF275" w14:textId="5A411D3D" w:rsidR="0063747A" w:rsidRPr="00451AF1" w:rsidRDefault="0063747A" w:rsidP="0063747A">
            <w:pPr>
              <w:widowControl/>
              <w:adjustRightInd/>
              <w:snapToGrid w:val="0"/>
              <w:spacing w:line="240" w:lineRule="auto"/>
              <w:jc w:val="center"/>
              <w:textAlignment w:val="auto"/>
              <w:rPr>
                <w:rFonts w:eastAsia="標楷體"/>
                <w:szCs w:val="24"/>
              </w:rPr>
            </w:pPr>
            <w:r w:rsidRPr="00451AF1">
              <w:rPr>
                <w:rFonts w:eastAsia="標楷體" w:hint="eastAsia"/>
                <w:szCs w:val="24"/>
              </w:rPr>
              <w:t>(NSC103-2622-B-037-002)</w:t>
            </w:r>
          </w:p>
        </w:tc>
        <w:tc>
          <w:tcPr>
            <w:tcW w:w="839" w:type="dxa"/>
            <w:tcBorders>
              <w:top w:val="outset" w:sz="6" w:space="0" w:color="auto"/>
              <w:left w:val="outset" w:sz="6" w:space="0" w:color="auto"/>
              <w:bottom w:val="outset" w:sz="6" w:space="0" w:color="auto"/>
              <w:right w:val="outset" w:sz="6" w:space="0" w:color="auto"/>
            </w:tcBorders>
            <w:vAlign w:val="center"/>
          </w:tcPr>
          <w:p w14:paraId="65EE3C02" w14:textId="77777777" w:rsidR="0063747A" w:rsidRPr="003E2800"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7F8110D5" w14:textId="77777777" w:rsidR="0063747A" w:rsidRPr="003E2800" w:rsidRDefault="0063747A" w:rsidP="0063747A">
            <w:pPr>
              <w:autoSpaceDE w:val="0"/>
              <w:autoSpaceDN w:val="0"/>
              <w:snapToGrid w:val="0"/>
              <w:spacing w:line="240" w:lineRule="auto"/>
              <w:jc w:val="center"/>
              <w:rPr>
                <w:rFonts w:eastAsia="標楷體"/>
              </w:rPr>
            </w:pPr>
            <w:r>
              <w:rPr>
                <w:rFonts w:eastAsia="標楷體" w:hint="eastAsia"/>
              </w:rPr>
              <w:t>2,300,000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56FC21A" w14:textId="77777777" w:rsidR="0063747A" w:rsidRPr="006C55C4" w:rsidRDefault="0063747A" w:rsidP="0063747A">
            <w:pPr>
              <w:widowControl/>
              <w:adjustRightInd/>
              <w:snapToGrid w:val="0"/>
              <w:spacing w:line="240" w:lineRule="auto"/>
              <w:jc w:val="center"/>
              <w:textAlignment w:val="auto"/>
              <w:rPr>
                <w:rFonts w:eastAsia="標楷體"/>
                <w:szCs w:val="24"/>
              </w:rPr>
            </w:pPr>
            <w:r w:rsidRPr="006C55C4">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B7629B2" w14:textId="77777777" w:rsidR="0063747A" w:rsidRDefault="0063747A" w:rsidP="0063747A">
            <w:pPr>
              <w:snapToGrid w:val="0"/>
              <w:jc w:val="center"/>
              <w:rPr>
                <w:rFonts w:eastAsia="標楷體"/>
              </w:rPr>
            </w:pPr>
            <w:r w:rsidRPr="006C55C4">
              <w:rPr>
                <w:rFonts w:eastAsia="標楷體"/>
              </w:rPr>
              <w:t>201</w:t>
            </w:r>
            <w:r>
              <w:rPr>
                <w:rFonts w:eastAsia="標楷體" w:hint="eastAsia"/>
              </w:rPr>
              <w:t>4</w:t>
            </w:r>
            <w:r w:rsidRPr="006C55C4">
              <w:rPr>
                <w:rFonts w:eastAsia="標楷體"/>
              </w:rPr>
              <w:t>/</w:t>
            </w:r>
            <w:r>
              <w:rPr>
                <w:rFonts w:eastAsia="標楷體" w:hint="eastAsia"/>
              </w:rPr>
              <w:t>2</w:t>
            </w:r>
            <w:r w:rsidRPr="006C55C4">
              <w:rPr>
                <w:rFonts w:eastAsia="標楷體"/>
              </w:rPr>
              <w:t>/1~</w:t>
            </w:r>
          </w:p>
          <w:p w14:paraId="7F2A9216" w14:textId="77777777" w:rsidR="0063747A" w:rsidRPr="003E2800" w:rsidRDefault="0063747A" w:rsidP="0063747A">
            <w:pPr>
              <w:snapToGrid w:val="0"/>
              <w:jc w:val="center"/>
              <w:rPr>
                <w:rFonts w:eastAsia="標楷體"/>
              </w:rPr>
            </w:pPr>
            <w:r w:rsidRPr="006C55C4">
              <w:rPr>
                <w:rFonts w:eastAsia="標楷體"/>
              </w:rPr>
              <w:t>201</w:t>
            </w:r>
            <w:r>
              <w:rPr>
                <w:rFonts w:eastAsia="標楷體" w:hint="eastAsia"/>
              </w:rPr>
              <w:t>5</w:t>
            </w:r>
            <w:r w:rsidRPr="006C55C4">
              <w:rPr>
                <w:rFonts w:eastAsia="標楷體"/>
              </w:rPr>
              <w:t>/</w:t>
            </w:r>
            <w:r>
              <w:rPr>
                <w:rFonts w:eastAsia="標楷體" w:hint="eastAsia"/>
              </w:rPr>
              <w:t>1</w:t>
            </w:r>
            <w:r w:rsidRPr="006C55C4">
              <w:rPr>
                <w:rFonts w:eastAsia="標楷體"/>
              </w:rPr>
              <w:t>/31</w:t>
            </w:r>
          </w:p>
        </w:tc>
      </w:tr>
      <w:tr w:rsidR="0063747A" w:rsidRPr="003E2800" w14:paraId="6DA01447"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0CEA3C06" w14:textId="77777777" w:rsidR="0063747A" w:rsidRPr="003E2800"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lastRenderedPageBreak/>
              <w:t>機械性頸部失能症的機制與治療：從周圍到中樞等面向探討</w:t>
            </w:r>
            <w:r>
              <w:rPr>
                <w:rFonts w:eastAsia="標楷體" w:hint="eastAsia"/>
                <w:szCs w:val="24"/>
              </w:rPr>
              <w:t>(NHRI-EX103-10204EI)</w:t>
            </w:r>
          </w:p>
        </w:tc>
        <w:tc>
          <w:tcPr>
            <w:tcW w:w="839" w:type="dxa"/>
            <w:tcBorders>
              <w:top w:val="outset" w:sz="6" w:space="0" w:color="auto"/>
              <w:left w:val="outset" w:sz="6" w:space="0" w:color="auto"/>
              <w:bottom w:val="outset" w:sz="6" w:space="0" w:color="auto"/>
              <w:right w:val="outset" w:sz="6" w:space="0" w:color="auto"/>
            </w:tcBorders>
            <w:vAlign w:val="center"/>
          </w:tcPr>
          <w:p w14:paraId="110D62A9" w14:textId="77777777" w:rsidR="0063747A" w:rsidRPr="004B51C2"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498EB4E0" w14:textId="77777777" w:rsidR="0063747A" w:rsidRPr="003E2800" w:rsidRDefault="0063747A" w:rsidP="0063747A">
            <w:pPr>
              <w:autoSpaceDE w:val="0"/>
              <w:autoSpaceDN w:val="0"/>
              <w:snapToGrid w:val="0"/>
              <w:spacing w:line="240" w:lineRule="auto"/>
              <w:jc w:val="center"/>
              <w:rPr>
                <w:rFonts w:eastAsia="標楷體"/>
              </w:rPr>
            </w:pPr>
            <w:r>
              <w:rPr>
                <w:rFonts w:eastAsia="標楷體" w:hint="eastAsia"/>
              </w:rPr>
              <w:t>1,000,000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2BDDA28"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國家衛生研究院</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866EFC5" w14:textId="77777777" w:rsidR="0063747A" w:rsidRDefault="0063747A" w:rsidP="0063747A">
            <w:pPr>
              <w:snapToGrid w:val="0"/>
              <w:jc w:val="center"/>
              <w:rPr>
                <w:rFonts w:eastAsia="標楷體"/>
              </w:rPr>
            </w:pPr>
            <w:r w:rsidRPr="006C55C4">
              <w:rPr>
                <w:rFonts w:eastAsia="標楷體"/>
              </w:rPr>
              <w:t>201</w:t>
            </w:r>
            <w:r>
              <w:rPr>
                <w:rFonts w:eastAsia="標楷體" w:hint="eastAsia"/>
              </w:rPr>
              <w:t>4</w:t>
            </w:r>
            <w:r w:rsidRPr="006C55C4">
              <w:rPr>
                <w:rFonts w:eastAsia="標楷體"/>
              </w:rPr>
              <w:t>/</w:t>
            </w:r>
            <w:r>
              <w:rPr>
                <w:rFonts w:eastAsia="標楷體" w:hint="eastAsia"/>
              </w:rPr>
              <w:t>1</w:t>
            </w:r>
            <w:r w:rsidRPr="006C55C4">
              <w:rPr>
                <w:rFonts w:eastAsia="標楷體"/>
              </w:rPr>
              <w:t>/1~</w:t>
            </w:r>
          </w:p>
          <w:p w14:paraId="30093E19" w14:textId="77777777" w:rsidR="0063747A" w:rsidRPr="003E2800" w:rsidRDefault="0063747A" w:rsidP="0063747A">
            <w:pPr>
              <w:snapToGrid w:val="0"/>
              <w:jc w:val="center"/>
              <w:rPr>
                <w:rFonts w:eastAsia="標楷體"/>
              </w:rPr>
            </w:pPr>
            <w:r w:rsidRPr="006C55C4">
              <w:rPr>
                <w:rFonts w:eastAsia="標楷體"/>
              </w:rPr>
              <w:t>201</w:t>
            </w:r>
            <w:r>
              <w:rPr>
                <w:rFonts w:eastAsia="標楷體" w:hint="eastAsia"/>
              </w:rPr>
              <w:t>4</w:t>
            </w:r>
            <w:r w:rsidRPr="006C55C4">
              <w:rPr>
                <w:rFonts w:eastAsia="標楷體"/>
              </w:rPr>
              <w:t>/</w:t>
            </w:r>
            <w:r>
              <w:rPr>
                <w:rFonts w:eastAsia="標楷體" w:hint="eastAsia"/>
              </w:rPr>
              <w:t>12</w:t>
            </w:r>
            <w:r w:rsidRPr="006C55C4">
              <w:rPr>
                <w:rFonts w:eastAsia="標楷體"/>
              </w:rPr>
              <w:t>/31</w:t>
            </w:r>
          </w:p>
        </w:tc>
      </w:tr>
      <w:tr w:rsidR="0063747A" w:rsidRPr="003E2800" w14:paraId="60EB9FAF"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3136E7C6" w14:textId="77777777" w:rsidR="0063747A" w:rsidRPr="0086290D" w:rsidRDefault="0063747A" w:rsidP="0063747A">
            <w:pPr>
              <w:widowControl/>
              <w:adjustRightInd/>
              <w:snapToGrid w:val="0"/>
              <w:spacing w:line="240" w:lineRule="auto"/>
              <w:jc w:val="center"/>
              <w:textAlignment w:val="auto"/>
              <w:rPr>
                <w:rFonts w:eastAsia="標楷體"/>
                <w:szCs w:val="24"/>
              </w:rPr>
            </w:pPr>
            <w:r w:rsidRPr="0086290D">
              <w:rPr>
                <w:rFonts w:eastAsia="標楷體" w:hint="eastAsia"/>
                <w:szCs w:val="24"/>
              </w:rPr>
              <w:t>抬腿與伸展動作對血液動力學的影響與可能應用</w:t>
            </w:r>
            <w:r>
              <w:rPr>
                <w:rFonts w:eastAsia="標楷體" w:hint="eastAsia"/>
                <w:szCs w:val="24"/>
              </w:rPr>
              <w:t>(</w:t>
            </w:r>
            <w:r w:rsidRPr="00542917">
              <w:rPr>
                <w:rFonts w:eastAsia="標楷體" w:hint="eastAsia"/>
                <w:szCs w:val="24"/>
              </w:rPr>
              <w:t>NSYSUKMU103- P034</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226653B3" w14:textId="77777777" w:rsidR="0063747A" w:rsidRPr="004B51C2"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4AA5B96B" w14:textId="244CB4FE" w:rsidR="0063747A" w:rsidRDefault="0063747A" w:rsidP="0063747A">
            <w:pPr>
              <w:autoSpaceDE w:val="0"/>
              <w:autoSpaceDN w:val="0"/>
              <w:snapToGrid w:val="0"/>
              <w:spacing w:line="240" w:lineRule="auto"/>
              <w:jc w:val="center"/>
              <w:rPr>
                <w:rFonts w:eastAsia="標楷體"/>
              </w:rPr>
            </w:pPr>
            <w:r>
              <w:rPr>
                <w:rFonts w:eastAsia="標楷體"/>
              </w:rPr>
              <w:t>140,000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2C70AF9"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hint="eastAsia"/>
                <w:szCs w:val="24"/>
              </w:rPr>
              <w:t>中山高</w:t>
            </w:r>
            <w:proofErr w:type="gramStart"/>
            <w:r w:rsidRPr="003E2800">
              <w:rPr>
                <w:rFonts w:eastAsia="標楷體" w:hint="eastAsia"/>
                <w:szCs w:val="24"/>
              </w:rPr>
              <w:t>醫</w:t>
            </w:r>
            <w:proofErr w:type="gramEnd"/>
            <w:r w:rsidRPr="003E2800">
              <w:rPr>
                <w:rFonts w:eastAsia="標楷體" w:hint="eastAsia"/>
                <w:szCs w:val="24"/>
              </w:rPr>
              <w:t>合作研究計畫</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8FCC8C6" w14:textId="77777777" w:rsidR="0063747A" w:rsidRDefault="0063747A" w:rsidP="0063747A">
            <w:pPr>
              <w:snapToGrid w:val="0"/>
              <w:jc w:val="center"/>
              <w:rPr>
                <w:rFonts w:eastAsia="標楷體"/>
              </w:rPr>
            </w:pPr>
            <w:r w:rsidRPr="006C55C4">
              <w:rPr>
                <w:rFonts w:eastAsia="標楷體"/>
              </w:rPr>
              <w:t>201</w:t>
            </w:r>
            <w:r>
              <w:rPr>
                <w:rFonts w:eastAsia="標楷體" w:hint="eastAsia"/>
              </w:rPr>
              <w:t>4</w:t>
            </w:r>
            <w:r w:rsidRPr="006C55C4">
              <w:rPr>
                <w:rFonts w:eastAsia="標楷體"/>
              </w:rPr>
              <w:t>/</w:t>
            </w:r>
            <w:r>
              <w:rPr>
                <w:rFonts w:eastAsia="標楷體" w:hint="eastAsia"/>
              </w:rPr>
              <w:t>1</w:t>
            </w:r>
            <w:r w:rsidRPr="006C55C4">
              <w:rPr>
                <w:rFonts w:eastAsia="標楷體"/>
              </w:rPr>
              <w:t>/1~</w:t>
            </w:r>
          </w:p>
          <w:p w14:paraId="54AF375C" w14:textId="77777777" w:rsidR="0063747A" w:rsidRPr="003E2800" w:rsidRDefault="0063747A" w:rsidP="0063747A">
            <w:pPr>
              <w:snapToGrid w:val="0"/>
              <w:jc w:val="center"/>
              <w:rPr>
                <w:rFonts w:eastAsia="標楷體"/>
              </w:rPr>
            </w:pPr>
            <w:r>
              <w:rPr>
                <w:rFonts w:eastAsia="標楷體"/>
              </w:rPr>
              <w:t>201</w:t>
            </w:r>
            <w:r>
              <w:rPr>
                <w:rFonts w:eastAsia="標楷體" w:hint="eastAsia"/>
              </w:rPr>
              <w:t>4</w:t>
            </w:r>
            <w:r w:rsidRPr="006C55C4">
              <w:rPr>
                <w:rFonts w:eastAsia="標楷體"/>
              </w:rPr>
              <w:t>/</w:t>
            </w:r>
            <w:r>
              <w:rPr>
                <w:rFonts w:eastAsia="標楷體" w:hint="eastAsia"/>
              </w:rPr>
              <w:t>12</w:t>
            </w:r>
            <w:r w:rsidRPr="006C55C4">
              <w:rPr>
                <w:rFonts w:eastAsia="標楷體"/>
              </w:rPr>
              <w:t>/31</w:t>
            </w:r>
          </w:p>
        </w:tc>
      </w:tr>
      <w:tr w:rsidR="0063747A" w:rsidRPr="003E2800" w14:paraId="7510FBA4"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4A59DF8E" w14:textId="77777777" w:rsidR="0063747A" w:rsidRPr="003E2800"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t>協助排便輔具裝置之創新研發及效益評估</w:t>
            </w:r>
          </w:p>
        </w:tc>
        <w:tc>
          <w:tcPr>
            <w:tcW w:w="839" w:type="dxa"/>
            <w:tcBorders>
              <w:top w:val="outset" w:sz="6" w:space="0" w:color="auto"/>
              <w:left w:val="outset" w:sz="6" w:space="0" w:color="auto"/>
              <w:bottom w:val="outset" w:sz="6" w:space="0" w:color="auto"/>
              <w:right w:val="outset" w:sz="6" w:space="0" w:color="auto"/>
            </w:tcBorders>
            <w:vAlign w:val="center"/>
          </w:tcPr>
          <w:p w14:paraId="74E22266" w14:textId="77777777" w:rsidR="0063747A" w:rsidRPr="003E2800"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224E9EC3" w14:textId="77777777" w:rsidR="0063747A" w:rsidRPr="003E2800" w:rsidRDefault="0063747A" w:rsidP="0063747A">
            <w:pPr>
              <w:autoSpaceDE w:val="0"/>
              <w:autoSpaceDN w:val="0"/>
              <w:snapToGrid w:val="0"/>
              <w:spacing w:line="240" w:lineRule="auto"/>
              <w:jc w:val="center"/>
              <w:rPr>
                <w:rFonts w:eastAsia="標楷體"/>
              </w:rPr>
            </w:pPr>
            <w:r>
              <w:rPr>
                <w:rFonts w:eastAsia="標楷體" w:hint="eastAsia"/>
              </w:rPr>
              <w:t>190,000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D2D747C" w14:textId="77777777" w:rsidR="0063747A" w:rsidRPr="004943F1" w:rsidRDefault="0063747A" w:rsidP="0063747A">
            <w:pPr>
              <w:widowControl/>
              <w:adjustRightInd/>
              <w:snapToGrid w:val="0"/>
              <w:spacing w:line="240" w:lineRule="auto"/>
              <w:jc w:val="center"/>
              <w:textAlignment w:val="auto"/>
              <w:rPr>
                <w:rFonts w:eastAsia="標楷體"/>
                <w:szCs w:val="24"/>
              </w:rPr>
            </w:pPr>
            <w:proofErr w:type="gramStart"/>
            <w:r w:rsidRPr="004943F1">
              <w:rPr>
                <w:rFonts w:eastAsia="標楷體" w:hint="eastAsia"/>
                <w:szCs w:val="24"/>
              </w:rPr>
              <w:t>微寶生技</w:t>
            </w:r>
            <w:proofErr w:type="gramEnd"/>
            <w:r w:rsidRPr="004943F1">
              <w:rPr>
                <w:rFonts w:eastAsia="標楷體" w:hint="eastAsia"/>
                <w:szCs w:val="24"/>
              </w:rPr>
              <w:t>有限公司</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3DA8421" w14:textId="77777777" w:rsidR="0063747A" w:rsidRDefault="0063747A" w:rsidP="0063747A">
            <w:pPr>
              <w:snapToGrid w:val="0"/>
              <w:jc w:val="center"/>
              <w:rPr>
                <w:rFonts w:eastAsia="標楷體"/>
              </w:rPr>
            </w:pPr>
            <w:r>
              <w:rPr>
                <w:rFonts w:eastAsia="標楷體" w:hint="eastAsia"/>
              </w:rPr>
              <w:t>2013/9/1~</w:t>
            </w:r>
          </w:p>
          <w:p w14:paraId="410B999D" w14:textId="77777777" w:rsidR="0063747A" w:rsidRPr="003E2800" w:rsidRDefault="0063747A" w:rsidP="0063747A">
            <w:pPr>
              <w:snapToGrid w:val="0"/>
              <w:jc w:val="center"/>
              <w:rPr>
                <w:rFonts w:eastAsia="標楷體"/>
              </w:rPr>
            </w:pPr>
            <w:r>
              <w:rPr>
                <w:rFonts w:eastAsia="標楷體" w:hint="eastAsia"/>
              </w:rPr>
              <w:t>2014/8/31</w:t>
            </w:r>
          </w:p>
        </w:tc>
      </w:tr>
      <w:tr w:rsidR="0063747A" w:rsidRPr="003E2800" w14:paraId="5C51BED7"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059E44BD" w14:textId="77777777" w:rsidR="0063747A" w:rsidRDefault="0063747A" w:rsidP="0063747A">
            <w:pPr>
              <w:widowControl/>
              <w:adjustRightInd/>
              <w:snapToGrid w:val="0"/>
              <w:spacing w:line="240" w:lineRule="auto"/>
              <w:jc w:val="center"/>
              <w:textAlignment w:val="auto"/>
              <w:rPr>
                <w:rFonts w:eastAsia="標楷體"/>
                <w:szCs w:val="24"/>
              </w:rPr>
            </w:pPr>
            <w:r w:rsidRPr="00555065">
              <w:rPr>
                <w:rFonts w:eastAsia="標楷體" w:hint="eastAsia"/>
                <w:szCs w:val="24"/>
              </w:rPr>
              <w:t>治療性多點觸控螢幕活動電腦化復健系統在中風病人上肢復健之應用</w:t>
            </w:r>
            <w:r w:rsidRPr="00555065">
              <w:rPr>
                <w:rFonts w:eastAsia="標楷體" w:hint="eastAsia"/>
                <w:szCs w:val="24"/>
              </w:rPr>
              <w:t>--</w:t>
            </w:r>
            <w:r w:rsidRPr="00555065">
              <w:rPr>
                <w:rFonts w:eastAsia="標楷體" w:hint="eastAsia"/>
                <w:szCs w:val="24"/>
              </w:rPr>
              <w:t>系統開發、可行性及治療成效分析</w:t>
            </w:r>
          </w:p>
          <w:p w14:paraId="2792BA17" w14:textId="331D49A0" w:rsidR="0063747A"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t>(NSC</w:t>
            </w:r>
            <w:r w:rsidRPr="00555065">
              <w:rPr>
                <w:rFonts w:eastAsia="標楷體"/>
                <w:szCs w:val="24"/>
              </w:rPr>
              <w:t>102-2320-B-037-003-MY3</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42F9D368" w14:textId="77777777" w:rsidR="0063747A" w:rsidRPr="006C55C4" w:rsidRDefault="0063747A" w:rsidP="0063747A">
            <w:pPr>
              <w:autoSpaceDE w:val="0"/>
              <w:autoSpaceDN w:val="0"/>
              <w:snapToGrid w:val="0"/>
              <w:spacing w:line="240" w:lineRule="auto"/>
              <w:jc w:val="center"/>
              <w:rPr>
                <w:rFonts w:eastAsia="標楷體"/>
              </w:rPr>
            </w:pPr>
            <w:r w:rsidRPr="006C55C4">
              <w:rPr>
                <w:rFonts w:eastAsia="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05300876" w14:textId="77777777" w:rsidR="0063747A" w:rsidRDefault="0063747A" w:rsidP="0063747A">
            <w:pPr>
              <w:autoSpaceDE w:val="0"/>
              <w:autoSpaceDN w:val="0"/>
              <w:snapToGrid w:val="0"/>
              <w:spacing w:line="240" w:lineRule="auto"/>
              <w:jc w:val="center"/>
              <w:rPr>
                <w:rFonts w:eastAsia="標楷體"/>
              </w:rPr>
            </w:pPr>
            <w:r>
              <w:rPr>
                <w:rFonts w:eastAsia="標楷體" w:hint="eastAsia"/>
              </w:rPr>
              <w:t>3,581,000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EC15BE1" w14:textId="77777777" w:rsidR="0063747A" w:rsidRPr="006C55C4" w:rsidRDefault="0063747A" w:rsidP="0063747A">
            <w:pPr>
              <w:widowControl/>
              <w:adjustRightInd/>
              <w:snapToGrid w:val="0"/>
              <w:spacing w:line="240" w:lineRule="auto"/>
              <w:jc w:val="center"/>
              <w:textAlignment w:val="auto"/>
              <w:rPr>
                <w:rFonts w:eastAsia="標楷體"/>
                <w:szCs w:val="24"/>
              </w:rPr>
            </w:pPr>
            <w:r w:rsidRPr="006C55C4">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AEE8560" w14:textId="77777777" w:rsidR="0063747A" w:rsidRDefault="0063747A" w:rsidP="0063747A">
            <w:pPr>
              <w:snapToGrid w:val="0"/>
              <w:jc w:val="center"/>
              <w:rPr>
                <w:rFonts w:eastAsia="標楷體"/>
              </w:rPr>
            </w:pPr>
            <w:r>
              <w:rPr>
                <w:rFonts w:eastAsia="標楷體" w:hint="eastAsia"/>
              </w:rPr>
              <w:t>2013/8/1~</w:t>
            </w:r>
          </w:p>
          <w:p w14:paraId="2B7FAE62" w14:textId="77777777" w:rsidR="0063747A" w:rsidRPr="003E2800" w:rsidRDefault="0063747A" w:rsidP="0063747A">
            <w:pPr>
              <w:snapToGrid w:val="0"/>
              <w:jc w:val="center"/>
              <w:rPr>
                <w:rFonts w:eastAsia="標楷體"/>
              </w:rPr>
            </w:pPr>
            <w:r>
              <w:rPr>
                <w:rFonts w:eastAsia="標楷體" w:hint="eastAsia"/>
              </w:rPr>
              <w:t>2016/7/31</w:t>
            </w:r>
          </w:p>
        </w:tc>
      </w:tr>
      <w:tr w:rsidR="0063747A" w:rsidRPr="003E2800" w14:paraId="0E04A30E"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471324C2" w14:textId="77777777" w:rsidR="0063747A" w:rsidRPr="00CD300A" w:rsidRDefault="0063747A" w:rsidP="0063747A">
            <w:pPr>
              <w:widowControl/>
              <w:adjustRightInd/>
              <w:snapToGrid w:val="0"/>
              <w:spacing w:line="240" w:lineRule="auto"/>
              <w:jc w:val="center"/>
              <w:textAlignment w:val="auto"/>
              <w:rPr>
                <w:rFonts w:eastAsia="標楷體"/>
                <w:szCs w:val="24"/>
              </w:rPr>
            </w:pPr>
            <w:r w:rsidRPr="00F65C14">
              <w:rPr>
                <w:rFonts w:eastAsia="標楷體" w:hint="eastAsia"/>
                <w:szCs w:val="24"/>
              </w:rPr>
              <w:t>長期照顧機構失智老人之「輪椅彈力帶健身操」實證介入措施發展及成效評量</w:t>
            </w:r>
            <w:r>
              <w:rPr>
                <w:rFonts w:eastAsia="標楷體" w:hint="eastAsia"/>
                <w:szCs w:val="24"/>
              </w:rPr>
              <w:t>(</w:t>
            </w:r>
            <w:r w:rsidRPr="00F65C14">
              <w:rPr>
                <w:rFonts w:eastAsia="標楷體"/>
                <w:szCs w:val="24"/>
              </w:rPr>
              <w:t>NSC102-2314-B037-054-MY2</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4475FA79" w14:textId="77777777" w:rsidR="0063747A" w:rsidRPr="006C55C4" w:rsidRDefault="0063747A" w:rsidP="0063747A">
            <w:pPr>
              <w:autoSpaceDE w:val="0"/>
              <w:autoSpaceDN w:val="0"/>
              <w:snapToGrid w:val="0"/>
              <w:spacing w:line="240" w:lineRule="auto"/>
              <w:jc w:val="center"/>
              <w:rPr>
                <w:rFonts w:eastAsia="標楷體"/>
              </w:rPr>
            </w:pPr>
            <w:r w:rsidRPr="006C55C4">
              <w:rPr>
                <w:rFonts w:eastAsia="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7D16BF2E" w14:textId="77777777" w:rsidR="0063747A" w:rsidRDefault="0063747A" w:rsidP="0063747A">
            <w:pPr>
              <w:autoSpaceDE w:val="0"/>
              <w:autoSpaceDN w:val="0"/>
              <w:snapToGrid w:val="0"/>
              <w:spacing w:line="240" w:lineRule="auto"/>
              <w:jc w:val="center"/>
              <w:rPr>
                <w:rFonts w:eastAsia="標楷體"/>
              </w:rPr>
            </w:pPr>
            <w:r>
              <w:rPr>
                <w:rFonts w:eastAsia="標楷體" w:hint="eastAsia"/>
              </w:rPr>
              <w:t>2,353,000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CB155FF" w14:textId="77777777" w:rsidR="0063747A" w:rsidRPr="006C55C4" w:rsidRDefault="0063747A" w:rsidP="0063747A">
            <w:pPr>
              <w:widowControl/>
              <w:adjustRightInd/>
              <w:snapToGrid w:val="0"/>
              <w:spacing w:line="240" w:lineRule="auto"/>
              <w:jc w:val="center"/>
              <w:textAlignment w:val="auto"/>
              <w:rPr>
                <w:rFonts w:eastAsia="標楷體"/>
                <w:szCs w:val="24"/>
              </w:rPr>
            </w:pPr>
            <w:r w:rsidRPr="006C55C4">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A3D1570" w14:textId="77777777" w:rsidR="0063747A" w:rsidRDefault="0063747A" w:rsidP="0063747A">
            <w:pPr>
              <w:snapToGrid w:val="0"/>
              <w:jc w:val="center"/>
              <w:rPr>
                <w:rFonts w:eastAsia="標楷體"/>
              </w:rPr>
            </w:pPr>
            <w:r>
              <w:rPr>
                <w:rFonts w:eastAsia="標楷體" w:hint="eastAsia"/>
              </w:rPr>
              <w:t>2013/8/1~</w:t>
            </w:r>
          </w:p>
          <w:p w14:paraId="446C68FE" w14:textId="77777777" w:rsidR="0063747A" w:rsidRPr="003E2800" w:rsidRDefault="0063747A" w:rsidP="0063747A">
            <w:pPr>
              <w:snapToGrid w:val="0"/>
              <w:jc w:val="center"/>
              <w:rPr>
                <w:rFonts w:eastAsia="標楷體"/>
              </w:rPr>
            </w:pPr>
            <w:r>
              <w:rPr>
                <w:rFonts w:eastAsia="標楷體" w:hint="eastAsia"/>
              </w:rPr>
              <w:t>2015/7/31</w:t>
            </w:r>
          </w:p>
        </w:tc>
      </w:tr>
      <w:tr w:rsidR="0063747A" w:rsidRPr="003E2800" w14:paraId="377AF73E"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2F00E33" w14:textId="77777777" w:rsidR="0063747A" w:rsidRDefault="0063747A" w:rsidP="0063747A">
            <w:pPr>
              <w:widowControl/>
              <w:adjustRightInd/>
              <w:snapToGrid w:val="0"/>
              <w:spacing w:line="240" w:lineRule="auto"/>
              <w:jc w:val="center"/>
              <w:textAlignment w:val="auto"/>
              <w:rPr>
                <w:rFonts w:eastAsia="標楷體"/>
                <w:szCs w:val="24"/>
              </w:rPr>
            </w:pPr>
            <w:r w:rsidRPr="00CD300A">
              <w:rPr>
                <w:rFonts w:eastAsia="標楷體" w:hint="eastAsia"/>
                <w:szCs w:val="24"/>
              </w:rPr>
              <w:t>核心穩定運動與太極拳運動對於老年人核心肌群肌肉表現、核心穩定與平衡之訓練效果比較</w:t>
            </w:r>
            <w:r>
              <w:rPr>
                <w:rFonts w:eastAsia="標楷體" w:hint="eastAsia"/>
                <w:szCs w:val="24"/>
              </w:rPr>
              <w:t>(</w:t>
            </w:r>
            <w:r w:rsidRPr="00CD300A">
              <w:rPr>
                <w:rFonts w:eastAsia="標楷體"/>
                <w:szCs w:val="24"/>
              </w:rPr>
              <w:t>NSC102-2314-B037-018</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2E5DAA9F" w14:textId="77777777" w:rsidR="0063747A" w:rsidRPr="006C55C4" w:rsidRDefault="0063747A" w:rsidP="0063747A">
            <w:pPr>
              <w:autoSpaceDE w:val="0"/>
              <w:autoSpaceDN w:val="0"/>
              <w:snapToGrid w:val="0"/>
              <w:spacing w:line="240" w:lineRule="auto"/>
              <w:jc w:val="center"/>
              <w:rPr>
                <w:rFonts w:eastAsia="標楷體"/>
              </w:rPr>
            </w:pPr>
            <w:r w:rsidRPr="006C55C4">
              <w:rPr>
                <w:rFonts w:eastAsia="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5A676569" w14:textId="77777777" w:rsidR="0063747A" w:rsidRDefault="0063747A" w:rsidP="0063747A">
            <w:pPr>
              <w:autoSpaceDE w:val="0"/>
              <w:autoSpaceDN w:val="0"/>
              <w:snapToGrid w:val="0"/>
              <w:spacing w:line="240" w:lineRule="auto"/>
              <w:jc w:val="center"/>
              <w:rPr>
                <w:rFonts w:eastAsia="標楷體"/>
              </w:rPr>
            </w:pPr>
            <w:r>
              <w:rPr>
                <w:rFonts w:eastAsia="標楷體" w:hint="eastAsia"/>
              </w:rPr>
              <w:t>833,000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BAA4A35" w14:textId="77777777" w:rsidR="0063747A" w:rsidRPr="006C55C4" w:rsidRDefault="0063747A" w:rsidP="0063747A">
            <w:pPr>
              <w:widowControl/>
              <w:adjustRightInd/>
              <w:snapToGrid w:val="0"/>
              <w:spacing w:line="240" w:lineRule="auto"/>
              <w:jc w:val="center"/>
              <w:textAlignment w:val="auto"/>
              <w:rPr>
                <w:rFonts w:eastAsia="標楷體"/>
                <w:szCs w:val="24"/>
              </w:rPr>
            </w:pPr>
            <w:r w:rsidRPr="006C55C4">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EED9DA8" w14:textId="77777777" w:rsidR="0063747A" w:rsidRDefault="0063747A" w:rsidP="0063747A">
            <w:pPr>
              <w:snapToGrid w:val="0"/>
              <w:jc w:val="center"/>
              <w:rPr>
                <w:rFonts w:eastAsia="標楷體"/>
              </w:rPr>
            </w:pPr>
            <w:r>
              <w:rPr>
                <w:rFonts w:eastAsia="標楷體" w:hint="eastAsia"/>
              </w:rPr>
              <w:t>2013/8/1~</w:t>
            </w:r>
          </w:p>
          <w:p w14:paraId="5CC61E08" w14:textId="77777777" w:rsidR="0063747A" w:rsidRPr="003E2800" w:rsidRDefault="0063747A" w:rsidP="0063747A">
            <w:pPr>
              <w:snapToGrid w:val="0"/>
              <w:jc w:val="center"/>
              <w:rPr>
                <w:rFonts w:eastAsia="標楷體"/>
              </w:rPr>
            </w:pPr>
            <w:r>
              <w:rPr>
                <w:rFonts w:eastAsia="標楷體" w:hint="eastAsia"/>
              </w:rPr>
              <w:t>2014/12/31</w:t>
            </w:r>
          </w:p>
        </w:tc>
      </w:tr>
      <w:tr w:rsidR="0063747A" w:rsidRPr="003E2800" w14:paraId="661B8F88"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28B256B" w14:textId="77777777" w:rsidR="0063747A" w:rsidRDefault="0063747A" w:rsidP="0063747A">
            <w:pPr>
              <w:widowControl/>
              <w:adjustRightInd/>
              <w:snapToGrid w:val="0"/>
              <w:spacing w:line="240" w:lineRule="auto"/>
              <w:jc w:val="center"/>
              <w:textAlignment w:val="auto"/>
              <w:rPr>
                <w:rFonts w:eastAsia="標楷體"/>
                <w:szCs w:val="24"/>
              </w:rPr>
            </w:pPr>
            <w:r w:rsidRPr="00555065">
              <w:rPr>
                <w:rFonts w:eastAsia="標楷體" w:hint="eastAsia"/>
                <w:szCs w:val="24"/>
              </w:rPr>
              <w:t>隨機共振振動運動鞋墊研發與應用於射箭運動平衡控制訓練</w:t>
            </w:r>
          </w:p>
          <w:p w14:paraId="036BD34E" w14:textId="4E3A02D3" w:rsidR="0063747A" w:rsidRPr="00CD300A"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t>(NSC</w:t>
            </w:r>
            <w:r w:rsidRPr="00555065">
              <w:rPr>
                <w:rFonts w:eastAsia="標楷體"/>
                <w:szCs w:val="24"/>
              </w:rPr>
              <w:t>102-2410-H-320-011</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5A95F947" w14:textId="77777777" w:rsidR="0063747A" w:rsidRPr="006C55C4" w:rsidRDefault="0063747A" w:rsidP="0063747A">
            <w:pPr>
              <w:autoSpaceDE w:val="0"/>
              <w:autoSpaceDN w:val="0"/>
              <w:snapToGrid w:val="0"/>
              <w:spacing w:line="240" w:lineRule="auto"/>
              <w:jc w:val="center"/>
              <w:rPr>
                <w:rFonts w:eastAsia="標楷體"/>
              </w:rPr>
            </w:pPr>
            <w:r w:rsidRPr="006C55C4">
              <w:rPr>
                <w:rFonts w:eastAsia="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4688FD7F" w14:textId="77777777" w:rsidR="0063747A" w:rsidRDefault="0063747A" w:rsidP="0063747A">
            <w:pPr>
              <w:autoSpaceDE w:val="0"/>
              <w:autoSpaceDN w:val="0"/>
              <w:snapToGrid w:val="0"/>
              <w:spacing w:line="240" w:lineRule="auto"/>
              <w:jc w:val="center"/>
              <w:rPr>
                <w:rFonts w:eastAsia="標楷體"/>
              </w:rPr>
            </w:pPr>
            <w:r>
              <w:rPr>
                <w:rFonts w:eastAsia="標楷體" w:hint="eastAsia"/>
              </w:rPr>
              <w:t>871,000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071CFC6" w14:textId="77777777" w:rsidR="0063747A" w:rsidRPr="006C55C4" w:rsidRDefault="0063747A" w:rsidP="0063747A">
            <w:pPr>
              <w:widowControl/>
              <w:adjustRightInd/>
              <w:snapToGrid w:val="0"/>
              <w:spacing w:line="240" w:lineRule="auto"/>
              <w:jc w:val="center"/>
              <w:textAlignment w:val="auto"/>
              <w:rPr>
                <w:rFonts w:eastAsia="標楷體"/>
                <w:szCs w:val="24"/>
              </w:rPr>
            </w:pPr>
            <w:r w:rsidRPr="006C55C4">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93CA236" w14:textId="77777777" w:rsidR="0063747A" w:rsidRDefault="0063747A" w:rsidP="0063747A">
            <w:pPr>
              <w:snapToGrid w:val="0"/>
              <w:jc w:val="center"/>
              <w:rPr>
                <w:rFonts w:eastAsia="標楷體"/>
              </w:rPr>
            </w:pPr>
            <w:r>
              <w:rPr>
                <w:rFonts w:eastAsia="標楷體" w:hint="eastAsia"/>
              </w:rPr>
              <w:t>2013/8/1~</w:t>
            </w:r>
          </w:p>
          <w:p w14:paraId="2627F62B" w14:textId="77777777" w:rsidR="0063747A" w:rsidRPr="003E2800" w:rsidRDefault="0063747A" w:rsidP="0063747A">
            <w:pPr>
              <w:snapToGrid w:val="0"/>
              <w:jc w:val="center"/>
              <w:rPr>
                <w:rFonts w:eastAsia="標楷體"/>
              </w:rPr>
            </w:pPr>
            <w:r>
              <w:rPr>
                <w:rFonts w:eastAsia="標楷體" w:hint="eastAsia"/>
              </w:rPr>
              <w:t>2014/7/31</w:t>
            </w:r>
          </w:p>
        </w:tc>
      </w:tr>
      <w:tr w:rsidR="0063747A" w:rsidRPr="003E2800" w14:paraId="7150C6C4"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4A5E5249" w14:textId="77777777" w:rsidR="0063747A" w:rsidRDefault="0063747A" w:rsidP="0063747A">
            <w:pPr>
              <w:widowControl/>
              <w:adjustRightInd/>
              <w:snapToGrid w:val="0"/>
              <w:spacing w:line="240" w:lineRule="auto"/>
              <w:jc w:val="center"/>
              <w:textAlignment w:val="auto"/>
              <w:rPr>
                <w:rFonts w:eastAsia="標楷體"/>
                <w:szCs w:val="24"/>
              </w:rPr>
            </w:pPr>
            <w:r w:rsidRPr="00555065">
              <w:rPr>
                <w:rFonts w:eastAsia="標楷體" w:hint="eastAsia"/>
                <w:szCs w:val="24"/>
              </w:rPr>
              <w:t>抬腿動作對血液動力學的影響與可能應用</w:t>
            </w:r>
            <w:r>
              <w:rPr>
                <w:rFonts w:eastAsia="標楷體" w:hint="eastAsia"/>
                <w:szCs w:val="24"/>
              </w:rPr>
              <w:t>(</w:t>
            </w:r>
            <w:r w:rsidRPr="00555065">
              <w:rPr>
                <w:rFonts w:eastAsia="標楷體"/>
                <w:szCs w:val="24"/>
              </w:rPr>
              <w:t>NSC102-2221-E-110-045</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1F879A5B" w14:textId="77777777" w:rsidR="0063747A" w:rsidRPr="006C55C4" w:rsidRDefault="0063747A" w:rsidP="0063747A">
            <w:pPr>
              <w:autoSpaceDE w:val="0"/>
              <w:autoSpaceDN w:val="0"/>
              <w:snapToGrid w:val="0"/>
              <w:spacing w:line="240" w:lineRule="auto"/>
              <w:jc w:val="center"/>
              <w:rPr>
                <w:rFonts w:eastAsia="標楷體"/>
              </w:rPr>
            </w:pPr>
            <w:r w:rsidRPr="006C55C4">
              <w:rPr>
                <w:rFonts w:eastAsia="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303954C0" w14:textId="77777777" w:rsidR="0063747A" w:rsidRDefault="0063747A" w:rsidP="0063747A">
            <w:pPr>
              <w:autoSpaceDE w:val="0"/>
              <w:autoSpaceDN w:val="0"/>
              <w:snapToGrid w:val="0"/>
              <w:spacing w:line="240" w:lineRule="auto"/>
              <w:jc w:val="center"/>
              <w:rPr>
                <w:rFonts w:eastAsia="標楷體"/>
              </w:rPr>
            </w:pPr>
            <w:r>
              <w:rPr>
                <w:rFonts w:eastAsia="標楷體" w:hint="eastAsia"/>
              </w:rPr>
              <w:t>501,000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2750C5D" w14:textId="77777777" w:rsidR="0063747A" w:rsidRPr="006C55C4" w:rsidRDefault="0063747A" w:rsidP="0063747A">
            <w:pPr>
              <w:widowControl/>
              <w:adjustRightInd/>
              <w:snapToGrid w:val="0"/>
              <w:spacing w:line="240" w:lineRule="auto"/>
              <w:jc w:val="center"/>
              <w:textAlignment w:val="auto"/>
              <w:rPr>
                <w:rFonts w:eastAsia="標楷體"/>
                <w:szCs w:val="24"/>
              </w:rPr>
            </w:pPr>
            <w:r w:rsidRPr="006C55C4">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F68119D" w14:textId="77777777" w:rsidR="0063747A" w:rsidRDefault="0063747A" w:rsidP="0063747A">
            <w:pPr>
              <w:snapToGrid w:val="0"/>
              <w:jc w:val="center"/>
              <w:rPr>
                <w:rFonts w:eastAsia="標楷體"/>
              </w:rPr>
            </w:pPr>
            <w:r>
              <w:rPr>
                <w:rFonts w:eastAsia="標楷體" w:hint="eastAsia"/>
              </w:rPr>
              <w:t>2013/8/1~</w:t>
            </w:r>
          </w:p>
          <w:p w14:paraId="5678BF53" w14:textId="77777777" w:rsidR="0063747A" w:rsidRPr="003E2800" w:rsidRDefault="0063747A" w:rsidP="0063747A">
            <w:pPr>
              <w:snapToGrid w:val="0"/>
              <w:jc w:val="center"/>
              <w:rPr>
                <w:rFonts w:eastAsia="標楷體"/>
              </w:rPr>
            </w:pPr>
            <w:r>
              <w:rPr>
                <w:rFonts w:eastAsia="標楷體" w:hint="eastAsia"/>
              </w:rPr>
              <w:t>2014/7/31</w:t>
            </w:r>
          </w:p>
        </w:tc>
      </w:tr>
      <w:tr w:rsidR="0063747A" w:rsidRPr="003E2800" w14:paraId="14140D7F"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42E63175"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C01FAE">
              <w:rPr>
                <w:rFonts w:eastAsia="標楷體" w:hint="eastAsia"/>
                <w:szCs w:val="24"/>
              </w:rPr>
              <w:t>探討環保床墊於應用上之減壓效果及末梢血流循環生理訊號影響</w:t>
            </w:r>
          </w:p>
        </w:tc>
        <w:tc>
          <w:tcPr>
            <w:tcW w:w="839" w:type="dxa"/>
            <w:tcBorders>
              <w:top w:val="outset" w:sz="6" w:space="0" w:color="auto"/>
              <w:left w:val="outset" w:sz="6" w:space="0" w:color="auto"/>
              <w:bottom w:val="outset" w:sz="6" w:space="0" w:color="auto"/>
              <w:right w:val="outset" w:sz="6" w:space="0" w:color="auto"/>
            </w:tcBorders>
            <w:vAlign w:val="center"/>
          </w:tcPr>
          <w:p w14:paraId="140430D8" w14:textId="77777777" w:rsidR="0063747A" w:rsidRPr="003E2800"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7FD2920D" w14:textId="77777777" w:rsidR="0063747A" w:rsidRPr="003E2800" w:rsidRDefault="0063747A" w:rsidP="0063747A">
            <w:pPr>
              <w:autoSpaceDE w:val="0"/>
              <w:autoSpaceDN w:val="0"/>
              <w:snapToGrid w:val="0"/>
              <w:spacing w:line="240" w:lineRule="auto"/>
              <w:jc w:val="center"/>
              <w:rPr>
                <w:rFonts w:eastAsia="標楷體"/>
              </w:rPr>
            </w:pPr>
            <w:r>
              <w:rPr>
                <w:rFonts w:eastAsia="標楷體" w:hint="eastAsia"/>
              </w:rPr>
              <w:t>840,000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C39F6C8" w14:textId="77777777" w:rsidR="0063747A" w:rsidRPr="004943F1" w:rsidRDefault="0063747A" w:rsidP="0063747A">
            <w:pPr>
              <w:widowControl/>
              <w:adjustRightInd/>
              <w:snapToGrid w:val="0"/>
              <w:spacing w:line="240" w:lineRule="auto"/>
              <w:jc w:val="center"/>
              <w:textAlignment w:val="auto"/>
              <w:rPr>
                <w:rFonts w:eastAsia="標楷體"/>
                <w:szCs w:val="24"/>
              </w:rPr>
            </w:pPr>
            <w:proofErr w:type="gramStart"/>
            <w:r w:rsidRPr="004943F1">
              <w:rPr>
                <w:rFonts w:eastAsia="標楷體" w:hint="eastAsia"/>
                <w:szCs w:val="24"/>
              </w:rPr>
              <w:t>聯鴻興業</w:t>
            </w:r>
            <w:proofErr w:type="gramEnd"/>
            <w:r w:rsidRPr="004943F1">
              <w:rPr>
                <w:rFonts w:eastAsia="標楷體" w:hint="eastAsia"/>
                <w:szCs w:val="24"/>
              </w:rPr>
              <w:t>有限公司</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6BD2C72" w14:textId="77777777" w:rsidR="0063747A" w:rsidRDefault="0063747A" w:rsidP="0063747A">
            <w:pPr>
              <w:snapToGrid w:val="0"/>
              <w:jc w:val="center"/>
              <w:rPr>
                <w:rFonts w:eastAsia="標楷體"/>
              </w:rPr>
            </w:pPr>
            <w:r>
              <w:rPr>
                <w:rFonts w:eastAsia="標楷體" w:hint="eastAsia"/>
              </w:rPr>
              <w:t>2013/4/1~</w:t>
            </w:r>
          </w:p>
          <w:p w14:paraId="025F10CC" w14:textId="77777777" w:rsidR="0063747A" w:rsidRPr="003E2800" w:rsidRDefault="0063747A" w:rsidP="0063747A">
            <w:pPr>
              <w:snapToGrid w:val="0"/>
              <w:jc w:val="center"/>
              <w:rPr>
                <w:rFonts w:eastAsia="標楷體"/>
              </w:rPr>
            </w:pPr>
            <w:r>
              <w:rPr>
                <w:rFonts w:eastAsia="標楷體" w:hint="eastAsia"/>
              </w:rPr>
              <w:t>2014/3/31</w:t>
            </w:r>
          </w:p>
        </w:tc>
      </w:tr>
      <w:tr w:rsidR="0063747A" w:rsidRPr="003E2800" w14:paraId="2E90D57F"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605D7AD" w14:textId="77777777" w:rsidR="0063747A"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t>運動功能評估及生理訊號處理之核心技術於產業之運用</w:t>
            </w:r>
            <w:r w:rsidRPr="00C2074B">
              <w:rPr>
                <w:rFonts w:eastAsia="標楷體"/>
                <w:szCs w:val="24"/>
              </w:rPr>
              <w:t>(</w:t>
            </w:r>
            <w:r>
              <w:rPr>
                <w:rFonts w:eastAsia="標楷體" w:hint="eastAsia"/>
                <w:szCs w:val="24"/>
              </w:rPr>
              <w:t>1</w:t>
            </w:r>
            <w:r w:rsidRPr="00C2074B">
              <w:rPr>
                <w:rFonts w:eastAsia="標楷體"/>
                <w:szCs w:val="24"/>
              </w:rPr>
              <w:t>/3)</w:t>
            </w:r>
            <w:r w:rsidRPr="00C2074B">
              <w:rPr>
                <w:rFonts w:eastAsia="標楷體" w:hint="eastAsia"/>
                <w:szCs w:val="24"/>
              </w:rPr>
              <w:t xml:space="preserve"> </w:t>
            </w:r>
          </w:p>
          <w:p w14:paraId="60567B22" w14:textId="53C0C9AD" w:rsidR="0063747A" w:rsidRPr="003E2800"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t>(NSC102-2622-B-037-001)</w:t>
            </w:r>
          </w:p>
        </w:tc>
        <w:tc>
          <w:tcPr>
            <w:tcW w:w="839" w:type="dxa"/>
            <w:tcBorders>
              <w:top w:val="outset" w:sz="6" w:space="0" w:color="auto"/>
              <w:left w:val="outset" w:sz="6" w:space="0" w:color="auto"/>
              <w:bottom w:val="outset" w:sz="6" w:space="0" w:color="auto"/>
              <w:right w:val="outset" w:sz="6" w:space="0" w:color="auto"/>
            </w:tcBorders>
            <w:vAlign w:val="center"/>
          </w:tcPr>
          <w:p w14:paraId="70BEA875" w14:textId="77777777" w:rsidR="0063747A" w:rsidRPr="003E2800"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5D5179ED" w14:textId="77777777" w:rsidR="0063747A" w:rsidRPr="003E2800" w:rsidRDefault="0063747A" w:rsidP="0063747A">
            <w:pPr>
              <w:autoSpaceDE w:val="0"/>
              <w:autoSpaceDN w:val="0"/>
              <w:snapToGrid w:val="0"/>
              <w:spacing w:line="240" w:lineRule="auto"/>
              <w:jc w:val="center"/>
              <w:rPr>
                <w:rFonts w:eastAsia="標楷體"/>
              </w:rPr>
            </w:pPr>
            <w:r>
              <w:rPr>
                <w:rFonts w:eastAsia="標楷體" w:hint="eastAsia"/>
              </w:rPr>
              <w:t>2,300,000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9BF68D2" w14:textId="77777777" w:rsidR="0063747A" w:rsidRPr="006C55C4" w:rsidRDefault="0063747A" w:rsidP="0063747A">
            <w:pPr>
              <w:widowControl/>
              <w:adjustRightInd/>
              <w:snapToGrid w:val="0"/>
              <w:spacing w:line="240" w:lineRule="auto"/>
              <w:jc w:val="center"/>
              <w:textAlignment w:val="auto"/>
              <w:rPr>
                <w:rFonts w:eastAsia="標楷體"/>
                <w:szCs w:val="24"/>
              </w:rPr>
            </w:pPr>
            <w:r w:rsidRPr="006C55C4">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F24ED18" w14:textId="77777777" w:rsidR="0063747A" w:rsidRDefault="0063747A" w:rsidP="0063747A">
            <w:pPr>
              <w:snapToGrid w:val="0"/>
              <w:jc w:val="center"/>
              <w:rPr>
                <w:rFonts w:eastAsia="標楷體"/>
              </w:rPr>
            </w:pPr>
            <w:r w:rsidRPr="006C55C4">
              <w:rPr>
                <w:rFonts w:eastAsia="標楷體"/>
              </w:rPr>
              <w:t>201</w:t>
            </w:r>
            <w:r>
              <w:rPr>
                <w:rFonts w:eastAsia="標楷體" w:hint="eastAsia"/>
              </w:rPr>
              <w:t>3</w:t>
            </w:r>
            <w:r w:rsidRPr="006C55C4">
              <w:rPr>
                <w:rFonts w:eastAsia="標楷體"/>
              </w:rPr>
              <w:t>/</w:t>
            </w:r>
            <w:r>
              <w:rPr>
                <w:rFonts w:eastAsia="標楷體" w:hint="eastAsia"/>
              </w:rPr>
              <w:t>2</w:t>
            </w:r>
            <w:r w:rsidRPr="006C55C4">
              <w:rPr>
                <w:rFonts w:eastAsia="標楷體"/>
              </w:rPr>
              <w:t>/1~</w:t>
            </w:r>
          </w:p>
          <w:p w14:paraId="26A8A363" w14:textId="77777777" w:rsidR="0063747A" w:rsidRPr="003E2800" w:rsidRDefault="0063747A" w:rsidP="0063747A">
            <w:pPr>
              <w:snapToGrid w:val="0"/>
              <w:jc w:val="center"/>
              <w:rPr>
                <w:rFonts w:eastAsia="標楷體"/>
              </w:rPr>
            </w:pPr>
            <w:r w:rsidRPr="006C55C4">
              <w:rPr>
                <w:rFonts w:eastAsia="標楷體"/>
              </w:rPr>
              <w:t>201</w:t>
            </w:r>
            <w:r>
              <w:rPr>
                <w:rFonts w:eastAsia="標楷體" w:hint="eastAsia"/>
              </w:rPr>
              <w:t>4</w:t>
            </w:r>
            <w:r w:rsidRPr="006C55C4">
              <w:rPr>
                <w:rFonts w:eastAsia="標楷體"/>
              </w:rPr>
              <w:t>/</w:t>
            </w:r>
            <w:r>
              <w:rPr>
                <w:rFonts w:eastAsia="標楷體" w:hint="eastAsia"/>
              </w:rPr>
              <w:t>1</w:t>
            </w:r>
            <w:r w:rsidRPr="006C55C4">
              <w:rPr>
                <w:rFonts w:eastAsia="標楷體"/>
              </w:rPr>
              <w:t>/31</w:t>
            </w:r>
          </w:p>
        </w:tc>
      </w:tr>
      <w:tr w:rsidR="0063747A" w:rsidRPr="003E2800" w14:paraId="0CE7A512"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055B3C63"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4B51C2">
              <w:rPr>
                <w:rFonts w:eastAsia="標楷體" w:hint="eastAsia"/>
                <w:szCs w:val="24"/>
              </w:rPr>
              <w:t>建立</w:t>
            </w:r>
            <w:proofErr w:type="gramStart"/>
            <w:r w:rsidRPr="004B51C2">
              <w:rPr>
                <w:rFonts w:eastAsia="標楷體" w:hint="eastAsia"/>
                <w:szCs w:val="24"/>
              </w:rPr>
              <w:t>國軍足壓參數</w:t>
            </w:r>
            <w:proofErr w:type="gramEnd"/>
            <w:r w:rsidRPr="004B51C2">
              <w:rPr>
                <w:rFonts w:eastAsia="標楷體" w:hint="eastAsia"/>
                <w:szCs w:val="24"/>
              </w:rPr>
              <w:t>模式及鞋墊電腦輔助分析系統研發</w:t>
            </w:r>
            <w:r>
              <w:rPr>
                <w:rFonts w:eastAsia="標楷體" w:hint="eastAsia"/>
                <w:szCs w:val="24"/>
              </w:rPr>
              <w:t>(</w:t>
            </w:r>
            <w:r w:rsidRPr="004B51C2">
              <w:rPr>
                <w:rFonts w:eastAsia="標楷體"/>
                <w:szCs w:val="24"/>
              </w:rPr>
              <w:t>NSC102-2623-E037-001-D</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18284DE0" w14:textId="77777777" w:rsidR="0063747A" w:rsidRPr="003E2800"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5D404EC8" w14:textId="77777777" w:rsidR="0063747A" w:rsidRPr="004B51C2" w:rsidRDefault="0063747A" w:rsidP="0063747A">
            <w:pPr>
              <w:autoSpaceDE w:val="0"/>
              <w:autoSpaceDN w:val="0"/>
              <w:snapToGrid w:val="0"/>
              <w:spacing w:line="240" w:lineRule="auto"/>
              <w:jc w:val="center"/>
              <w:rPr>
                <w:rFonts w:eastAsia="標楷體"/>
              </w:rPr>
            </w:pPr>
            <w:r>
              <w:rPr>
                <w:rFonts w:eastAsia="標楷體" w:hint="eastAsia"/>
              </w:rPr>
              <w:t>832,000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71B48A5" w14:textId="77777777" w:rsidR="0063747A" w:rsidRPr="006C55C4" w:rsidRDefault="0063747A" w:rsidP="0063747A">
            <w:pPr>
              <w:widowControl/>
              <w:adjustRightInd/>
              <w:snapToGrid w:val="0"/>
              <w:spacing w:line="240" w:lineRule="auto"/>
              <w:jc w:val="center"/>
              <w:textAlignment w:val="auto"/>
              <w:rPr>
                <w:rFonts w:eastAsia="標楷體"/>
                <w:szCs w:val="24"/>
              </w:rPr>
            </w:pPr>
            <w:r w:rsidRPr="006C55C4">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CBE8A54" w14:textId="77777777" w:rsidR="0063747A" w:rsidRDefault="0063747A" w:rsidP="0063747A">
            <w:pPr>
              <w:snapToGrid w:val="0"/>
              <w:jc w:val="center"/>
              <w:rPr>
                <w:rFonts w:eastAsia="標楷體"/>
              </w:rPr>
            </w:pPr>
            <w:r w:rsidRPr="006C55C4">
              <w:rPr>
                <w:rFonts w:eastAsia="標楷體"/>
              </w:rPr>
              <w:t>201</w:t>
            </w:r>
            <w:r>
              <w:rPr>
                <w:rFonts w:eastAsia="標楷體" w:hint="eastAsia"/>
              </w:rPr>
              <w:t>3</w:t>
            </w:r>
            <w:r w:rsidRPr="006C55C4">
              <w:rPr>
                <w:rFonts w:eastAsia="標楷體"/>
              </w:rPr>
              <w:t>/</w:t>
            </w:r>
            <w:r>
              <w:rPr>
                <w:rFonts w:eastAsia="標楷體" w:hint="eastAsia"/>
              </w:rPr>
              <w:t>1</w:t>
            </w:r>
            <w:r w:rsidRPr="006C55C4">
              <w:rPr>
                <w:rFonts w:eastAsia="標楷體"/>
              </w:rPr>
              <w:t>/1~</w:t>
            </w:r>
          </w:p>
          <w:p w14:paraId="74CD8EAE" w14:textId="77777777" w:rsidR="0063747A" w:rsidRPr="003E2800" w:rsidRDefault="0063747A" w:rsidP="0063747A">
            <w:pPr>
              <w:snapToGrid w:val="0"/>
              <w:jc w:val="center"/>
              <w:rPr>
                <w:rFonts w:eastAsia="標楷體"/>
              </w:rPr>
            </w:pPr>
            <w:r w:rsidRPr="006C55C4">
              <w:rPr>
                <w:rFonts w:eastAsia="標楷體"/>
              </w:rPr>
              <w:t>2013/</w:t>
            </w:r>
            <w:r>
              <w:rPr>
                <w:rFonts w:eastAsia="標楷體" w:hint="eastAsia"/>
              </w:rPr>
              <w:t>12</w:t>
            </w:r>
            <w:r w:rsidRPr="006C55C4">
              <w:rPr>
                <w:rFonts w:eastAsia="標楷體"/>
              </w:rPr>
              <w:t>/31</w:t>
            </w:r>
          </w:p>
        </w:tc>
      </w:tr>
      <w:tr w:rsidR="0063747A" w:rsidRPr="003E2800" w14:paraId="120CABEC"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DB460C2" w14:textId="77777777" w:rsidR="0063747A" w:rsidRPr="003E2800" w:rsidRDefault="0063747A" w:rsidP="0063747A">
            <w:pPr>
              <w:widowControl/>
              <w:adjustRightInd/>
              <w:snapToGrid w:val="0"/>
              <w:spacing w:line="240" w:lineRule="auto"/>
              <w:jc w:val="center"/>
              <w:textAlignment w:val="auto"/>
              <w:rPr>
                <w:rFonts w:eastAsia="標楷體"/>
                <w:szCs w:val="24"/>
              </w:rPr>
            </w:pPr>
            <w:r>
              <w:rPr>
                <w:rFonts w:eastAsia="標楷體" w:hint="eastAsia"/>
                <w:szCs w:val="24"/>
              </w:rPr>
              <w:t>機械性頸部失能症的機制與治療：從周圍到中樞等面向探討</w:t>
            </w:r>
            <w:r>
              <w:rPr>
                <w:rFonts w:eastAsia="標楷體" w:hint="eastAsia"/>
                <w:szCs w:val="24"/>
              </w:rPr>
              <w:t>(NHRI-EX102-10204EI)</w:t>
            </w:r>
          </w:p>
        </w:tc>
        <w:tc>
          <w:tcPr>
            <w:tcW w:w="839" w:type="dxa"/>
            <w:tcBorders>
              <w:top w:val="outset" w:sz="6" w:space="0" w:color="auto"/>
              <w:left w:val="outset" w:sz="6" w:space="0" w:color="auto"/>
              <w:bottom w:val="outset" w:sz="6" w:space="0" w:color="auto"/>
              <w:right w:val="outset" w:sz="6" w:space="0" w:color="auto"/>
            </w:tcBorders>
            <w:vAlign w:val="center"/>
          </w:tcPr>
          <w:p w14:paraId="7BF0B54F" w14:textId="77777777" w:rsidR="0063747A" w:rsidRPr="004B51C2" w:rsidRDefault="0063747A" w:rsidP="0063747A">
            <w:pPr>
              <w:snapToGrid w:val="0"/>
              <w:jc w:val="center"/>
              <w:rPr>
                <w:rFonts w:eastAsia="標楷體"/>
              </w:rPr>
            </w:pPr>
            <w:r w:rsidRPr="006C55C4">
              <w:rPr>
                <w:rFonts w:eastAsia="標楷體" w:hint="eastAsia"/>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5C6898CD" w14:textId="77777777" w:rsidR="0063747A" w:rsidRPr="003E2800" w:rsidRDefault="0063747A" w:rsidP="0063747A">
            <w:pPr>
              <w:autoSpaceDE w:val="0"/>
              <w:autoSpaceDN w:val="0"/>
              <w:snapToGrid w:val="0"/>
              <w:spacing w:line="240" w:lineRule="auto"/>
              <w:jc w:val="center"/>
              <w:rPr>
                <w:rFonts w:eastAsia="標楷體"/>
              </w:rPr>
            </w:pPr>
            <w:r>
              <w:rPr>
                <w:rFonts w:eastAsia="標楷體" w:hint="eastAsia"/>
              </w:rPr>
              <w:t>1,510,000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3BAC91D"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國家衛生研究院</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FC232CE" w14:textId="77777777" w:rsidR="0063747A" w:rsidRDefault="0063747A" w:rsidP="0063747A">
            <w:pPr>
              <w:snapToGrid w:val="0"/>
              <w:jc w:val="center"/>
              <w:rPr>
                <w:rFonts w:eastAsia="標楷體"/>
              </w:rPr>
            </w:pPr>
            <w:r w:rsidRPr="006C55C4">
              <w:rPr>
                <w:rFonts w:eastAsia="標楷體"/>
              </w:rPr>
              <w:t>201</w:t>
            </w:r>
            <w:r>
              <w:rPr>
                <w:rFonts w:eastAsia="標楷體" w:hint="eastAsia"/>
              </w:rPr>
              <w:t>3</w:t>
            </w:r>
            <w:r w:rsidRPr="006C55C4">
              <w:rPr>
                <w:rFonts w:eastAsia="標楷體"/>
              </w:rPr>
              <w:t>/</w:t>
            </w:r>
            <w:r>
              <w:rPr>
                <w:rFonts w:eastAsia="標楷體" w:hint="eastAsia"/>
              </w:rPr>
              <w:t>1</w:t>
            </w:r>
            <w:r w:rsidRPr="006C55C4">
              <w:rPr>
                <w:rFonts w:eastAsia="標楷體"/>
              </w:rPr>
              <w:t>/1~</w:t>
            </w:r>
          </w:p>
          <w:p w14:paraId="7823D76F" w14:textId="77777777" w:rsidR="0063747A" w:rsidRPr="003E2800" w:rsidRDefault="0063747A" w:rsidP="0063747A">
            <w:pPr>
              <w:snapToGrid w:val="0"/>
              <w:jc w:val="center"/>
              <w:rPr>
                <w:rFonts w:eastAsia="標楷體"/>
              </w:rPr>
            </w:pPr>
            <w:r w:rsidRPr="006C55C4">
              <w:rPr>
                <w:rFonts w:eastAsia="標楷體"/>
              </w:rPr>
              <w:t>2013/</w:t>
            </w:r>
            <w:r>
              <w:rPr>
                <w:rFonts w:eastAsia="標楷體" w:hint="eastAsia"/>
              </w:rPr>
              <w:t>12</w:t>
            </w:r>
            <w:r w:rsidRPr="006C55C4">
              <w:rPr>
                <w:rFonts w:eastAsia="標楷體"/>
              </w:rPr>
              <w:t>/31</w:t>
            </w:r>
          </w:p>
        </w:tc>
      </w:tr>
      <w:tr w:rsidR="0063747A" w:rsidRPr="003E2800" w14:paraId="3E94A58D"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8D9EAB6" w14:textId="77777777" w:rsidR="0063747A" w:rsidRDefault="0063747A" w:rsidP="0063747A">
            <w:pPr>
              <w:widowControl/>
              <w:adjustRightInd/>
              <w:snapToGrid w:val="0"/>
              <w:spacing w:line="240" w:lineRule="auto"/>
              <w:jc w:val="center"/>
              <w:textAlignment w:val="auto"/>
              <w:rPr>
                <w:rFonts w:eastAsia="標楷體"/>
                <w:szCs w:val="24"/>
              </w:rPr>
            </w:pPr>
            <w:r w:rsidRPr="00451AF1">
              <w:rPr>
                <w:rFonts w:eastAsia="標楷體" w:hint="eastAsia"/>
                <w:szCs w:val="24"/>
              </w:rPr>
              <w:t>多頻道</w:t>
            </w:r>
            <w:r w:rsidRPr="00451AF1">
              <w:rPr>
                <w:rFonts w:eastAsia="標楷體"/>
                <w:szCs w:val="24"/>
              </w:rPr>
              <w:t>周邊組織微循環量測系統開發與臨床評估參數的有效性驗證</w:t>
            </w:r>
          </w:p>
          <w:p w14:paraId="0B2C341C" w14:textId="283448CF" w:rsidR="0063747A" w:rsidRDefault="0063747A" w:rsidP="0063747A">
            <w:pPr>
              <w:widowControl/>
              <w:adjustRightInd/>
              <w:snapToGrid w:val="0"/>
              <w:spacing w:line="240" w:lineRule="auto"/>
              <w:jc w:val="center"/>
              <w:textAlignment w:val="auto"/>
              <w:rPr>
                <w:rFonts w:eastAsia="標楷體"/>
                <w:szCs w:val="24"/>
              </w:rPr>
            </w:pPr>
            <w:r w:rsidRPr="00451AF1">
              <w:rPr>
                <w:rFonts w:eastAsia="標楷體" w:hint="eastAsia"/>
                <w:szCs w:val="24"/>
              </w:rPr>
              <w:t>(</w:t>
            </w:r>
            <w:r w:rsidRPr="00B5522C">
              <w:rPr>
                <w:rFonts w:eastAsia="標楷體"/>
                <w:szCs w:val="24"/>
              </w:rPr>
              <w:t>NSYSUKMU102-P032</w:t>
            </w:r>
            <w:r>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39D7D291"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27B5C797" w14:textId="77777777" w:rsidR="0063747A" w:rsidRPr="003E2800" w:rsidRDefault="0063747A" w:rsidP="0063747A">
            <w:pPr>
              <w:autoSpaceDE w:val="0"/>
              <w:autoSpaceDN w:val="0"/>
              <w:snapToGrid w:val="0"/>
              <w:spacing w:line="240" w:lineRule="auto"/>
              <w:jc w:val="center"/>
              <w:rPr>
                <w:rFonts w:eastAsia="標楷體"/>
              </w:rPr>
            </w:pPr>
            <w:r>
              <w:rPr>
                <w:rFonts w:eastAsia="標楷體" w:hint="eastAsia"/>
              </w:rPr>
              <w:t>258,000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3B6A734"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hint="eastAsia"/>
                <w:szCs w:val="24"/>
              </w:rPr>
              <w:t>中山高</w:t>
            </w:r>
            <w:proofErr w:type="gramStart"/>
            <w:r w:rsidRPr="003E2800">
              <w:rPr>
                <w:rFonts w:eastAsia="標楷體" w:hint="eastAsia"/>
                <w:szCs w:val="24"/>
              </w:rPr>
              <w:t>醫</w:t>
            </w:r>
            <w:proofErr w:type="gramEnd"/>
            <w:r w:rsidRPr="003E2800">
              <w:rPr>
                <w:rFonts w:eastAsia="標楷體" w:hint="eastAsia"/>
                <w:szCs w:val="24"/>
              </w:rPr>
              <w:t>合作研究計畫</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13923FA" w14:textId="77777777" w:rsidR="0063747A" w:rsidRDefault="0063747A" w:rsidP="0063747A">
            <w:pPr>
              <w:snapToGrid w:val="0"/>
              <w:jc w:val="center"/>
              <w:rPr>
                <w:rFonts w:eastAsia="標楷體"/>
              </w:rPr>
            </w:pPr>
            <w:r w:rsidRPr="006C55C4">
              <w:rPr>
                <w:rFonts w:eastAsia="標楷體"/>
              </w:rPr>
              <w:t>201</w:t>
            </w:r>
            <w:r>
              <w:rPr>
                <w:rFonts w:eastAsia="標楷體" w:hint="eastAsia"/>
              </w:rPr>
              <w:t>3</w:t>
            </w:r>
            <w:r w:rsidRPr="006C55C4">
              <w:rPr>
                <w:rFonts w:eastAsia="標楷體"/>
              </w:rPr>
              <w:t>/</w:t>
            </w:r>
            <w:r>
              <w:rPr>
                <w:rFonts w:eastAsia="標楷體" w:hint="eastAsia"/>
              </w:rPr>
              <w:t>1</w:t>
            </w:r>
            <w:r w:rsidRPr="006C55C4">
              <w:rPr>
                <w:rFonts w:eastAsia="標楷體"/>
              </w:rPr>
              <w:t>/1~</w:t>
            </w:r>
          </w:p>
          <w:p w14:paraId="5825D621" w14:textId="77777777" w:rsidR="0063747A" w:rsidRPr="003E2800" w:rsidRDefault="0063747A" w:rsidP="0063747A">
            <w:pPr>
              <w:snapToGrid w:val="0"/>
              <w:jc w:val="center"/>
              <w:rPr>
                <w:rFonts w:eastAsia="標楷體"/>
              </w:rPr>
            </w:pPr>
            <w:r w:rsidRPr="006C55C4">
              <w:rPr>
                <w:rFonts w:eastAsia="標楷體"/>
              </w:rPr>
              <w:t>2013/</w:t>
            </w:r>
            <w:r>
              <w:rPr>
                <w:rFonts w:eastAsia="標楷體" w:hint="eastAsia"/>
              </w:rPr>
              <w:t>12</w:t>
            </w:r>
            <w:r w:rsidRPr="006C55C4">
              <w:rPr>
                <w:rFonts w:eastAsia="標楷體"/>
              </w:rPr>
              <w:t>/31</w:t>
            </w:r>
          </w:p>
        </w:tc>
      </w:tr>
      <w:tr w:rsidR="0063747A" w:rsidRPr="003E2800" w14:paraId="33E875C0"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0255262F" w14:textId="77777777" w:rsidR="0063747A" w:rsidRDefault="0063747A" w:rsidP="0063747A">
            <w:pPr>
              <w:widowControl/>
              <w:adjustRightInd/>
              <w:snapToGrid w:val="0"/>
              <w:spacing w:line="240" w:lineRule="auto"/>
              <w:jc w:val="center"/>
              <w:textAlignment w:val="auto"/>
              <w:rPr>
                <w:rFonts w:eastAsia="標楷體"/>
                <w:szCs w:val="24"/>
              </w:rPr>
            </w:pPr>
            <w:r w:rsidRPr="006C55C4">
              <w:rPr>
                <w:rFonts w:eastAsia="標楷體" w:hint="eastAsia"/>
                <w:szCs w:val="24"/>
              </w:rPr>
              <w:t>新式正中神經滑動運動對於運動員</w:t>
            </w:r>
            <w:proofErr w:type="gramStart"/>
            <w:r w:rsidRPr="006C55C4">
              <w:rPr>
                <w:rFonts w:eastAsia="標楷體" w:hint="eastAsia"/>
                <w:szCs w:val="24"/>
              </w:rPr>
              <w:t>腕</w:t>
            </w:r>
            <w:proofErr w:type="gramEnd"/>
            <w:r w:rsidRPr="006C55C4">
              <w:rPr>
                <w:rFonts w:eastAsia="標楷體" w:hint="eastAsia"/>
                <w:szCs w:val="24"/>
              </w:rPr>
              <w:t>隧道症候群療效和神經力學特性探討</w:t>
            </w:r>
          </w:p>
          <w:p w14:paraId="679FEBD6" w14:textId="2783B21F" w:rsidR="0063747A" w:rsidRPr="003E2800" w:rsidRDefault="0063747A" w:rsidP="0063747A">
            <w:pPr>
              <w:widowControl/>
              <w:adjustRightInd/>
              <w:snapToGrid w:val="0"/>
              <w:spacing w:line="240" w:lineRule="auto"/>
              <w:jc w:val="center"/>
              <w:textAlignment w:val="auto"/>
              <w:rPr>
                <w:rFonts w:eastAsia="標楷體"/>
                <w:szCs w:val="24"/>
              </w:rPr>
            </w:pPr>
            <w:r w:rsidRPr="006C55C4">
              <w:rPr>
                <w:rFonts w:eastAsia="標楷體" w:hint="eastAsia"/>
                <w:szCs w:val="24"/>
              </w:rPr>
              <w:t>(</w:t>
            </w:r>
            <w:r>
              <w:rPr>
                <w:rFonts w:eastAsia="標楷體" w:hint="eastAsia"/>
                <w:szCs w:val="24"/>
              </w:rPr>
              <w:t>NSC</w:t>
            </w:r>
            <w:r w:rsidRPr="006C55C4">
              <w:rPr>
                <w:rFonts w:eastAsia="標楷體" w:hint="eastAsia"/>
                <w:szCs w:val="24"/>
              </w:rPr>
              <w:t>101-2410-H-320-009-)</w:t>
            </w:r>
          </w:p>
        </w:tc>
        <w:tc>
          <w:tcPr>
            <w:tcW w:w="839" w:type="dxa"/>
            <w:tcBorders>
              <w:top w:val="outset" w:sz="6" w:space="0" w:color="auto"/>
              <w:left w:val="outset" w:sz="6" w:space="0" w:color="auto"/>
              <w:bottom w:val="outset" w:sz="6" w:space="0" w:color="auto"/>
              <w:right w:val="outset" w:sz="6" w:space="0" w:color="auto"/>
            </w:tcBorders>
            <w:vAlign w:val="center"/>
          </w:tcPr>
          <w:p w14:paraId="7D2753DE" w14:textId="77777777" w:rsidR="0063747A" w:rsidRPr="006C55C4" w:rsidRDefault="0063747A" w:rsidP="0063747A">
            <w:pPr>
              <w:autoSpaceDE w:val="0"/>
              <w:autoSpaceDN w:val="0"/>
              <w:snapToGrid w:val="0"/>
              <w:spacing w:line="240" w:lineRule="auto"/>
              <w:jc w:val="center"/>
              <w:rPr>
                <w:rFonts w:eastAsia="標楷體"/>
              </w:rPr>
            </w:pPr>
            <w:r w:rsidRPr="006C55C4">
              <w:rPr>
                <w:rFonts w:eastAsia="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68C977C3" w14:textId="77777777" w:rsidR="0063747A" w:rsidRPr="003E2800" w:rsidRDefault="0063747A" w:rsidP="0063747A">
            <w:pPr>
              <w:autoSpaceDE w:val="0"/>
              <w:autoSpaceDN w:val="0"/>
              <w:snapToGrid w:val="0"/>
              <w:spacing w:line="240" w:lineRule="auto"/>
              <w:jc w:val="center"/>
              <w:rPr>
                <w:rFonts w:eastAsia="標楷體"/>
              </w:rPr>
            </w:pPr>
            <w:r w:rsidRPr="006C55C4">
              <w:rPr>
                <w:rFonts w:eastAsia="標楷體"/>
              </w:rPr>
              <w:t>753,000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4046775" w14:textId="77777777" w:rsidR="0063747A" w:rsidRPr="006C55C4" w:rsidRDefault="0063747A" w:rsidP="0063747A">
            <w:pPr>
              <w:widowControl/>
              <w:adjustRightInd/>
              <w:snapToGrid w:val="0"/>
              <w:spacing w:line="240" w:lineRule="auto"/>
              <w:jc w:val="center"/>
              <w:textAlignment w:val="auto"/>
              <w:rPr>
                <w:rFonts w:eastAsia="標楷體"/>
                <w:szCs w:val="24"/>
              </w:rPr>
            </w:pPr>
            <w:r w:rsidRPr="006C55C4">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801B166" w14:textId="77777777" w:rsidR="0063747A" w:rsidRDefault="0063747A" w:rsidP="0063747A">
            <w:pPr>
              <w:snapToGrid w:val="0"/>
              <w:jc w:val="center"/>
              <w:rPr>
                <w:rFonts w:eastAsia="標楷體"/>
              </w:rPr>
            </w:pPr>
            <w:r w:rsidRPr="006C55C4">
              <w:rPr>
                <w:rFonts w:eastAsia="標楷體"/>
              </w:rPr>
              <w:t>2012/8/1~</w:t>
            </w:r>
          </w:p>
          <w:p w14:paraId="43FF4AE1" w14:textId="77777777" w:rsidR="0063747A" w:rsidRPr="003E2800" w:rsidRDefault="0063747A" w:rsidP="0063747A">
            <w:pPr>
              <w:snapToGrid w:val="0"/>
              <w:jc w:val="center"/>
              <w:rPr>
                <w:rFonts w:eastAsia="標楷體"/>
              </w:rPr>
            </w:pPr>
            <w:r w:rsidRPr="006C55C4">
              <w:rPr>
                <w:rFonts w:eastAsia="標楷體"/>
              </w:rPr>
              <w:t>2013/7/31</w:t>
            </w:r>
          </w:p>
        </w:tc>
      </w:tr>
      <w:tr w:rsidR="0063747A" w:rsidRPr="003E2800" w14:paraId="63B49A0D"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4AFEF600" w14:textId="77777777" w:rsidR="0063747A" w:rsidRDefault="0063747A" w:rsidP="0063747A">
            <w:pPr>
              <w:widowControl/>
              <w:adjustRightInd/>
              <w:snapToGrid w:val="0"/>
              <w:spacing w:line="240" w:lineRule="auto"/>
              <w:jc w:val="center"/>
              <w:textAlignment w:val="auto"/>
              <w:rPr>
                <w:rFonts w:eastAsia="標楷體"/>
                <w:szCs w:val="24"/>
              </w:rPr>
            </w:pPr>
            <w:r w:rsidRPr="006C55C4">
              <w:rPr>
                <w:rFonts w:eastAsia="標楷體" w:hint="eastAsia"/>
                <w:szCs w:val="24"/>
              </w:rPr>
              <w:t>結合無線</w:t>
            </w:r>
            <w:r w:rsidRPr="006C55C4">
              <w:rPr>
                <w:rFonts w:eastAsia="標楷體" w:hint="eastAsia"/>
                <w:szCs w:val="24"/>
              </w:rPr>
              <w:t>Zigbee</w:t>
            </w:r>
            <w:r w:rsidRPr="006C55C4">
              <w:rPr>
                <w:rFonts w:eastAsia="標楷體" w:hint="eastAsia"/>
                <w:szCs w:val="24"/>
              </w:rPr>
              <w:t>動作感測模組之開發及其應用於老人跌倒定位監控</w:t>
            </w:r>
          </w:p>
          <w:p w14:paraId="77FA22AF" w14:textId="392E9460" w:rsidR="0063747A" w:rsidRPr="006C55C4" w:rsidRDefault="0063747A" w:rsidP="0063747A">
            <w:pPr>
              <w:widowControl/>
              <w:adjustRightInd/>
              <w:snapToGrid w:val="0"/>
              <w:spacing w:line="240" w:lineRule="auto"/>
              <w:jc w:val="center"/>
              <w:textAlignment w:val="auto"/>
              <w:rPr>
                <w:rFonts w:eastAsia="標楷體"/>
                <w:szCs w:val="24"/>
              </w:rPr>
            </w:pPr>
            <w:r w:rsidRPr="006C55C4">
              <w:rPr>
                <w:rFonts w:eastAsia="標楷體" w:hint="eastAsia"/>
                <w:szCs w:val="24"/>
              </w:rPr>
              <w:t>(NSC101-2622-E-269-012-CC3)</w:t>
            </w:r>
          </w:p>
        </w:tc>
        <w:tc>
          <w:tcPr>
            <w:tcW w:w="839" w:type="dxa"/>
            <w:tcBorders>
              <w:top w:val="outset" w:sz="6" w:space="0" w:color="auto"/>
              <w:left w:val="outset" w:sz="6" w:space="0" w:color="auto"/>
              <w:bottom w:val="outset" w:sz="6" w:space="0" w:color="auto"/>
              <w:right w:val="outset" w:sz="6" w:space="0" w:color="auto"/>
            </w:tcBorders>
            <w:vAlign w:val="center"/>
          </w:tcPr>
          <w:p w14:paraId="52118EE8" w14:textId="77777777" w:rsidR="0063747A" w:rsidRPr="006C55C4" w:rsidRDefault="0063747A" w:rsidP="0063747A">
            <w:pPr>
              <w:autoSpaceDE w:val="0"/>
              <w:autoSpaceDN w:val="0"/>
              <w:snapToGrid w:val="0"/>
              <w:spacing w:line="240" w:lineRule="auto"/>
              <w:jc w:val="center"/>
              <w:rPr>
                <w:rFonts w:eastAsia="標楷體"/>
              </w:rPr>
            </w:pPr>
            <w:r w:rsidRPr="006C55C4">
              <w:rPr>
                <w:rFonts w:eastAsia="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06A43386" w14:textId="77777777" w:rsidR="0063747A" w:rsidRPr="006C55C4" w:rsidRDefault="0063747A" w:rsidP="0063747A">
            <w:pPr>
              <w:autoSpaceDE w:val="0"/>
              <w:autoSpaceDN w:val="0"/>
              <w:snapToGrid w:val="0"/>
              <w:spacing w:line="240" w:lineRule="auto"/>
              <w:jc w:val="center"/>
              <w:rPr>
                <w:rFonts w:eastAsia="標楷體"/>
              </w:rPr>
            </w:pPr>
            <w:r w:rsidRPr="006C55C4">
              <w:rPr>
                <w:rFonts w:eastAsia="標楷體" w:hint="eastAsia"/>
              </w:rPr>
              <w:t>439,000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4595BF7" w14:textId="77777777" w:rsidR="0063747A" w:rsidRPr="006C55C4" w:rsidRDefault="0063747A" w:rsidP="0063747A">
            <w:pPr>
              <w:widowControl/>
              <w:adjustRightInd/>
              <w:snapToGrid w:val="0"/>
              <w:spacing w:line="240" w:lineRule="auto"/>
              <w:jc w:val="center"/>
              <w:textAlignment w:val="auto"/>
              <w:rPr>
                <w:rFonts w:eastAsia="標楷體"/>
                <w:szCs w:val="24"/>
              </w:rPr>
            </w:pPr>
            <w:r w:rsidRPr="006C55C4">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32A0D16" w14:textId="77777777" w:rsidR="0063747A" w:rsidRPr="006C55C4" w:rsidRDefault="0063747A" w:rsidP="0063747A">
            <w:pPr>
              <w:snapToGrid w:val="0"/>
              <w:jc w:val="center"/>
              <w:rPr>
                <w:rFonts w:eastAsia="標楷體"/>
              </w:rPr>
            </w:pPr>
            <w:r w:rsidRPr="006C55C4">
              <w:rPr>
                <w:rFonts w:eastAsia="標楷體" w:hint="eastAsia"/>
              </w:rPr>
              <w:t>2012/6/1~</w:t>
            </w:r>
          </w:p>
          <w:p w14:paraId="0F44F696" w14:textId="77777777" w:rsidR="0063747A" w:rsidRPr="006C55C4" w:rsidRDefault="0063747A" w:rsidP="0063747A">
            <w:pPr>
              <w:snapToGrid w:val="0"/>
              <w:jc w:val="center"/>
              <w:rPr>
                <w:rFonts w:eastAsia="標楷體"/>
              </w:rPr>
            </w:pPr>
            <w:r w:rsidRPr="006C55C4">
              <w:rPr>
                <w:rFonts w:eastAsia="標楷體" w:hint="eastAsia"/>
              </w:rPr>
              <w:t>2013/5/31</w:t>
            </w:r>
          </w:p>
        </w:tc>
      </w:tr>
      <w:tr w:rsidR="0063747A" w:rsidRPr="003E2800" w14:paraId="12742E4C"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546E53D" w14:textId="77777777" w:rsidR="0063747A" w:rsidRDefault="0063747A" w:rsidP="0063747A">
            <w:pPr>
              <w:widowControl/>
              <w:adjustRightInd/>
              <w:snapToGrid w:val="0"/>
              <w:spacing w:line="240" w:lineRule="auto"/>
              <w:jc w:val="center"/>
              <w:textAlignment w:val="auto"/>
              <w:rPr>
                <w:rFonts w:eastAsia="標楷體"/>
                <w:szCs w:val="24"/>
              </w:rPr>
            </w:pPr>
            <w:r w:rsidRPr="006C55C4">
              <w:rPr>
                <w:rFonts w:eastAsia="標楷體" w:hint="eastAsia"/>
                <w:szCs w:val="24"/>
              </w:rPr>
              <w:t>腰椎穩定壓力回饋系統以及即時壓力值之視覺與聽覺回饋軟體開發</w:t>
            </w:r>
          </w:p>
          <w:p w14:paraId="2286E274" w14:textId="0A22D4B5" w:rsidR="0063747A" w:rsidRPr="006C55C4" w:rsidRDefault="0063747A" w:rsidP="0063747A">
            <w:pPr>
              <w:widowControl/>
              <w:adjustRightInd/>
              <w:snapToGrid w:val="0"/>
              <w:spacing w:line="240" w:lineRule="auto"/>
              <w:jc w:val="center"/>
              <w:textAlignment w:val="auto"/>
              <w:rPr>
                <w:rFonts w:eastAsia="標楷體"/>
                <w:szCs w:val="24"/>
              </w:rPr>
            </w:pPr>
            <w:r w:rsidRPr="006C55C4">
              <w:rPr>
                <w:rFonts w:eastAsia="標楷體" w:hint="eastAsia"/>
                <w:szCs w:val="24"/>
              </w:rPr>
              <w:t>(NSC101-2622-B-037-003-CC3)</w:t>
            </w:r>
          </w:p>
        </w:tc>
        <w:tc>
          <w:tcPr>
            <w:tcW w:w="839" w:type="dxa"/>
            <w:tcBorders>
              <w:top w:val="outset" w:sz="6" w:space="0" w:color="auto"/>
              <w:left w:val="outset" w:sz="6" w:space="0" w:color="auto"/>
              <w:bottom w:val="outset" w:sz="6" w:space="0" w:color="auto"/>
              <w:right w:val="outset" w:sz="6" w:space="0" w:color="auto"/>
            </w:tcBorders>
            <w:vAlign w:val="center"/>
          </w:tcPr>
          <w:p w14:paraId="2BAA4E0A" w14:textId="77777777" w:rsidR="0063747A" w:rsidRPr="006C55C4" w:rsidRDefault="0063747A" w:rsidP="0063747A">
            <w:pPr>
              <w:autoSpaceDE w:val="0"/>
              <w:autoSpaceDN w:val="0"/>
              <w:snapToGrid w:val="0"/>
              <w:spacing w:line="240" w:lineRule="auto"/>
              <w:jc w:val="center"/>
              <w:rPr>
                <w:rFonts w:eastAsia="標楷體"/>
              </w:rPr>
            </w:pPr>
            <w:r w:rsidRPr="006C55C4">
              <w:rPr>
                <w:rFonts w:eastAsia="標楷體" w:hint="eastAsia"/>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3F809D90" w14:textId="77777777" w:rsidR="0063747A" w:rsidRPr="006C55C4" w:rsidRDefault="0063747A" w:rsidP="0063747A">
            <w:pPr>
              <w:autoSpaceDE w:val="0"/>
              <w:autoSpaceDN w:val="0"/>
              <w:snapToGrid w:val="0"/>
              <w:spacing w:line="240" w:lineRule="auto"/>
              <w:jc w:val="center"/>
              <w:rPr>
                <w:rFonts w:eastAsia="標楷體"/>
              </w:rPr>
            </w:pPr>
            <w:r w:rsidRPr="006C55C4">
              <w:rPr>
                <w:rFonts w:eastAsia="標楷體" w:hint="eastAsia"/>
              </w:rPr>
              <w:t>450,000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429858A" w14:textId="77777777" w:rsidR="0063747A" w:rsidRPr="006C55C4" w:rsidRDefault="0063747A" w:rsidP="0063747A">
            <w:pPr>
              <w:widowControl/>
              <w:adjustRightInd/>
              <w:snapToGrid w:val="0"/>
              <w:spacing w:line="240" w:lineRule="auto"/>
              <w:jc w:val="center"/>
              <w:textAlignment w:val="auto"/>
              <w:rPr>
                <w:rFonts w:eastAsia="標楷體"/>
                <w:szCs w:val="24"/>
              </w:rPr>
            </w:pPr>
            <w:r w:rsidRPr="006C55C4">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7F4CC03" w14:textId="77777777" w:rsidR="0063747A" w:rsidRPr="006C55C4" w:rsidRDefault="0063747A" w:rsidP="0063747A">
            <w:pPr>
              <w:snapToGrid w:val="0"/>
              <w:jc w:val="center"/>
              <w:rPr>
                <w:rFonts w:eastAsia="標楷體"/>
              </w:rPr>
            </w:pPr>
            <w:r w:rsidRPr="006C55C4">
              <w:rPr>
                <w:rFonts w:eastAsia="標楷體" w:hint="eastAsia"/>
              </w:rPr>
              <w:t>2012/6/1~</w:t>
            </w:r>
          </w:p>
          <w:p w14:paraId="55435080" w14:textId="77777777" w:rsidR="0063747A" w:rsidRPr="006C55C4" w:rsidRDefault="0063747A" w:rsidP="0063747A">
            <w:pPr>
              <w:snapToGrid w:val="0"/>
              <w:jc w:val="center"/>
              <w:rPr>
                <w:rFonts w:eastAsia="標楷體"/>
              </w:rPr>
            </w:pPr>
            <w:r w:rsidRPr="006C55C4">
              <w:rPr>
                <w:rFonts w:eastAsia="標楷體" w:hint="eastAsia"/>
              </w:rPr>
              <w:t>2013/5/31</w:t>
            </w:r>
          </w:p>
        </w:tc>
      </w:tr>
      <w:tr w:rsidR="0063747A" w:rsidRPr="003E2800" w14:paraId="5F297DE7"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0E20CD63"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hint="eastAsia"/>
                <w:szCs w:val="24"/>
              </w:rPr>
              <w:lastRenderedPageBreak/>
              <w:t>發展新式自製</w:t>
            </w:r>
            <w:proofErr w:type="gramStart"/>
            <w:r w:rsidRPr="003E2800">
              <w:rPr>
                <w:rFonts w:eastAsia="標楷體" w:hint="eastAsia"/>
                <w:szCs w:val="24"/>
              </w:rPr>
              <w:t>測力板</w:t>
            </w:r>
            <w:proofErr w:type="gramEnd"/>
            <w:r w:rsidRPr="003E2800">
              <w:rPr>
                <w:rFonts w:eastAsia="標楷體" w:hint="eastAsia"/>
                <w:szCs w:val="24"/>
              </w:rPr>
              <w:t>與演算法及其對老人平衡能力偵測的</w:t>
            </w:r>
            <w:proofErr w:type="gramStart"/>
            <w:r w:rsidRPr="003E2800">
              <w:rPr>
                <w:rFonts w:eastAsia="標楷體" w:hint="eastAsia"/>
                <w:szCs w:val="24"/>
              </w:rPr>
              <w:t>信效度</w:t>
            </w:r>
            <w:proofErr w:type="gramEnd"/>
            <w:r w:rsidRPr="003E2800">
              <w:rPr>
                <w:rFonts w:eastAsia="標楷體" w:hint="eastAsia"/>
                <w:szCs w:val="24"/>
              </w:rPr>
              <w:t>探討</w:t>
            </w:r>
          </w:p>
          <w:p w14:paraId="1B741626"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hint="eastAsia"/>
                <w:szCs w:val="24"/>
              </w:rPr>
              <w:t>(</w:t>
            </w:r>
            <w:r w:rsidRPr="003E2800">
              <w:rPr>
                <w:rFonts w:eastAsia="標楷體"/>
                <w:szCs w:val="24"/>
              </w:rPr>
              <w:t>NSYSUKMU 101-017</w:t>
            </w:r>
            <w:r w:rsidRPr="003E2800">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4F8278B6"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5B5DADD7"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hint="eastAsia"/>
              </w:rPr>
              <w:t>300,000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3E2F523"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hint="eastAsia"/>
                <w:szCs w:val="24"/>
              </w:rPr>
              <w:t>中山高</w:t>
            </w:r>
            <w:proofErr w:type="gramStart"/>
            <w:r w:rsidRPr="003E2800">
              <w:rPr>
                <w:rFonts w:eastAsia="標楷體" w:hint="eastAsia"/>
                <w:szCs w:val="24"/>
              </w:rPr>
              <w:t>醫</w:t>
            </w:r>
            <w:proofErr w:type="gramEnd"/>
            <w:r w:rsidRPr="003E2800">
              <w:rPr>
                <w:rFonts w:eastAsia="標楷體" w:hint="eastAsia"/>
                <w:szCs w:val="24"/>
              </w:rPr>
              <w:t>合作研究計畫</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4E30600" w14:textId="77777777" w:rsidR="0063747A" w:rsidRPr="003E2800" w:rsidRDefault="0063747A" w:rsidP="0063747A">
            <w:pPr>
              <w:snapToGrid w:val="0"/>
              <w:jc w:val="center"/>
              <w:rPr>
                <w:rFonts w:eastAsia="標楷體"/>
              </w:rPr>
            </w:pPr>
            <w:r w:rsidRPr="003E2800">
              <w:rPr>
                <w:rFonts w:eastAsia="標楷體" w:hint="eastAsia"/>
              </w:rPr>
              <w:t>2012/4/16~</w:t>
            </w:r>
          </w:p>
          <w:p w14:paraId="3469F003" w14:textId="77777777" w:rsidR="0063747A" w:rsidRPr="003E2800" w:rsidRDefault="0063747A" w:rsidP="0063747A">
            <w:pPr>
              <w:snapToGrid w:val="0"/>
              <w:jc w:val="center"/>
              <w:rPr>
                <w:rFonts w:eastAsia="標楷體"/>
              </w:rPr>
            </w:pPr>
            <w:r w:rsidRPr="003E2800">
              <w:rPr>
                <w:rFonts w:eastAsia="標楷體" w:hint="eastAsia"/>
              </w:rPr>
              <w:t>2012/12/31</w:t>
            </w:r>
          </w:p>
        </w:tc>
      </w:tr>
      <w:tr w:rsidR="0063747A" w:rsidRPr="003E2800" w14:paraId="5AB0A714"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1E58D554"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hint="eastAsia"/>
                <w:szCs w:val="24"/>
              </w:rPr>
              <w:t>姿勢評量儀的研製及臨床試驗</w:t>
            </w:r>
          </w:p>
          <w:p w14:paraId="55CFE673" w14:textId="48A2886F"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hint="eastAsia"/>
                <w:szCs w:val="24"/>
              </w:rPr>
              <w:t>(</w:t>
            </w:r>
            <w:r w:rsidRPr="003E2800">
              <w:rPr>
                <w:rFonts w:eastAsia="標楷體"/>
                <w:szCs w:val="24"/>
              </w:rPr>
              <w:t>NSC101-2321-B-037-002</w:t>
            </w:r>
            <w:r w:rsidRPr="003E2800">
              <w:rPr>
                <w:rFonts w:eastAsia="標楷體" w:hint="eastAsia"/>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23C8BA52"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66A0AEE2"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1,</w:t>
            </w:r>
            <w:r w:rsidRPr="003E2800">
              <w:rPr>
                <w:rFonts w:eastAsia="標楷體" w:hint="eastAsia"/>
              </w:rPr>
              <w:t>00</w:t>
            </w:r>
            <w:r w:rsidRPr="003E2800">
              <w:rPr>
                <w:rFonts w:eastAsia="標楷體"/>
              </w:rPr>
              <w:t>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D61FECD"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378CB1F" w14:textId="77777777" w:rsidR="0063747A" w:rsidRPr="003E2800" w:rsidRDefault="0063747A" w:rsidP="0063747A">
            <w:pPr>
              <w:snapToGrid w:val="0"/>
              <w:jc w:val="center"/>
              <w:rPr>
                <w:rFonts w:eastAsia="標楷體"/>
              </w:rPr>
            </w:pPr>
            <w:r w:rsidRPr="003E2800">
              <w:rPr>
                <w:rFonts w:eastAsia="標楷體"/>
              </w:rPr>
              <w:t>201</w:t>
            </w:r>
            <w:r w:rsidRPr="003E2800">
              <w:rPr>
                <w:rFonts w:eastAsia="標楷體" w:hint="eastAsia"/>
              </w:rPr>
              <w:t>2</w:t>
            </w:r>
            <w:r w:rsidRPr="003E2800">
              <w:rPr>
                <w:rFonts w:eastAsia="標楷體"/>
              </w:rPr>
              <w:t>/1/1~</w:t>
            </w:r>
          </w:p>
          <w:p w14:paraId="7C155D7E" w14:textId="77777777" w:rsidR="0063747A" w:rsidRPr="003E2800" w:rsidRDefault="0063747A" w:rsidP="0063747A">
            <w:pPr>
              <w:snapToGrid w:val="0"/>
              <w:jc w:val="center"/>
              <w:rPr>
                <w:rFonts w:eastAsia="標楷體"/>
              </w:rPr>
            </w:pPr>
            <w:r w:rsidRPr="003E2800">
              <w:rPr>
                <w:rFonts w:eastAsia="標楷體"/>
              </w:rPr>
              <w:t>201</w:t>
            </w:r>
            <w:r w:rsidRPr="003E2800">
              <w:rPr>
                <w:rFonts w:eastAsia="標楷體" w:hint="eastAsia"/>
              </w:rPr>
              <w:t>2</w:t>
            </w:r>
            <w:r w:rsidRPr="003E2800">
              <w:rPr>
                <w:rFonts w:eastAsia="標楷體"/>
              </w:rPr>
              <w:t>/12/31</w:t>
            </w:r>
          </w:p>
        </w:tc>
      </w:tr>
      <w:tr w:rsidR="0063747A" w:rsidRPr="003E2800" w14:paraId="1216FA12"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4606914B"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電刺激改善駕駛者疲勞及打瞌睡情形</w:t>
            </w:r>
          </w:p>
        </w:tc>
        <w:tc>
          <w:tcPr>
            <w:tcW w:w="839" w:type="dxa"/>
            <w:tcBorders>
              <w:top w:val="outset" w:sz="6" w:space="0" w:color="auto"/>
              <w:left w:val="outset" w:sz="6" w:space="0" w:color="auto"/>
              <w:bottom w:val="outset" w:sz="6" w:space="0" w:color="auto"/>
              <w:right w:val="outset" w:sz="6" w:space="0" w:color="auto"/>
            </w:tcBorders>
            <w:vAlign w:val="center"/>
          </w:tcPr>
          <w:p w14:paraId="0500BAB9"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080801D5"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750,000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63B0BD1" w14:textId="77777777" w:rsidR="0063747A" w:rsidRPr="004943F1" w:rsidRDefault="0063747A" w:rsidP="0063747A">
            <w:pPr>
              <w:widowControl/>
              <w:adjustRightInd/>
              <w:snapToGrid w:val="0"/>
              <w:spacing w:line="240" w:lineRule="auto"/>
              <w:jc w:val="center"/>
              <w:textAlignment w:val="auto"/>
              <w:rPr>
                <w:rFonts w:eastAsia="標楷體"/>
                <w:szCs w:val="24"/>
              </w:rPr>
            </w:pPr>
            <w:proofErr w:type="gramStart"/>
            <w:r w:rsidRPr="004943F1">
              <w:rPr>
                <w:rFonts w:eastAsia="標楷體"/>
                <w:szCs w:val="24"/>
              </w:rPr>
              <w:t>百方儀器</w:t>
            </w:r>
            <w:proofErr w:type="gramEnd"/>
            <w:r w:rsidRPr="004943F1">
              <w:rPr>
                <w:rFonts w:eastAsia="標楷體"/>
                <w:szCs w:val="24"/>
              </w:rPr>
              <w:t>有限公司</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24116B0" w14:textId="77777777" w:rsidR="0063747A" w:rsidRPr="003E2800" w:rsidRDefault="0063747A" w:rsidP="0063747A">
            <w:pPr>
              <w:snapToGrid w:val="0"/>
              <w:jc w:val="center"/>
              <w:rPr>
                <w:rFonts w:eastAsia="標楷體"/>
              </w:rPr>
            </w:pPr>
            <w:r w:rsidRPr="003E2800">
              <w:rPr>
                <w:rFonts w:eastAsia="標楷體"/>
              </w:rPr>
              <w:t>2011/10/1~</w:t>
            </w:r>
          </w:p>
          <w:p w14:paraId="66101588" w14:textId="77777777" w:rsidR="0063747A" w:rsidRPr="003E2800" w:rsidRDefault="0063747A" w:rsidP="0063747A">
            <w:pPr>
              <w:snapToGrid w:val="0"/>
              <w:jc w:val="center"/>
              <w:rPr>
                <w:rFonts w:eastAsia="標楷體"/>
              </w:rPr>
            </w:pPr>
            <w:r w:rsidRPr="003E2800">
              <w:rPr>
                <w:rFonts w:eastAsia="標楷體"/>
              </w:rPr>
              <w:t>2012/9/30</w:t>
            </w:r>
          </w:p>
        </w:tc>
      </w:tr>
      <w:tr w:rsidR="0063747A" w:rsidRPr="003E2800" w14:paraId="4CA686F8"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5AFFB1EB" w14:textId="77777777" w:rsidR="0063747A" w:rsidRDefault="0063747A" w:rsidP="0063747A">
            <w:pPr>
              <w:widowControl/>
              <w:adjustRightInd/>
              <w:snapToGrid w:val="0"/>
              <w:spacing w:line="240" w:lineRule="auto"/>
              <w:jc w:val="center"/>
              <w:textAlignment w:val="auto"/>
              <w:rPr>
                <w:rFonts w:eastAsia="標楷體"/>
                <w:szCs w:val="24"/>
              </w:rPr>
            </w:pPr>
            <w:proofErr w:type="gramStart"/>
            <w:r w:rsidRPr="00DC5790">
              <w:rPr>
                <w:rFonts w:eastAsia="標楷體" w:hint="eastAsia"/>
                <w:szCs w:val="24"/>
              </w:rPr>
              <w:t>軀幹肌群等長</w:t>
            </w:r>
            <w:proofErr w:type="gramEnd"/>
            <w:r w:rsidRPr="00DC5790">
              <w:rPr>
                <w:rFonts w:eastAsia="標楷體" w:hint="eastAsia"/>
                <w:szCs w:val="24"/>
              </w:rPr>
              <w:t>肌</w:t>
            </w:r>
            <w:proofErr w:type="gramStart"/>
            <w:r w:rsidRPr="00DC5790">
              <w:rPr>
                <w:rFonts w:eastAsia="標楷體" w:hint="eastAsia"/>
                <w:szCs w:val="24"/>
              </w:rPr>
              <w:t>力測力</w:t>
            </w:r>
            <w:proofErr w:type="gramEnd"/>
            <w:r w:rsidRPr="00DC5790">
              <w:rPr>
                <w:rFonts w:eastAsia="標楷體" w:hint="eastAsia"/>
                <w:szCs w:val="24"/>
              </w:rPr>
              <w:t>器系統以及</w:t>
            </w:r>
            <w:proofErr w:type="gramStart"/>
            <w:r w:rsidRPr="00DC5790">
              <w:rPr>
                <w:rFonts w:eastAsia="標楷體" w:hint="eastAsia"/>
                <w:szCs w:val="24"/>
              </w:rPr>
              <w:t>即時肌</w:t>
            </w:r>
            <w:proofErr w:type="gramEnd"/>
            <w:r w:rsidRPr="00DC5790">
              <w:rPr>
                <w:rFonts w:eastAsia="標楷體" w:hint="eastAsia"/>
                <w:szCs w:val="24"/>
              </w:rPr>
              <w:t>力大小之視覺回饋軟體開發</w:t>
            </w:r>
          </w:p>
          <w:p w14:paraId="16843B17" w14:textId="17600DD7" w:rsidR="0063747A" w:rsidRPr="00DC5790" w:rsidRDefault="0063747A" w:rsidP="0063747A">
            <w:pPr>
              <w:widowControl/>
              <w:adjustRightInd/>
              <w:snapToGrid w:val="0"/>
              <w:spacing w:line="240" w:lineRule="auto"/>
              <w:jc w:val="center"/>
              <w:textAlignment w:val="auto"/>
              <w:rPr>
                <w:rFonts w:eastAsia="標楷體"/>
                <w:szCs w:val="24"/>
              </w:rPr>
            </w:pPr>
            <w:r w:rsidRPr="00DC5790">
              <w:rPr>
                <w:rFonts w:eastAsia="標楷體" w:hint="eastAsia"/>
                <w:szCs w:val="24"/>
              </w:rPr>
              <w:t>(NSC100-2622-B-037-001-CC3)</w:t>
            </w:r>
          </w:p>
        </w:tc>
        <w:tc>
          <w:tcPr>
            <w:tcW w:w="839" w:type="dxa"/>
            <w:tcBorders>
              <w:top w:val="outset" w:sz="6" w:space="0" w:color="auto"/>
              <w:left w:val="outset" w:sz="6" w:space="0" w:color="auto"/>
              <w:bottom w:val="outset" w:sz="6" w:space="0" w:color="auto"/>
              <w:right w:val="outset" w:sz="6" w:space="0" w:color="auto"/>
            </w:tcBorders>
            <w:vAlign w:val="center"/>
          </w:tcPr>
          <w:p w14:paraId="69DB9DD2"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29427189" w14:textId="77777777" w:rsidR="0063747A" w:rsidRPr="00DC5790" w:rsidRDefault="0063747A" w:rsidP="0063747A">
            <w:pPr>
              <w:autoSpaceDE w:val="0"/>
              <w:autoSpaceDN w:val="0"/>
              <w:snapToGrid w:val="0"/>
              <w:spacing w:line="240" w:lineRule="auto"/>
              <w:jc w:val="center"/>
              <w:rPr>
                <w:rFonts w:eastAsia="標楷體"/>
              </w:rPr>
            </w:pPr>
            <w:r w:rsidRPr="00DC5790">
              <w:rPr>
                <w:rFonts w:eastAsia="標楷體"/>
              </w:rPr>
              <w:t>790,000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50A4BFD"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7122418" w14:textId="77777777" w:rsidR="0063747A" w:rsidRPr="00DC5790" w:rsidRDefault="0063747A" w:rsidP="0063747A">
            <w:pPr>
              <w:snapToGrid w:val="0"/>
              <w:jc w:val="center"/>
              <w:rPr>
                <w:rFonts w:eastAsia="標楷體"/>
              </w:rPr>
            </w:pPr>
            <w:r w:rsidRPr="00DC5790">
              <w:rPr>
                <w:rFonts w:eastAsia="標楷體"/>
              </w:rPr>
              <w:t>2011/6/1~</w:t>
            </w:r>
          </w:p>
          <w:p w14:paraId="7DFF77DE" w14:textId="77777777" w:rsidR="0063747A" w:rsidRPr="00DC5790" w:rsidRDefault="0063747A" w:rsidP="0063747A">
            <w:pPr>
              <w:snapToGrid w:val="0"/>
              <w:jc w:val="center"/>
              <w:rPr>
                <w:rFonts w:eastAsia="標楷體"/>
              </w:rPr>
            </w:pPr>
            <w:r w:rsidRPr="00DC5790">
              <w:rPr>
                <w:rFonts w:eastAsia="標楷體"/>
              </w:rPr>
              <w:t>2012/8/31</w:t>
            </w:r>
          </w:p>
        </w:tc>
      </w:tr>
      <w:tr w:rsidR="0063747A" w:rsidRPr="003E2800" w14:paraId="6B7898B9"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4094ED5A"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具創新及專一性特色之結合本體感覺評估及訓練系統在復健醫療應用</w:t>
            </w:r>
          </w:p>
          <w:p w14:paraId="2B94B3BC" w14:textId="0039B301"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(NSC100-2321-B-037 -005)</w:t>
            </w:r>
          </w:p>
        </w:tc>
        <w:tc>
          <w:tcPr>
            <w:tcW w:w="839" w:type="dxa"/>
            <w:tcBorders>
              <w:top w:val="outset" w:sz="6" w:space="0" w:color="auto"/>
              <w:left w:val="outset" w:sz="6" w:space="0" w:color="auto"/>
              <w:bottom w:val="outset" w:sz="6" w:space="0" w:color="auto"/>
              <w:right w:val="outset" w:sz="6" w:space="0" w:color="auto"/>
            </w:tcBorders>
            <w:vAlign w:val="center"/>
          </w:tcPr>
          <w:p w14:paraId="02BFEC65"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17DCA1E8"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1,110,000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63BF224"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4C503AE" w14:textId="77777777" w:rsidR="0063747A" w:rsidRPr="003E2800" w:rsidRDefault="0063747A" w:rsidP="0063747A">
            <w:pPr>
              <w:snapToGrid w:val="0"/>
              <w:jc w:val="center"/>
              <w:rPr>
                <w:rFonts w:eastAsia="標楷體"/>
              </w:rPr>
            </w:pPr>
            <w:r w:rsidRPr="003E2800">
              <w:rPr>
                <w:rFonts w:eastAsia="標楷體"/>
              </w:rPr>
              <w:t>2011/1/1~</w:t>
            </w:r>
          </w:p>
          <w:p w14:paraId="552AF151" w14:textId="77777777" w:rsidR="0063747A" w:rsidRPr="003E2800" w:rsidRDefault="0063747A" w:rsidP="0063747A">
            <w:pPr>
              <w:snapToGrid w:val="0"/>
              <w:jc w:val="center"/>
              <w:rPr>
                <w:rFonts w:eastAsia="標楷體"/>
              </w:rPr>
            </w:pPr>
            <w:r w:rsidRPr="003E2800">
              <w:rPr>
                <w:rFonts w:eastAsia="標楷體"/>
              </w:rPr>
              <w:t>2011/12/31</w:t>
            </w:r>
          </w:p>
        </w:tc>
      </w:tr>
      <w:tr w:rsidR="0063747A" w:rsidRPr="003E2800" w14:paraId="42B6220D"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0C87EB6B"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銀髮族安全平衡鞋墊之研發與應用</w:t>
            </w:r>
          </w:p>
        </w:tc>
        <w:tc>
          <w:tcPr>
            <w:tcW w:w="839" w:type="dxa"/>
            <w:tcBorders>
              <w:top w:val="outset" w:sz="6" w:space="0" w:color="auto"/>
              <w:left w:val="outset" w:sz="6" w:space="0" w:color="auto"/>
              <w:bottom w:val="outset" w:sz="6" w:space="0" w:color="auto"/>
              <w:right w:val="outset" w:sz="6" w:space="0" w:color="auto"/>
            </w:tcBorders>
            <w:vAlign w:val="center"/>
          </w:tcPr>
          <w:p w14:paraId="555F253D" w14:textId="77777777" w:rsidR="0063747A" w:rsidRPr="003E2800" w:rsidRDefault="0063747A" w:rsidP="0063747A">
            <w:pPr>
              <w:snapToGrid w:val="0"/>
              <w:jc w:val="center"/>
              <w:rPr>
                <w:rFonts w:eastAsia="標楷體"/>
              </w:rPr>
            </w:pPr>
            <w:r w:rsidRPr="003E2800">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3E2465EF"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200,000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5675453" w14:textId="77777777" w:rsidR="0063747A" w:rsidRPr="004943F1" w:rsidRDefault="0063747A" w:rsidP="0063747A">
            <w:pPr>
              <w:widowControl/>
              <w:adjustRightInd/>
              <w:snapToGrid w:val="0"/>
              <w:spacing w:line="240" w:lineRule="auto"/>
              <w:jc w:val="center"/>
              <w:textAlignment w:val="auto"/>
              <w:rPr>
                <w:rFonts w:eastAsia="標楷體"/>
                <w:szCs w:val="24"/>
              </w:rPr>
            </w:pPr>
            <w:proofErr w:type="gramStart"/>
            <w:r w:rsidRPr="004943F1">
              <w:rPr>
                <w:rFonts w:eastAsia="標楷體"/>
                <w:szCs w:val="24"/>
              </w:rPr>
              <w:t>紘</w:t>
            </w:r>
            <w:proofErr w:type="gramEnd"/>
            <w:r w:rsidRPr="004943F1">
              <w:rPr>
                <w:rFonts w:eastAsia="標楷體"/>
                <w:szCs w:val="24"/>
              </w:rPr>
              <w:t>觀國際有限公司</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81AA71B" w14:textId="77777777" w:rsidR="0063747A" w:rsidRPr="003E2800" w:rsidRDefault="0063747A" w:rsidP="0063747A">
            <w:pPr>
              <w:snapToGrid w:val="0"/>
              <w:jc w:val="center"/>
              <w:rPr>
                <w:rFonts w:eastAsia="標楷體"/>
              </w:rPr>
            </w:pPr>
            <w:r w:rsidRPr="003E2800">
              <w:rPr>
                <w:rFonts w:eastAsia="標楷體"/>
              </w:rPr>
              <w:t>2010/10/1~</w:t>
            </w:r>
          </w:p>
          <w:p w14:paraId="71897E10" w14:textId="77777777" w:rsidR="0063747A" w:rsidRPr="003E2800" w:rsidRDefault="0063747A" w:rsidP="0063747A">
            <w:pPr>
              <w:snapToGrid w:val="0"/>
              <w:jc w:val="center"/>
              <w:rPr>
                <w:rFonts w:eastAsia="標楷體"/>
              </w:rPr>
            </w:pPr>
            <w:r w:rsidRPr="003E2800">
              <w:rPr>
                <w:rFonts w:eastAsia="標楷體"/>
              </w:rPr>
              <w:t>2011/6/30</w:t>
            </w:r>
          </w:p>
        </w:tc>
      </w:tr>
      <w:tr w:rsidR="0063747A" w:rsidRPr="003E2800" w14:paraId="277BAF46"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0451879"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國小學童軀幹姿勢動作量化及脊椎穩定動作訓練與互動式電子書介入效能評估</w:t>
            </w:r>
            <w:r w:rsidRPr="003E2800">
              <w:rPr>
                <w:rFonts w:eastAsia="標楷體"/>
                <w:szCs w:val="24"/>
              </w:rPr>
              <w:t>(NSC99-2410-H-037-009-MY2)</w:t>
            </w:r>
          </w:p>
        </w:tc>
        <w:tc>
          <w:tcPr>
            <w:tcW w:w="839" w:type="dxa"/>
            <w:tcBorders>
              <w:top w:val="outset" w:sz="6" w:space="0" w:color="auto"/>
              <w:left w:val="outset" w:sz="6" w:space="0" w:color="auto"/>
              <w:bottom w:val="outset" w:sz="6" w:space="0" w:color="auto"/>
              <w:right w:val="outset" w:sz="6" w:space="0" w:color="auto"/>
            </w:tcBorders>
            <w:vAlign w:val="center"/>
          </w:tcPr>
          <w:p w14:paraId="55C8CC4C"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1352607F"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1,691,000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A4C964B"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72E90E4" w14:textId="77777777" w:rsidR="0063747A" w:rsidRPr="003E2800" w:rsidRDefault="0063747A" w:rsidP="0063747A">
            <w:pPr>
              <w:snapToGrid w:val="0"/>
              <w:jc w:val="center"/>
              <w:rPr>
                <w:rFonts w:eastAsia="標楷體"/>
              </w:rPr>
            </w:pPr>
            <w:r w:rsidRPr="003E2800">
              <w:rPr>
                <w:rFonts w:eastAsia="標楷體"/>
              </w:rPr>
              <w:t>2010/8/1~</w:t>
            </w:r>
          </w:p>
          <w:p w14:paraId="607945E8" w14:textId="77777777" w:rsidR="0063747A" w:rsidRPr="003E2800" w:rsidRDefault="0063747A" w:rsidP="0063747A">
            <w:pPr>
              <w:snapToGrid w:val="0"/>
              <w:jc w:val="center"/>
              <w:rPr>
                <w:rFonts w:eastAsia="標楷體"/>
              </w:rPr>
            </w:pPr>
            <w:r w:rsidRPr="003E2800">
              <w:rPr>
                <w:rFonts w:eastAsia="標楷體"/>
              </w:rPr>
              <w:t>2012/7/31</w:t>
            </w:r>
          </w:p>
        </w:tc>
      </w:tr>
      <w:tr w:rsidR="0063747A" w:rsidRPr="003E2800" w14:paraId="5EBF75CB"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157725AB" w14:textId="77777777" w:rsidR="0063747A" w:rsidRDefault="0063747A" w:rsidP="0063747A">
            <w:pPr>
              <w:widowControl/>
              <w:adjustRightInd/>
              <w:snapToGrid w:val="0"/>
              <w:spacing w:line="240" w:lineRule="auto"/>
              <w:jc w:val="center"/>
              <w:textAlignment w:val="auto"/>
              <w:rPr>
                <w:rFonts w:eastAsia="標楷體"/>
                <w:szCs w:val="24"/>
              </w:rPr>
            </w:pPr>
            <w:bookmarkStart w:id="0" w:name="OLE_LINK20"/>
            <w:r w:rsidRPr="003E2800">
              <w:rPr>
                <w:rFonts w:eastAsia="標楷體"/>
                <w:szCs w:val="24"/>
              </w:rPr>
              <w:t>懸吊訓練系統對稱性回饋軟體開發</w:t>
            </w:r>
          </w:p>
          <w:p w14:paraId="4EFFC9AD" w14:textId="1194D334"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(NSC99-2622-B-037-001-CC3)</w:t>
            </w:r>
          </w:p>
        </w:tc>
        <w:tc>
          <w:tcPr>
            <w:tcW w:w="839" w:type="dxa"/>
            <w:tcBorders>
              <w:top w:val="outset" w:sz="6" w:space="0" w:color="auto"/>
              <w:left w:val="outset" w:sz="6" w:space="0" w:color="auto"/>
              <w:bottom w:val="outset" w:sz="6" w:space="0" w:color="auto"/>
              <w:right w:val="outset" w:sz="6" w:space="0" w:color="auto"/>
            </w:tcBorders>
            <w:vAlign w:val="center"/>
          </w:tcPr>
          <w:p w14:paraId="45E8C2FF"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0D8D7F9D"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481,000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8656EC0"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6565E85"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2010/6/1~</w:t>
            </w:r>
          </w:p>
          <w:p w14:paraId="2A74D295"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2011/5/31</w:t>
            </w:r>
          </w:p>
        </w:tc>
      </w:tr>
      <w:bookmarkEnd w:id="0"/>
      <w:tr w:rsidR="0063747A" w:rsidRPr="003E2800" w14:paraId="6C3605FF"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8F94F37"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年輕運動選手</w:t>
            </w:r>
            <w:proofErr w:type="gramStart"/>
            <w:r w:rsidRPr="003E2800">
              <w:rPr>
                <w:rFonts w:eastAsia="標楷體"/>
                <w:szCs w:val="24"/>
              </w:rPr>
              <w:t>髕</w:t>
            </w:r>
            <w:proofErr w:type="gramEnd"/>
            <w:r w:rsidRPr="003E2800">
              <w:rPr>
                <w:rFonts w:eastAsia="標楷體"/>
                <w:szCs w:val="24"/>
              </w:rPr>
              <w:t>股關節疼痛的動作控制與物理治療介入之探討</w:t>
            </w:r>
          </w:p>
          <w:p w14:paraId="7216DA83" w14:textId="1DB9B8F5"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(NSC99-2410-H-277-004)</w:t>
            </w:r>
          </w:p>
        </w:tc>
        <w:tc>
          <w:tcPr>
            <w:tcW w:w="839" w:type="dxa"/>
            <w:tcBorders>
              <w:top w:val="outset" w:sz="6" w:space="0" w:color="auto"/>
              <w:left w:val="outset" w:sz="6" w:space="0" w:color="auto"/>
              <w:bottom w:val="outset" w:sz="6" w:space="0" w:color="auto"/>
              <w:right w:val="outset" w:sz="6" w:space="0" w:color="auto"/>
            </w:tcBorders>
            <w:vAlign w:val="center"/>
          </w:tcPr>
          <w:p w14:paraId="71C9D7C3"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67673D90"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692,000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EB1A28A"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FB5712E" w14:textId="77777777" w:rsidR="0063747A" w:rsidRPr="003E2800" w:rsidRDefault="0063747A" w:rsidP="0063747A">
            <w:pPr>
              <w:snapToGrid w:val="0"/>
              <w:jc w:val="center"/>
              <w:rPr>
                <w:rFonts w:eastAsia="標楷體"/>
              </w:rPr>
            </w:pPr>
            <w:r w:rsidRPr="003E2800">
              <w:rPr>
                <w:rFonts w:eastAsia="標楷體"/>
              </w:rPr>
              <w:t>2010/8/1~</w:t>
            </w:r>
          </w:p>
          <w:p w14:paraId="6EC3E506" w14:textId="77777777" w:rsidR="0063747A" w:rsidRPr="003E2800" w:rsidRDefault="0063747A" w:rsidP="0063747A">
            <w:pPr>
              <w:snapToGrid w:val="0"/>
              <w:jc w:val="center"/>
              <w:rPr>
                <w:rFonts w:eastAsia="標楷體"/>
              </w:rPr>
            </w:pPr>
            <w:r w:rsidRPr="003E2800">
              <w:rPr>
                <w:rFonts w:eastAsia="標楷體"/>
              </w:rPr>
              <w:t>2011/7/31</w:t>
            </w:r>
          </w:p>
        </w:tc>
      </w:tr>
      <w:tr w:rsidR="0063747A" w:rsidRPr="003E2800" w14:paraId="12815A97"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F90FA59"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熱敷護具之評估效益與設計</w:t>
            </w:r>
          </w:p>
        </w:tc>
        <w:tc>
          <w:tcPr>
            <w:tcW w:w="839" w:type="dxa"/>
            <w:tcBorders>
              <w:top w:val="outset" w:sz="6" w:space="0" w:color="auto"/>
              <w:left w:val="outset" w:sz="6" w:space="0" w:color="auto"/>
              <w:bottom w:val="outset" w:sz="6" w:space="0" w:color="auto"/>
              <w:right w:val="outset" w:sz="6" w:space="0" w:color="auto"/>
            </w:tcBorders>
            <w:vAlign w:val="center"/>
          </w:tcPr>
          <w:p w14:paraId="27E12C22"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0466DB50"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320,000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8F8400F"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財團法人</w:t>
            </w:r>
            <w:proofErr w:type="gramStart"/>
            <w:r w:rsidRPr="003E2800">
              <w:rPr>
                <w:rFonts w:eastAsia="標楷體"/>
                <w:szCs w:val="24"/>
              </w:rPr>
              <w:t>鞋類暨運動休閒</w:t>
            </w:r>
            <w:proofErr w:type="gramEnd"/>
            <w:r w:rsidRPr="003E2800">
              <w:rPr>
                <w:rFonts w:eastAsia="標楷體"/>
                <w:szCs w:val="24"/>
              </w:rPr>
              <w:t>科技研發中心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6BE81E6" w14:textId="77777777" w:rsidR="0063747A" w:rsidRPr="003E2800" w:rsidRDefault="0063747A" w:rsidP="0063747A">
            <w:pPr>
              <w:snapToGrid w:val="0"/>
              <w:jc w:val="center"/>
              <w:rPr>
                <w:rFonts w:eastAsia="標楷體"/>
              </w:rPr>
            </w:pPr>
            <w:r w:rsidRPr="003E2800">
              <w:rPr>
                <w:rFonts w:eastAsia="標楷體"/>
              </w:rPr>
              <w:t>2010/3/1~</w:t>
            </w:r>
          </w:p>
          <w:p w14:paraId="358A3789" w14:textId="77777777" w:rsidR="0063747A" w:rsidRPr="003E2800" w:rsidRDefault="0063747A" w:rsidP="0063747A">
            <w:pPr>
              <w:snapToGrid w:val="0"/>
              <w:jc w:val="center"/>
              <w:rPr>
                <w:rFonts w:eastAsia="標楷體"/>
              </w:rPr>
            </w:pPr>
            <w:r w:rsidRPr="003E2800">
              <w:rPr>
                <w:rFonts w:eastAsia="標楷體"/>
              </w:rPr>
              <w:t>2010/11/30</w:t>
            </w:r>
          </w:p>
        </w:tc>
      </w:tr>
      <w:tr w:rsidR="0063747A" w:rsidRPr="003E2800" w14:paraId="2979AD48"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077D01D7"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以骨盆與薦腰椎動作及肌肉收縮特性探討國小學童背書包重量及運動訓練之效應</w:t>
            </w:r>
            <w:r w:rsidRPr="003E2800">
              <w:rPr>
                <w:rFonts w:eastAsia="標楷體"/>
                <w:szCs w:val="24"/>
              </w:rPr>
              <w:t>(NSC98-2410-H-037-013)</w:t>
            </w:r>
          </w:p>
        </w:tc>
        <w:tc>
          <w:tcPr>
            <w:tcW w:w="839" w:type="dxa"/>
            <w:tcBorders>
              <w:top w:val="outset" w:sz="6" w:space="0" w:color="auto"/>
              <w:left w:val="outset" w:sz="6" w:space="0" w:color="auto"/>
              <w:bottom w:val="outset" w:sz="6" w:space="0" w:color="auto"/>
              <w:right w:val="outset" w:sz="6" w:space="0" w:color="auto"/>
            </w:tcBorders>
            <w:vAlign w:val="center"/>
          </w:tcPr>
          <w:p w14:paraId="61BC444F"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0E95752D"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873,000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6BCF719"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A6032F3"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2009/8/1~</w:t>
            </w:r>
          </w:p>
          <w:p w14:paraId="078F8F50"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2010/7/31</w:t>
            </w:r>
          </w:p>
        </w:tc>
      </w:tr>
      <w:tr w:rsidR="0063747A" w:rsidRPr="003E2800" w14:paraId="4757FDBB"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3CCDCF7D"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職場辦公工具改良設計</w:t>
            </w:r>
            <w:r w:rsidRPr="003E2800">
              <w:rPr>
                <w:rFonts w:eastAsia="標楷體"/>
                <w:szCs w:val="24"/>
              </w:rPr>
              <w:t xml:space="preserve">-- </w:t>
            </w:r>
            <w:proofErr w:type="gramStart"/>
            <w:r w:rsidRPr="003E2800">
              <w:rPr>
                <w:rFonts w:eastAsia="標楷體"/>
                <w:szCs w:val="24"/>
              </w:rPr>
              <w:t>輕鬆傾躺辦公</w:t>
            </w:r>
            <w:proofErr w:type="gramEnd"/>
            <w:r w:rsidRPr="003E2800">
              <w:rPr>
                <w:rFonts w:eastAsia="標楷體"/>
                <w:szCs w:val="24"/>
              </w:rPr>
              <w:t>椅及鍵盤滑鼠</w:t>
            </w:r>
            <w:proofErr w:type="gramStart"/>
            <w:r w:rsidRPr="003E2800">
              <w:rPr>
                <w:rFonts w:eastAsia="標楷體"/>
                <w:szCs w:val="24"/>
              </w:rPr>
              <w:t>護腕墊</w:t>
            </w:r>
            <w:proofErr w:type="gramEnd"/>
          </w:p>
          <w:p w14:paraId="3BF965FE" w14:textId="1D28AEFD"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(NSC98-2622-B-037-003-CC3)</w:t>
            </w:r>
          </w:p>
        </w:tc>
        <w:tc>
          <w:tcPr>
            <w:tcW w:w="839" w:type="dxa"/>
            <w:tcBorders>
              <w:top w:val="outset" w:sz="6" w:space="0" w:color="auto"/>
              <w:left w:val="outset" w:sz="6" w:space="0" w:color="auto"/>
              <w:bottom w:val="outset" w:sz="6" w:space="0" w:color="auto"/>
              <w:right w:val="outset" w:sz="6" w:space="0" w:color="auto"/>
            </w:tcBorders>
            <w:vAlign w:val="center"/>
          </w:tcPr>
          <w:p w14:paraId="69CA9C02"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1CCFF7A8"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969,000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15CB654"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CCBAD9A"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2009/7/1~</w:t>
            </w:r>
          </w:p>
          <w:p w14:paraId="7CCFB4CC"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2010/6/30</w:t>
            </w:r>
          </w:p>
        </w:tc>
      </w:tr>
      <w:tr w:rsidR="0063747A" w:rsidRPr="003E2800" w14:paraId="4E6371AA"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0C35FD89"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輪椅</w:t>
            </w:r>
            <w:proofErr w:type="gramStart"/>
            <w:r w:rsidRPr="003E2800">
              <w:rPr>
                <w:rFonts w:eastAsia="標楷體"/>
                <w:szCs w:val="24"/>
              </w:rPr>
              <w:t>前輪翹起</w:t>
            </w:r>
            <w:proofErr w:type="gramEnd"/>
            <w:r w:rsidRPr="003E2800">
              <w:rPr>
                <w:rFonts w:eastAsia="標楷體"/>
                <w:szCs w:val="24"/>
              </w:rPr>
              <w:t>之生物力學分析及研發新式防後傾倒</w:t>
            </w:r>
            <w:proofErr w:type="gramStart"/>
            <w:r w:rsidRPr="003E2800">
              <w:rPr>
                <w:rFonts w:eastAsia="標楷體"/>
                <w:szCs w:val="24"/>
              </w:rPr>
              <w:t>桿</w:t>
            </w:r>
            <w:proofErr w:type="gramEnd"/>
            <w:r w:rsidRPr="003E2800">
              <w:rPr>
                <w:rFonts w:eastAsia="標楷體"/>
                <w:szCs w:val="24"/>
              </w:rPr>
              <w:t>與應用之研究</w:t>
            </w:r>
          </w:p>
          <w:p w14:paraId="15ADC015" w14:textId="2419C8B8"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(NSC98-2320-B-037-006-MY3)</w:t>
            </w:r>
          </w:p>
        </w:tc>
        <w:tc>
          <w:tcPr>
            <w:tcW w:w="839" w:type="dxa"/>
            <w:tcBorders>
              <w:top w:val="outset" w:sz="6" w:space="0" w:color="auto"/>
              <w:left w:val="outset" w:sz="6" w:space="0" w:color="auto"/>
              <w:bottom w:val="outset" w:sz="6" w:space="0" w:color="auto"/>
              <w:right w:val="outset" w:sz="6" w:space="0" w:color="auto"/>
            </w:tcBorders>
            <w:vAlign w:val="center"/>
          </w:tcPr>
          <w:p w14:paraId="45AEB49A"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5A536304"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3,463,000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C0A7FF2"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9DB4B8B"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2009/8/1~</w:t>
            </w:r>
          </w:p>
          <w:p w14:paraId="7CEDEB29"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2012/7/31</w:t>
            </w:r>
          </w:p>
        </w:tc>
      </w:tr>
      <w:tr w:rsidR="0063747A" w:rsidRPr="003E2800" w14:paraId="56F5099F"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580C64A4"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乳癌婦女接受</w:t>
            </w:r>
            <w:proofErr w:type="gramStart"/>
            <w:r w:rsidRPr="003E2800">
              <w:rPr>
                <w:rFonts w:eastAsia="標楷體"/>
                <w:szCs w:val="24"/>
              </w:rPr>
              <w:t>腹直肌皮辦</w:t>
            </w:r>
            <w:proofErr w:type="gramEnd"/>
            <w:r w:rsidRPr="003E2800">
              <w:rPr>
                <w:rFonts w:eastAsia="標楷體"/>
                <w:szCs w:val="24"/>
              </w:rPr>
              <w:t>重建乳房手術：對</w:t>
            </w:r>
            <w:proofErr w:type="gramStart"/>
            <w:r w:rsidRPr="003E2800">
              <w:rPr>
                <w:rFonts w:eastAsia="標楷體"/>
                <w:szCs w:val="24"/>
              </w:rPr>
              <w:t>腹部肌群機能</w:t>
            </w:r>
            <w:proofErr w:type="gramEnd"/>
            <w:r w:rsidRPr="003E2800">
              <w:rPr>
                <w:rFonts w:eastAsia="標楷體"/>
                <w:szCs w:val="24"/>
              </w:rPr>
              <w:t>之影響與運動治療之效果</w:t>
            </w:r>
            <w:r w:rsidRPr="003E2800">
              <w:rPr>
                <w:rFonts w:eastAsia="標楷體"/>
                <w:szCs w:val="24"/>
              </w:rPr>
              <w:t>(NSC98-2314-B-037-008-MY2)</w:t>
            </w:r>
          </w:p>
        </w:tc>
        <w:tc>
          <w:tcPr>
            <w:tcW w:w="839" w:type="dxa"/>
            <w:tcBorders>
              <w:top w:val="outset" w:sz="6" w:space="0" w:color="auto"/>
              <w:left w:val="outset" w:sz="6" w:space="0" w:color="auto"/>
              <w:bottom w:val="outset" w:sz="6" w:space="0" w:color="auto"/>
              <w:right w:val="outset" w:sz="6" w:space="0" w:color="auto"/>
            </w:tcBorders>
            <w:vAlign w:val="center"/>
          </w:tcPr>
          <w:p w14:paraId="6E7DD845"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6CDEB019"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1,628,000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616919D"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ADD087B"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2009/8/1~</w:t>
            </w:r>
          </w:p>
          <w:p w14:paraId="2C9B255C"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2011/7/31</w:t>
            </w:r>
          </w:p>
        </w:tc>
      </w:tr>
      <w:tr w:rsidR="0063747A" w:rsidRPr="003E2800" w14:paraId="571998E5"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1945C0E6"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多功能四肢協調</w:t>
            </w:r>
            <w:r w:rsidRPr="00451AF1">
              <w:rPr>
                <w:rFonts w:eastAsia="標楷體" w:hint="eastAsia"/>
                <w:szCs w:val="24"/>
              </w:rPr>
              <w:t>度</w:t>
            </w:r>
            <w:r w:rsidRPr="003E2800">
              <w:rPr>
                <w:rFonts w:eastAsia="標楷體"/>
                <w:szCs w:val="24"/>
              </w:rPr>
              <w:t>評估訓</w:t>
            </w:r>
            <w:r w:rsidRPr="00451AF1">
              <w:rPr>
                <w:rFonts w:eastAsia="標楷體" w:hint="eastAsia"/>
                <w:szCs w:val="24"/>
              </w:rPr>
              <w:t>練</w:t>
            </w:r>
            <w:r w:rsidRPr="003E2800">
              <w:rPr>
                <w:rFonts w:eastAsia="標楷體"/>
                <w:szCs w:val="24"/>
              </w:rPr>
              <w:t>器</w:t>
            </w:r>
          </w:p>
          <w:p w14:paraId="117EF261" w14:textId="5236B088"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(NSC97-2622-B-037-003-CC3)</w:t>
            </w:r>
          </w:p>
        </w:tc>
        <w:tc>
          <w:tcPr>
            <w:tcW w:w="839" w:type="dxa"/>
            <w:tcBorders>
              <w:top w:val="outset" w:sz="6" w:space="0" w:color="auto"/>
              <w:left w:val="outset" w:sz="6" w:space="0" w:color="auto"/>
              <w:bottom w:val="outset" w:sz="6" w:space="0" w:color="auto"/>
              <w:right w:val="outset" w:sz="6" w:space="0" w:color="auto"/>
            </w:tcBorders>
            <w:vAlign w:val="center"/>
          </w:tcPr>
          <w:p w14:paraId="4E253001"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03AF7C1F"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457,000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E3957FF"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8F1CE50"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2008/8/1~</w:t>
            </w:r>
          </w:p>
          <w:p w14:paraId="6F84DCDA"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2009/7/31</w:t>
            </w:r>
          </w:p>
        </w:tc>
      </w:tr>
      <w:tr w:rsidR="0063747A" w:rsidRPr="003E2800" w14:paraId="46105564"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56409D0E"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提升職場女性穿著高跟鞋舒適性之設計考量與其公眾接受性之調查研究</w:t>
            </w:r>
          </w:p>
          <w:p w14:paraId="0C0B7338" w14:textId="52926BDB"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lastRenderedPageBreak/>
              <w:t>(NSC97-2629-E-037-001)</w:t>
            </w:r>
          </w:p>
        </w:tc>
        <w:tc>
          <w:tcPr>
            <w:tcW w:w="839" w:type="dxa"/>
            <w:tcBorders>
              <w:top w:val="outset" w:sz="6" w:space="0" w:color="auto"/>
              <w:left w:val="outset" w:sz="6" w:space="0" w:color="auto"/>
              <w:bottom w:val="outset" w:sz="6" w:space="0" w:color="auto"/>
              <w:right w:val="outset" w:sz="6" w:space="0" w:color="auto"/>
            </w:tcBorders>
            <w:vAlign w:val="center"/>
          </w:tcPr>
          <w:p w14:paraId="2E4FDFA5"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lastRenderedPageBreak/>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49438E8A"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897,000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FC0168E"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72E17EF"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2008/8/1~</w:t>
            </w:r>
          </w:p>
          <w:p w14:paraId="4E58F734"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2009/7/31</w:t>
            </w:r>
          </w:p>
        </w:tc>
      </w:tr>
      <w:tr w:rsidR="0063747A" w:rsidRPr="003E2800" w14:paraId="07805CBB"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BA8AC73"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451AF1">
              <w:rPr>
                <w:rFonts w:eastAsia="標楷體"/>
                <w:szCs w:val="24"/>
              </w:rPr>
              <w:t>走</w:t>
            </w:r>
            <w:r w:rsidRPr="00451AF1">
              <w:rPr>
                <w:rFonts w:eastAsia="標楷體" w:hint="eastAsia"/>
                <w:szCs w:val="24"/>
              </w:rPr>
              <w:t>路</w:t>
            </w:r>
            <w:r w:rsidRPr="00451AF1">
              <w:rPr>
                <w:rFonts w:eastAsia="標楷體"/>
                <w:szCs w:val="24"/>
              </w:rPr>
              <w:t>步寬變</w:t>
            </w:r>
            <w:r w:rsidRPr="00451AF1">
              <w:rPr>
                <w:rFonts w:eastAsia="標楷體" w:hint="eastAsia"/>
                <w:szCs w:val="24"/>
              </w:rPr>
              <w:t>異</w:t>
            </w:r>
            <w:r w:rsidRPr="00451AF1">
              <w:rPr>
                <w:rFonts w:eastAsia="標楷體"/>
                <w:szCs w:val="24"/>
              </w:rPr>
              <w:t>在復健治療的應用</w:t>
            </w:r>
          </w:p>
        </w:tc>
        <w:tc>
          <w:tcPr>
            <w:tcW w:w="839" w:type="dxa"/>
            <w:tcBorders>
              <w:top w:val="outset" w:sz="6" w:space="0" w:color="auto"/>
              <w:left w:val="outset" w:sz="6" w:space="0" w:color="auto"/>
              <w:bottom w:val="outset" w:sz="6" w:space="0" w:color="auto"/>
              <w:right w:val="outset" w:sz="6" w:space="0" w:color="auto"/>
            </w:tcBorders>
            <w:vAlign w:val="center"/>
          </w:tcPr>
          <w:p w14:paraId="10ECB0CA"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6346F658"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240,000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4657A51"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財團法人奇美醫院</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41241EE"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2008/10/1~</w:t>
            </w:r>
          </w:p>
          <w:p w14:paraId="3B780C65"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2009/9/30</w:t>
            </w:r>
          </w:p>
        </w:tc>
      </w:tr>
      <w:tr w:rsidR="0063747A" w:rsidRPr="003E2800" w14:paraId="0A3CFC00"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27223D6"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不同脊椎穩定動作與支持面對肌肉活化型態的影響</w:t>
            </w:r>
            <w:r w:rsidRPr="003E2800">
              <w:rPr>
                <w:rFonts w:eastAsia="標楷體"/>
                <w:szCs w:val="24"/>
              </w:rPr>
              <w:t>:</w:t>
            </w:r>
            <w:r w:rsidRPr="003E2800">
              <w:rPr>
                <w:rFonts w:eastAsia="標楷體"/>
                <w:szCs w:val="24"/>
              </w:rPr>
              <w:t>以單側選擇</w:t>
            </w:r>
            <w:r w:rsidRPr="003E2800">
              <w:rPr>
                <w:rFonts w:eastAsia="標楷體"/>
                <w:szCs w:val="24"/>
              </w:rPr>
              <w:t>(CMFHR9757)</w:t>
            </w:r>
          </w:p>
        </w:tc>
        <w:tc>
          <w:tcPr>
            <w:tcW w:w="839" w:type="dxa"/>
            <w:tcBorders>
              <w:top w:val="outset" w:sz="6" w:space="0" w:color="auto"/>
              <w:left w:val="outset" w:sz="6" w:space="0" w:color="auto"/>
              <w:bottom w:val="outset" w:sz="6" w:space="0" w:color="auto"/>
              <w:right w:val="outset" w:sz="6" w:space="0" w:color="auto"/>
            </w:tcBorders>
            <w:vAlign w:val="center"/>
          </w:tcPr>
          <w:p w14:paraId="4FD5A188"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51A2C19C"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315,200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BEA6A64"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財團法人奇美醫院</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B006DAD"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2008/10/1~</w:t>
            </w:r>
          </w:p>
          <w:p w14:paraId="7A7C3653"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2009/9/30</w:t>
            </w:r>
          </w:p>
        </w:tc>
      </w:tr>
      <w:tr w:rsidR="0063747A" w:rsidRPr="003E2800" w14:paraId="69097204"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09C4A90"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棒球運動項目的動作分析與指導應用</w:t>
            </w:r>
            <w:r w:rsidRPr="003E2800">
              <w:rPr>
                <w:rFonts w:eastAsia="標楷體"/>
                <w:szCs w:val="24"/>
              </w:rPr>
              <w:t>(7301XSY20)</w:t>
            </w:r>
          </w:p>
        </w:tc>
        <w:tc>
          <w:tcPr>
            <w:tcW w:w="839" w:type="dxa"/>
            <w:tcBorders>
              <w:top w:val="outset" w:sz="6" w:space="0" w:color="auto"/>
              <w:left w:val="outset" w:sz="6" w:space="0" w:color="auto"/>
              <w:bottom w:val="outset" w:sz="6" w:space="0" w:color="auto"/>
              <w:right w:val="outset" w:sz="6" w:space="0" w:color="auto"/>
            </w:tcBorders>
            <w:vAlign w:val="center"/>
          </w:tcPr>
          <w:p w14:paraId="66E569DA"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0A1AAD7C"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550,000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C7E26FE"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財團法人工業技術研究院</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EAAB9E9"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2008/5/1 ~</w:t>
            </w:r>
          </w:p>
          <w:p w14:paraId="06AAFF1B" w14:textId="77777777" w:rsidR="0063747A" w:rsidRPr="003E2800" w:rsidRDefault="0063747A" w:rsidP="0063747A">
            <w:pPr>
              <w:widowControl/>
              <w:adjustRightInd/>
              <w:snapToGrid w:val="0"/>
              <w:spacing w:line="240" w:lineRule="auto"/>
              <w:jc w:val="center"/>
              <w:textAlignment w:val="auto"/>
              <w:rPr>
                <w:rFonts w:eastAsia="標楷體"/>
              </w:rPr>
            </w:pPr>
            <w:r w:rsidRPr="003E2800">
              <w:rPr>
                <w:rFonts w:eastAsia="標楷體"/>
              </w:rPr>
              <w:t>2008/12/31</w:t>
            </w:r>
          </w:p>
        </w:tc>
      </w:tr>
      <w:tr w:rsidR="0063747A" w:rsidRPr="003E2800" w14:paraId="4BFE3EA7"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A680109"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傳統運動對老年人動作控制成效及其可能機制的探討</w:t>
            </w:r>
            <w:r w:rsidRPr="003E2800">
              <w:rPr>
                <w:rFonts w:eastAsia="標楷體"/>
                <w:szCs w:val="24"/>
              </w:rPr>
              <w:t>(97-CCH-KMU-006)</w:t>
            </w:r>
          </w:p>
        </w:tc>
        <w:tc>
          <w:tcPr>
            <w:tcW w:w="839" w:type="dxa"/>
            <w:tcBorders>
              <w:top w:val="outset" w:sz="6" w:space="0" w:color="auto"/>
              <w:left w:val="outset" w:sz="6" w:space="0" w:color="auto"/>
              <w:bottom w:val="outset" w:sz="6" w:space="0" w:color="auto"/>
              <w:right w:val="outset" w:sz="6" w:space="0" w:color="auto"/>
            </w:tcBorders>
            <w:vAlign w:val="center"/>
          </w:tcPr>
          <w:p w14:paraId="72FC7A3A"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5AE9F99B"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494,760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D1996EF" w14:textId="77777777" w:rsidR="0063747A" w:rsidRPr="003E2800"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財團法人彰化基督教醫院暨高雄醫學大學</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9C030AE"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2008/1/1 ~</w:t>
            </w:r>
          </w:p>
          <w:p w14:paraId="1D186598" w14:textId="77777777" w:rsidR="0063747A" w:rsidRPr="003E2800" w:rsidRDefault="0063747A" w:rsidP="0063747A">
            <w:pPr>
              <w:widowControl/>
              <w:adjustRightInd/>
              <w:snapToGrid w:val="0"/>
              <w:spacing w:line="240" w:lineRule="auto"/>
              <w:jc w:val="center"/>
              <w:textAlignment w:val="auto"/>
              <w:rPr>
                <w:rFonts w:eastAsia="標楷體"/>
              </w:rPr>
            </w:pPr>
            <w:r w:rsidRPr="003E2800">
              <w:rPr>
                <w:rFonts w:eastAsia="標楷體"/>
              </w:rPr>
              <w:t>2008/12/31</w:t>
            </w:r>
          </w:p>
        </w:tc>
      </w:tr>
      <w:tr w:rsidR="0063747A" w:rsidRPr="003E2800" w14:paraId="1F77BD97"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3B65C9D"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機械性頸部失能症的生物力學及神經生理學探討</w:t>
            </w:r>
            <w:r w:rsidRPr="003E2800">
              <w:rPr>
                <w:rFonts w:eastAsia="標楷體"/>
                <w:szCs w:val="24"/>
              </w:rPr>
              <w:t>(NHRI-EX97-9713EC)</w:t>
            </w:r>
          </w:p>
        </w:tc>
        <w:tc>
          <w:tcPr>
            <w:tcW w:w="839" w:type="dxa"/>
            <w:tcBorders>
              <w:top w:val="outset" w:sz="6" w:space="0" w:color="auto"/>
              <w:left w:val="outset" w:sz="6" w:space="0" w:color="auto"/>
              <w:bottom w:val="outset" w:sz="6" w:space="0" w:color="auto"/>
              <w:right w:val="outset" w:sz="6" w:space="0" w:color="auto"/>
            </w:tcBorders>
            <w:vAlign w:val="center"/>
          </w:tcPr>
          <w:p w14:paraId="360BEBF8"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02686988" w14:textId="77777777" w:rsidR="0063747A" w:rsidRPr="003E2800" w:rsidRDefault="0063747A" w:rsidP="0063747A">
            <w:pPr>
              <w:autoSpaceDE w:val="0"/>
              <w:autoSpaceDN w:val="0"/>
              <w:snapToGrid w:val="0"/>
              <w:spacing w:line="240" w:lineRule="auto"/>
              <w:jc w:val="center"/>
              <w:rPr>
                <w:rFonts w:eastAsia="標楷體"/>
                <w:b/>
                <w:sz w:val="18"/>
                <w:szCs w:val="18"/>
              </w:rPr>
            </w:pPr>
            <w:r w:rsidRPr="003E2800">
              <w:rPr>
                <w:rFonts w:eastAsia="標楷體"/>
              </w:rPr>
              <w:t>4,776,000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AA5311D"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國家衛生研究院</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E5A13E9"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2008/1/1~</w:t>
            </w:r>
          </w:p>
          <w:p w14:paraId="50BA8B1D"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2011/12/31</w:t>
            </w:r>
          </w:p>
        </w:tc>
      </w:tr>
      <w:tr w:rsidR="0063747A" w:rsidRPr="003E2800" w14:paraId="397974BF"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4FB10C77"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太極拳訓練對於健康老年人</w:t>
            </w:r>
            <w:proofErr w:type="gramStart"/>
            <w:r w:rsidRPr="003E2800">
              <w:rPr>
                <w:rFonts w:eastAsia="標楷體"/>
                <w:szCs w:val="24"/>
              </w:rPr>
              <w:t>踝</w:t>
            </w:r>
            <w:proofErr w:type="gramEnd"/>
            <w:r w:rsidRPr="003E2800">
              <w:rPr>
                <w:rFonts w:eastAsia="標楷體"/>
                <w:szCs w:val="24"/>
              </w:rPr>
              <w:t>關節本體感覺的效應</w:t>
            </w:r>
            <w:r w:rsidRPr="003E2800">
              <w:rPr>
                <w:rFonts w:eastAsia="標楷體"/>
                <w:szCs w:val="24"/>
              </w:rPr>
              <w:t>(NSC96-2314-B-037-060)</w:t>
            </w:r>
          </w:p>
        </w:tc>
        <w:tc>
          <w:tcPr>
            <w:tcW w:w="839" w:type="dxa"/>
            <w:tcBorders>
              <w:top w:val="outset" w:sz="6" w:space="0" w:color="auto"/>
              <w:left w:val="outset" w:sz="6" w:space="0" w:color="auto"/>
              <w:bottom w:val="outset" w:sz="6" w:space="0" w:color="auto"/>
              <w:right w:val="outset" w:sz="6" w:space="0" w:color="auto"/>
            </w:tcBorders>
            <w:vAlign w:val="center"/>
          </w:tcPr>
          <w:p w14:paraId="56381D6D"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41CDC387"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580,000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DD2DF39"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DCA44A1"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2007/8/1~</w:t>
            </w:r>
          </w:p>
          <w:p w14:paraId="03B7B3CD"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2008/7/31</w:t>
            </w:r>
          </w:p>
        </w:tc>
      </w:tr>
      <w:tr w:rsidR="0063747A" w:rsidRPr="003E2800" w14:paraId="7957CE7E" w14:textId="77777777">
        <w:trPr>
          <w:trHeight w:val="791"/>
        </w:trPr>
        <w:tc>
          <w:tcPr>
            <w:tcW w:w="4539" w:type="dxa"/>
            <w:tcBorders>
              <w:top w:val="outset" w:sz="6" w:space="0" w:color="auto"/>
              <w:left w:val="outset" w:sz="6" w:space="0" w:color="auto"/>
              <w:bottom w:val="outset" w:sz="6" w:space="0" w:color="auto"/>
              <w:right w:val="outset" w:sz="6" w:space="0" w:color="auto"/>
            </w:tcBorders>
            <w:vAlign w:val="center"/>
          </w:tcPr>
          <w:p w14:paraId="09544B21"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多型態運動療法對於功能性踝關節不穩病人於功能性活動效應之探討</w:t>
            </w:r>
          </w:p>
          <w:p w14:paraId="0380A2D9" w14:textId="1A60A986"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(NSC96-2314-B277-001)</w:t>
            </w:r>
          </w:p>
        </w:tc>
        <w:tc>
          <w:tcPr>
            <w:tcW w:w="839" w:type="dxa"/>
            <w:tcBorders>
              <w:top w:val="outset" w:sz="6" w:space="0" w:color="auto"/>
              <w:left w:val="outset" w:sz="6" w:space="0" w:color="auto"/>
              <w:bottom w:val="outset" w:sz="6" w:space="0" w:color="auto"/>
              <w:right w:val="outset" w:sz="6" w:space="0" w:color="auto"/>
            </w:tcBorders>
            <w:vAlign w:val="center"/>
          </w:tcPr>
          <w:p w14:paraId="78F4220A"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48CAD736"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670,000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8AF1CF1"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0F619B9"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2007/8/1~</w:t>
            </w:r>
          </w:p>
          <w:p w14:paraId="5C45B5AE"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2008/7/31</w:t>
            </w:r>
          </w:p>
        </w:tc>
      </w:tr>
      <w:tr w:rsidR="0063747A" w:rsidRPr="003E2800" w14:paraId="3CD9D67D"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3899A266"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動力鏈運動對肘關節受力影響之生物力學分析</w:t>
            </w:r>
            <w:r w:rsidRPr="003E2800">
              <w:rPr>
                <w:rFonts w:eastAsia="標楷體"/>
                <w:szCs w:val="24"/>
              </w:rPr>
              <w:t>(NSC96-2221-E-037-002-MY3)</w:t>
            </w:r>
          </w:p>
        </w:tc>
        <w:tc>
          <w:tcPr>
            <w:tcW w:w="839" w:type="dxa"/>
            <w:tcBorders>
              <w:top w:val="outset" w:sz="6" w:space="0" w:color="auto"/>
              <w:left w:val="outset" w:sz="6" w:space="0" w:color="auto"/>
              <w:bottom w:val="outset" w:sz="6" w:space="0" w:color="auto"/>
              <w:right w:val="outset" w:sz="6" w:space="0" w:color="auto"/>
            </w:tcBorders>
            <w:vAlign w:val="center"/>
          </w:tcPr>
          <w:p w14:paraId="78F7E8CF"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59AB5185"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1,906,000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C635321"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978DD79"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2007/8/1~</w:t>
            </w:r>
          </w:p>
          <w:p w14:paraId="1CD5458C"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2010/7/31</w:t>
            </w:r>
          </w:p>
        </w:tc>
      </w:tr>
      <w:tr w:rsidR="0063747A" w:rsidRPr="003E2800" w14:paraId="14C422B4"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560E40B"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輪椅座椅面傾斜及新式輪椅硬式靠背對輪椅推動效益之生物力學分析</w:t>
            </w:r>
          </w:p>
          <w:p w14:paraId="0C064FF5" w14:textId="785BD0A9"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(NSC96-2320-B-037-020-MY2)</w:t>
            </w:r>
          </w:p>
        </w:tc>
        <w:tc>
          <w:tcPr>
            <w:tcW w:w="839" w:type="dxa"/>
            <w:tcBorders>
              <w:top w:val="outset" w:sz="6" w:space="0" w:color="auto"/>
              <w:left w:val="outset" w:sz="6" w:space="0" w:color="auto"/>
              <w:bottom w:val="outset" w:sz="6" w:space="0" w:color="auto"/>
              <w:right w:val="outset" w:sz="6" w:space="0" w:color="auto"/>
            </w:tcBorders>
            <w:vAlign w:val="center"/>
          </w:tcPr>
          <w:p w14:paraId="6936159C"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5AE7F6EF"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1,792,000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FF912EF"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15801B6"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2007/8/1~</w:t>
            </w:r>
          </w:p>
          <w:p w14:paraId="08468760"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2009/7/31</w:t>
            </w:r>
          </w:p>
        </w:tc>
      </w:tr>
      <w:tr w:rsidR="0063747A" w:rsidRPr="003E2800" w14:paraId="726BD867"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4FE2040D"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機械協助式兩側性上肢阻力訓練對中風病人上肢動作功能之療效分析</w:t>
            </w:r>
          </w:p>
          <w:p w14:paraId="4374090A" w14:textId="0653975A"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(NSC96-2314-B037-029-MY3)</w:t>
            </w:r>
          </w:p>
        </w:tc>
        <w:tc>
          <w:tcPr>
            <w:tcW w:w="839" w:type="dxa"/>
            <w:tcBorders>
              <w:top w:val="outset" w:sz="6" w:space="0" w:color="auto"/>
              <w:left w:val="outset" w:sz="6" w:space="0" w:color="auto"/>
              <w:bottom w:val="outset" w:sz="6" w:space="0" w:color="auto"/>
              <w:right w:val="outset" w:sz="6" w:space="0" w:color="auto"/>
            </w:tcBorders>
            <w:vAlign w:val="center"/>
          </w:tcPr>
          <w:p w14:paraId="558BA092"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689BD601"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2,270,000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D6DE3D1"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BC9A1A4"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2007/8/1~</w:t>
            </w:r>
          </w:p>
          <w:p w14:paraId="414AECD1"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2010/7/31</w:t>
            </w:r>
          </w:p>
        </w:tc>
      </w:tr>
      <w:tr w:rsidR="0063747A" w:rsidRPr="003E2800" w14:paraId="1485C1F7"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2E59D663"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不同傳統運動項目之效能和安全性評估</w:t>
            </w:r>
            <w:r w:rsidRPr="003E2800">
              <w:rPr>
                <w:rFonts w:eastAsia="標楷體"/>
                <w:szCs w:val="24"/>
              </w:rPr>
              <w:t>(</w:t>
            </w:r>
            <w:r w:rsidRPr="00451AF1">
              <w:rPr>
                <w:rFonts w:eastAsia="標楷體"/>
                <w:szCs w:val="24"/>
              </w:rPr>
              <w:t>DOH96-TD-M-113-004- (2/2)</w:t>
            </w:r>
            <w:r w:rsidRPr="003E2800">
              <w:rPr>
                <w:rFonts w:eastAsia="標楷體"/>
                <w:szCs w:val="24"/>
              </w:rPr>
              <w:t>)</w:t>
            </w:r>
          </w:p>
        </w:tc>
        <w:tc>
          <w:tcPr>
            <w:tcW w:w="839" w:type="dxa"/>
            <w:tcBorders>
              <w:top w:val="outset" w:sz="6" w:space="0" w:color="auto"/>
              <w:left w:val="outset" w:sz="6" w:space="0" w:color="auto"/>
              <w:bottom w:val="outset" w:sz="6" w:space="0" w:color="auto"/>
              <w:right w:val="outset" w:sz="6" w:space="0" w:color="auto"/>
            </w:tcBorders>
            <w:vAlign w:val="center"/>
          </w:tcPr>
          <w:p w14:paraId="47826E41"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71CC88BB"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700,000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EA654F6"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衛生署</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E1631EA"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2007/1/1 ~ 2007/12/31</w:t>
            </w:r>
          </w:p>
        </w:tc>
      </w:tr>
      <w:tr w:rsidR="0063747A" w:rsidRPr="003E2800" w14:paraId="0F6B49B3"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A6EE00B"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兩款新型家用式本體感覺及肌力訓練器之研製</w:t>
            </w:r>
            <w:r w:rsidRPr="003E2800">
              <w:rPr>
                <w:rFonts w:eastAsia="標楷體"/>
                <w:szCs w:val="24"/>
              </w:rPr>
              <w:t>(NSC96-2622-B-037-002-CC3)</w:t>
            </w:r>
          </w:p>
        </w:tc>
        <w:tc>
          <w:tcPr>
            <w:tcW w:w="839" w:type="dxa"/>
            <w:tcBorders>
              <w:top w:val="outset" w:sz="6" w:space="0" w:color="auto"/>
              <w:left w:val="outset" w:sz="6" w:space="0" w:color="auto"/>
              <w:bottom w:val="outset" w:sz="6" w:space="0" w:color="auto"/>
              <w:right w:val="outset" w:sz="6" w:space="0" w:color="auto"/>
            </w:tcBorders>
            <w:vAlign w:val="center"/>
          </w:tcPr>
          <w:p w14:paraId="3A95F27E"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2584A637"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300,000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CE948AC"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C95CD45"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2007/5/1~</w:t>
            </w:r>
          </w:p>
          <w:p w14:paraId="29F0A15E"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2008/4/30</w:t>
            </w:r>
          </w:p>
        </w:tc>
      </w:tr>
      <w:tr w:rsidR="0063747A" w:rsidRPr="003E2800" w14:paraId="2E0B0A61"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57881ADB"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運動處方軟體開發</w:t>
            </w:r>
          </w:p>
          <w:p w14:paraId="21F7147F" w14:textId="60A5E67C"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(NSC96-2524-S-037-001-EC3)</w:t>
            </w:r>
          </w:p>
        </w:tc>
        <w:tc>
          <w:tcPr>
            <w:tcW w:w="839" w:type="dxa"/>
            <w:tcBorders>
              <w:top w:val="outset" w:sz="6" w:space="0" w:color="auto"/>
              <w:left w:val="outset" w:sz="6" w:space="0" w:color="auto"/>
              <w:bottom w:val="outset" w:sz="6" w:space="0" w:color="auto"/>
              <w:right w:val="outset" w:sz="6" w:space="0" w:color="auto"/>
            </w:tcBorders>
            <w:vAlign w:val="center"/>
          </w:tcPr>
          <w:p w14:paraId="1EDA1605"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2F8B750A"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542,000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415D574"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4AA8E4C"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2007/5/1~</w:t>
            </w:r>
          </w:p>
          <w:p w14:paraId="3E21B434"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2008/4/30</w:t>
            </w:r>
          </w:p>
        </w:tc>
      </w:tr>
      <w:tr w:rsidR="0063747A" w:rsidRPr="003E2800" w14:paraId="463AA61C"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899FCC2"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省力最佳化輪椅研究</w:t>
            </w:r>
            <w:r w:rsidRPr="003E2800">
              <w:rPr>
                <w:rFonts w:eastAsia="標楷體"/>
                <w:szCs w:val="24"/>
              </w:rPr>
              <w:t>(NHRI-EX96-9617EI)</w:t>
            </w:r>
          </w:p>
        </w:tc>
        <w:tc>
          <w:tcPr>
            <w:tcW w:w="839" w:type="dxa"/>
            <w:tcBorders>
              <w:top w:val="outset" w:sz="6" w:space="0" w:color="auto"/>
              <w:left w:val="outset" w:sz="6" w:space="0" w:color="auto"/>
              <w:bottom w:val="outset" w:sz="6" w:space="0" w:color="auto"/>
              <w:right w:val="outset" w:sz="6" w:space="0" w:color="auto"/>
            </w:tcBorders>
            <w:vAlign w:val="center"/>
          </w:tcPr>
          <w:p w14:paraId="4682904B"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協同主持人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19E663CA" w14:textId="77777777" w:rsidR="0063747A" w:rsidRPr="003E2800" w:rsidRDefault="0063747A" w:rsidP="0063747A">
            <w:pPr>
              <w:autoSpaceDE w:val="0"/>
              <w:autoSpaceDN w:val="0"/>
              <w:snapToGrid w:val="0"/>
              <w:spacing w:line="240" w:lineRule="auto"/>
              <w:jc w:val="center"/>
              <w:rPr>
                <w:rFonts w:eastAsia="標楷體"/>
              </w:rPr>
            </w:pPr>
            <w:r>
              <w:rPr>
                <w:rFonts w:eastAsia="標楷體" w:hint="eastAsia"/>
              </w:rPr>
              <w:t>4</w:t>
            </w:r>
            <w:r w:rsidRPr="003E2800">
              <w:rPr>
                <w:rFonts w:eastAsia="標楷體"/>
              </w:rPr>
              <w:t>,</w:t>
            </w:r>
            <w:r>
              <w:rPr>
                <w:rFonts w:eastAsia="標楷體" w:hint="eastAsia"/>
              </w:rPr>
              <w:t>4</w:t>
            </w:r>
            <w:r w:rsidRPr="003E2800">
              <w:rPr>
                <w:rFonts w:eastAsia="標楷體"/>
              </w:rPr>
              <w:t>1</w:t>
            </w:r>
            <w:r>
              <w:rPr>
                <w:rFonts w:eastAsia="標楷體" w:hint="eastAsia"/>
              </w:rPr>
              <w:t>3</w:t>
            </w:r>
            <w:r w:rsidRPr="003E2800">
              <w:rPr>
                <w:rFonts w:eastAsia="標楷體"/>
              </w:rPr>
              <w:t>,000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68F0E5B"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國家衛生研究院</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92687F6"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2007/1/1 ~ 200</w:t>
            </w:r>
            <w:r>
              <w:rPr>
                <w:rFonts w:eastAsia="標楷體" w:hint="eastAsia"/>
                <w:szCs w:val="24"/>
              </w:rPr>
              <w:t>9</w:t>
            </w:r>
            <w:r w:rsidRPr="003E2800">
              <w:rPr>
                <w:rFonts w:eastAsia="標楷體"/>
                <w:szCs w:val="24"/>
              </w:rPr>
              <w:t>/12/31</w:t>
            </w:r>
          </w:p>
        </w:tc>
      </w:tr>
      <w:tr w:rsidR="0063747A" w:rsidRPr="003E2800" w14:paraId="1B7E9581"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53034D6C"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中、短期之連續太極拳訓練對於健康老年人姿勢控制的效應</w:t>
            </w:r>
            <w:r w:rsidRPr="003E2800">
              <w:rPr>
                <w:rFonts w:eastAsia="標楷體"/>
                <w:szCs w:val="24"/>
              </w:rPr>
              <w:t>---</w:t>
            </w:r>
            <w:r w:rsidRPr="003E2800">
              <w:rPr>
                <w:rFonts w:eastAsia="標楷體"/>
                <w:szCs w:val="24"/>
              </w:rPr>
              <w:t>以跨越障礙</w:t>
            </w:r>
            <w:proofErr w:type="gramStart"/>
            <w:r w:rsidRPr="003E2800">
              <w:rPr>
                <w:rFonts w:eastAsia="標楷體"/>
                <w:szCs w:val="24"/>
              </w:rPr>
              <w:t>和穿褲動作</w:t>
            </w:r>
            <w:proofErr w:type="gramEnd"/>
            <w:r w:rsidRPr="003E2800">
              <w:rPr>
                <w:rFonts w:eastAsia="標楷體"/>
                <w:szCs w:val="24"/>
              </w:rPr>
              <w:t>為探討方式</w:t>
            </w:r>
            <w:r w:rsidRPr="003E2800">
              <w:rPr>
                <w:rFonts w:eastAsia="標楷體"/>
                <w:szCs w:val="24"/>
              </w:rPr>
              <w:t>(NSC95-2314-B037-066)</w:t>
            </w:r>
          </w:p>
        </w:tc>
        <w:tc>
          <w:tcPr>
            <w:tcW w:w="839" w:type="dxa"/>
            <w:tcBorders>
              <w:top w:val="outset" w:sz="6" w:space="0" w:color="auto"/>
              <w:left w:val="outset" w:sz="6" w:space="0" w:color="auto"/>
              <w:bottom w:val="outset" w:sz="6" w:space="0" w:color="auto"/>
              <w:right w:val="outset" w:sz="6" w:space="0" w:color="auto"/>
            </w:tcBorders>
            <w:vAlign w:val="center"/>
          </w:tcPr>
          <w:p w14:paraId="40BE0C7D"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55F1F299"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783,000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DF4B398"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F9AAA27"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2006/8/1 ~ 2007/7/31</w:t>
            </w:r>
          </w:p>
        </w:tc>
      </w:tr>
      <w:tr w:rsidR="0063747A" w:rsidRPr="003E2800" w14:paraId="5EC9510E"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23A28BD" w14:textId="77777777" w:rsidR="0063747A" w:rsidRPr="00451AF1" w:rsidRDefault="0063747A" w:rsidP="0063747A">
            <w:pPr>
              <w:widowControl/>
              <w:adjustRightInd/>
              <w:snapToGrid w:val="0"/>
              <w:spacing w:line="240" w:lineRule="auto"/>
              <w:jc w:val="center"/>
              <w:textAlignment w:val="auto"/>
              <w:rPr>
                <w:rFonts w:eastAsia="標楷體"/>
                <w:szCs w:val="24"/>
              </w:rPr>
            </w:pPr>
            <w:proofErr w:type="gramStart"/>
            <w:r w:rsidRPr="003E2800">
              <w:rPr>
                <w:rFonts w:eastAsia="標楷體"/>
                <w:szCs w:val="24"/>
              </w:rPr>
              <w:t>肩</w:t>
            </w:r>
            <w:proofErr w:type="gramEnd"/>
            <w:r w:rsidRPr="003E2800">
              <w:rPr>
                <w:rFonts w:eastAsia="標楷體"/>
                <w:szCs w:val="24"/>
              </w:rPr>
              <w:t>關節不穩定病人</w:t>
            </w:r>
            <w:proofErr w:type="gramStart"/>
            <w:r w:rsidRPr="003E2800">
              <w:rPr>
                <w:rFonts w:eastAsia="標楷體"/>
                <w:szCs w:val="24"/>
              </w:rPr>
              <w:t>內外轉肌耐力</w:t>
            </w:r>
            <w:proofErr w:type="gramEnd"/>
            <w:r w:rsidRPr="003E2800">
              <w:rPr>
                <w:rFonts w:eastAsia="標楷體"/>
                <w:szCs w:val="24"/>
              </w:rPr>
              <w:t>及疲勞特徵之探討</w:t>
            </w:r>
            <w:r w:rsidRPr="003E2800">
              <w:rPr>
                <w:rFonts w:eastAsia="標楷體"/>
                <w:szCs w:val="24"/>
              </w:rPr>
              <w:t>(NSC95-2314-B037-104)</w:t>
            </w:r>
          </w:p>
        </w:tc>
        <w:tc>
          <w:tcPr>
            <w:tcW w:w="839" w:type="dxa"/>
            <w:tcBorders>
              <w:top w:val="outset" w:sz="6" w:space="0" w:color="auto"/>
              <w:left w:val="outset" w:sz="6" w:space="0" w:color="auto"/>
              <w:bottom w:val="outset" w:sz="6" w:space="0" w:color="auto"/>
              <w:right w:val="outset" w:sz="6" w:space="0" w:color="auto"/>
            </w:tcBorders>
            <w:vAlign w:val="center"/>
          </w:tcPr>
          <w:p w14:paraId="6C39C14F"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7EB9EE0E"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684,000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DEE80C1"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1CE34B9"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2006/8/1 ~ 2007/7/31</w:t>
            </w:r>
          </w:p>
        </w:tc>
      </w:tr>
      <w:tr w:rsidR="0063747A" w:rsidRPr="003E2800" w14:paraId="3B8B7098"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C377A99"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三段式升降定位動力螺</w:t>
            </w:r>
            <w:proofErr w:type="gramStart"/>
            <w:r w:rsidRPr="003E2800">
              <w:rPr>
                <w:rFonts w:eastAsia="標楷體"/>
                <w:szCs w:val="24"/>
              </w:rPr>
              <w:t>桿</w:t>
            </w:r>
            <w:proofErr w:type="gramEnd"/>
            <w:r w:rsidRPr="003E2800">
              <w:rPr>
                <w:rFonts w:eastAsia="標楷體"/>
                <w:szCs w:val="24"/>
              </w:rPr>
              <w:t>應用於電動輪椅上</w:t>
            </w:r>
            <w:r w:rsidRPr="003E2800">
              <w:rPr>
                <w:rFonts w:eastAsia="標楷體"/>
                <w:szCs w:val="24"/>
              </w:rPr>
              <w:t>(NSC95-2622-B037-001-CC3)</w:t>
            </w:r>
          </w:p>
        </w:tc>
        <w:tc>
          <w:tcPr>
            <w:tcW w:w="839" w:type="dxa"/>
            <w:tcBorders>
              <w:top w:val="outset" w:sz="6" w:space="0" w:color="auto"/>
              <w:left w:val="outset" w:sz="6" w:space="0" w:color="auto"/>
              <w:bottom w:val="outset" w:sz="6" w:space="0" w:color="auto"/>
              <w:right w:val="outset" w:sz="6" w:space="0" w:color="auto"/>
            </w:tcBorders>
            <w:vAlign w:val="center"/>
          </w:tcPr>
          <w:p w14:paraId="276741BC"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3F519067"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400,000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71DA7B8"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7B811B1"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2006/5/1 ~ 2007/4/31</w:t>
            </w:r>
          </w:p>
        </w:tc>
      </w:tr>
      <w:tr w:rsidR="0063747A" w:rsidRPr="003E2800" w14:paraId="36AC5210"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F6B4105"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lastRenderedPageBreak/>
              <w:t>不同傳統運動項目之效能和安全性評估</w:t>
            </w:r>
            <w:r w:rsidRPr="003E2800">
              <w:rPr>
                <w:rFonts w:eastAsia="標楷體"/>
                <w:szCs w:val="24"/>
              </w:rPr>
              <w:t>(DOH95-TD-M-113-019-(1/2))</w:t>
            </w:r>
          </w:p>
        </w:tc>
        <w:tc>
          <w:tcPr>
            <w:tcW w:w="839" w:type="dxa"/>
            <w:tcBorders>
              <w:top w:val="outset" w:sz="6" w:space="0" w:color="auto"/>
              <w:left w:val="outset" w:sz="6" w:space="0" w:color="auto"/>
              <w:bottom w:val="outset" w:sz="6" w:space="0" w:color="auto"/>
              <w:right w:val="outset" w:sz="6" w:space="0" w:color="auto"/>
            </w:tcBorders>
            <w:vAlign w:val="center"/>
          </w:tcPr>
          <w:p w14:paraId="00AA59CD"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2243C00D"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700,000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C2B7D81"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衛生署</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B7A877B"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2006/1/1 ~ 2006/12/31</w:t>
            </w:r>
          </w:p>
        </w:tc>
      </w:tr>
      <w:tr w:rsidR="0063747A" w:rsidRPr="003E2800" w14:paraId="2EDD2BBD"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4F2DEAE"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新型本體感覺平衡訓練器研製</w:t>
            </w:r>
          </w:p>
          <w:p w14:paraId="0BD4FFD7" w14:textId="5869FBEF"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 94-2622-B-037-001-CC3)</w:t>
            </w:r>
          </w:p>
        </w:tc>
        <w:tc>
          <w:tcPr>
            <w:tcW w:w="839" w:type="dxa"/>
            <w:tcBorders>
              <w:top w:val="outset" w:sz="6" w:space="0" w:color="auto"/>
              <w:left w:val="outset" w:sz="6" w:space="0" w:color="auto"/>
              <w:bottom w:val="outset" w:sz="6" w:space="0" w:color="auto"/>
              <w:right w:val="outset" w:sz="6" w:space="0" w:color="auto"/>
            </w:tcBorders>
            <w:vAlign w:val="center"/>
          </w:tcPr>
          <w:p w14:paraId="05678E49"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70CA3C51"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400,000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978D94D"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C352BC6"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2005/11/1- 2006/10/31</w:t>
            </w:r>
          </w:p>
        </w:tc>
      </w:tr>
      <w:tr w:rsidR="0063747A" w:rsidRPr="003E2800" w14:paraId="40C71E41"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5E3BF35" w14:textId="77777777"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不同斜坡及速度慢跑對足部運動學</w:t>
            </w:r>
            <w:proofErr w:type="gramStart"/>
            <w:r w:rsidRPr="003E2800">
              <w:rPr>
                <w:rFonts w:eastAsia="標楷體"/>
                <w:szCs w:val="24"/>
              </w:rPr>
              <w:t>和足底壓力</w:t>
            </w:r>
            <w:proofErr w:type="gramEnd"/>
            <w:r w:rsidRPr="003E2800">
              <w:rPr>
                <w:rFonts w:eastAsia="標楷體"/>
                <w:szCs w:val="24"/>
              </w:rPr>
              <w:t>的效應</w:t>
            </w:r>
            <w:r w:rsidRPr="00451AF1">
              <w:rPr>
                <w:rFonts w:eastAsia="標楷體"/>
                <w:szCs w:val="24"/>
              </w:rPr>
              <w:t xml:space="preserve"> </w:t>
            </w:r>
            <w:r w:rsidRPr="003E2800">
              <w:rPr>
                <w:rFonts w:eastAsia="標楷體"/>
                <w:szCs w:val="24"/>
              </w:rPr>
              <w:t>(NSC 94-2320-B-037-017)</w:t>
            </w:r>
          </w:p>
        </w:tc>
        <w:tc>
          <w:tcPr>
            <w:tcW w:w="839" w:type="dxa"/>
            <w:tcBorders>
              <w:top w:val="outset" w:sz="6" w:space="0" w:color="auto"/>
              <w:left w:val="outset" w:sz="6" w:space="0" w:color="auto"/>
              <w:bottom w:val="outset" w:sz="6" w:space="0" w:color="auto"/>
              <w:right w:val="outset" w:sz="6" w:space="0" w:color="auto"/>
            </w:tcBorders>
            <w:vAlign w:val="center"/>
          </w:tcPr>
          <w:p w14:paraId="3D2B5462"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4250FE75" w14:textId="77777777" w:rsidR="0063747A" w:rsidRPr="003E2800" w:rsidRDefault="0063747A" w:rsidP="0063747A">
            <w:pPr>
              <w:snapToGrid w:val="0"/>
              <w:spacing w:line="240" w:lineRule="auto"/>
              <w:ind w:left="692" w:right="26" w:hanging="692"/>
              <w:jc w:val="center"/>
              <w:rPr>
                <w:rFonts w:eastAsia="標楷體"/>
              </w:rPr>
            </w:pPr>
            <w:r w:rsidRPr="003E2800">
              <w:rPr>
                <w:rFonts w:eastAsia="標楷體"/>
              </w:rPr>
              <w:t>470,000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83E9397"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3B0CD77"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2005/8/1 ~ 2006/7/31</w:t>
            </w:r>
          </w:p>
        </w:tc>
      </w:tr>
      <w:tr w:rsidR="0063747A" w:rsidRPr="003E2800" w14:paraId="7D903DD7"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39FE9D0B"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急性外踝關節扭傷後運動感覺系統及功能性活動受損之探討</w:t>
            </w:r>
            <w:r w:rsidRPr="003E2800">
              <w:rPr>
                <w:rFonts w:eastAsia="標楷體"/>
                <w:szCs w:val="24"/>
              </w:rPr>
              <w:t>---</w:t>
            </w:r>
            <w:r w:rsidRPr="003E2800">
              <w:rPr>
                <w:rFonts w:eastAsia="標楷體"/>
                <w:szCs w:val="24"/>
              </w:rPr>
              <w:t>一年期追蹤</w:t>
            </w:r>
          </w:p>
          <w:p w14:paraId="31E07D27" w14:textId="2334C1E1"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(NSC94-2314-B277-003)</w:t>
            </w:r>
          </w:p>
        </w:tc>
        <w:tc>
          <w:tcPr>
            <w:tcW w:w="839" w:type="dxa"/>
            <w:tcBorders>
              <w:top w:val="outset" w:sz="6" w:space="0" w:color="auto"/>
              <w:left w:val="outset" w:sz="6" w:space="0" w:color="auto"/>
              <w:bottom w:val="outset" w:sz="6" w:space="0" w:color="auto"/>
              <w:right w:val="outset" w:sz="6" w:space="0" w:color="auto"/>
            </w:tcBorders>
            <w:vAlign w:val="center"/>
          </w:tcPr>
          <w:p w14:paraId="0C2E1D55"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共同主持人</w:t>
            </w:r>
          </w:p>
        </w:tc>
        <w:tc>
          <w:tcPr>
            <w:tcW w:w="1137" w:type="dxa"/>
            <w:tcBorders>
              <w:top w:val="outset" w:sz="6" w:space="0" w:color="auto"/>
              <w:left w:val="outset" w:sz="6" w:space="0" w:color="auto"/>
              <w:bottom w:val="outset" w:sz="6" w:space="0" w:color="auto"/>
              <w:right w:val="outset" w:sz="6" w:space="0" w:color="auto"/>
            </w:tcBorders>
            <w:vAlign w:val="center"/>
          </w:tcPr>
          <w:p w14:paraId="60280963"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448,000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AFD0E0D"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91108EC"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2005/8/1 ~ 2006/7/31</w:t>
            </w:r>
          </w:p>
        </w:tc>
      </w:tr>
      <w:tr w:rsidR="0063747A" w:rsidRPr="003E2800" w14:paraId="5DED8647"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9FCA2B5" w14:textId="77777777" w:rsidR="0063747A" w:rsidRDefault="0063747A" w:rsidP="0063747A">
            <w:pPr>
              <w:widowControl/>
              <w:adjustRightInd/>
              <w:snapToGrid w:val="0"/>
              <w:spacing w:line="240" w:lineRule="auto"/>
              <w:jc w:val="center"/>
              <w:textAlignment w:val="auto"/>
              <w:rPr>
                <w:rFonts w:eastAsia="標楷體"/>
                <w:szCs w:val="24"/>
              </w:rPr>
            </w:pPr>
            <w:proofErr w:type="gramStart"/>
            <w:r w:rsidRPr="003E2800">
              <w:rPr>
                <w:rFonts w:eastAsia="標楷體"/>
                <w:szCs w:val="24"/>
              </w:rPr>
              <w:t>肩</w:t>
            </w:r>
            <w:proofErr w:type="gramEnd"/>
            <w:r w:rsidRPr="003E2800">
              <w:rPr>
                <w:rFonts w:eastAsia="標楷體"/>
                <w:szCs w:val="24"/>
              </w:rPr>
              <w:t>關節內外</w:t>
            </w:r>
            <w:proofErr w:type="gramStart"/>
            <w:r w:rsidRPr="003E2800">
              <w:rPr>
                <w:rFonts w:eastAsia="標楷體"/>
                <w:szCs w:val="24"/>
              </w:rPr>
              <w:t>轉肌疲勞</w:t>
            </w:r>
            <w:proofErr w:type="gramEnd"/>
            <w:r w:rsidRPr="003E2800">
              <w:rPr>
                <w:rFonts w:eastAsia="標楷體"/>
                <w:szCs w:val="24"/>
              </w:rPr>
              <w:t>特徵探討</w:t>
            </w:r>
          </w:p>
          <w:p w14:paraId="21A167D4" w14:textId="270E4869"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 93-2320-B-037-055- )</w:t>
            </w:r>
          </w:p>
        </w:tc>
        <w:tc>
          <w:tcPr>
            <w:tcW w:w="839" w:type="dxa"/>
            <w:tcBorders>
              <w:top w:val="outset" w:sz="6" w:space="0" w:color="auto"/>
              <w:left w:val="outset" w:sz="6" w:space="0" w:color="auto"/>
              <w:bottom w:val="outset" w:sz="6" w:space="0" w:color="auto"/>
              <w:right w:val="outset" w:sz="6" w:space="0" w:color="auto"/>
            </w:tcBorders>
            <w:vAlign w:val="center"/>
          </w:tcPr>
          <w:p w14:paraId="4818FA45"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01460322"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500,000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5F2EF90"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3DD5AB5"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2004/8/1 ~ 2005/7/31</w:t>
            </w:r>
          </w:p>
        </w:tc>
      </w:tr>
      <w:tr w:rsidR="0063747A" w:rsidRPr="003E2800" w14:paraId="4E608D1D"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7F62C9F1"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慢跑之生物力學探討</w:t>
            </w:r>
          </w:p>
          <w:p w14:paraId="7C45384B" w14:textId="6CE74584"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(NSC92-2320-B-277-003- )</w:t>
            </w:r>
          </w:p>
        </w:tc>
        <w:tc>
          <w:tcPr>
            <w:tcW w:w="839" w:type="dxa"/>
            <w:tcBorders>
              <w:top w:val="outset" w:sz="6" w:space="0" w:color="auto"/>
              <w:left w:val="outset" w:sz="6" w:space="0" w:color="auto"/>
              <w:bottom w:val="outset" w:sz="6" w:space="0" w:color="auto"/>
              <w:right w:val="outset" w:sz="6" w:space="0" w:color="auto"/>
            </w:tcBorders>
            <w:vAlign w:val="center"/>
          </w:tcPr>
          <w:p w14:paraId="068D81AC"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7DB450AA"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386,000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98777E8"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國家科學委員會</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D0FB35C"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2003/8/1 ~ 2004/7/31</w:t>
            </w:r>
          </w:p>
        </w:tc>
      </w:tr>
      <w:tr w:rsidR="0063747A" w:rsidRPr="003E2800" w14:paraId="2FE11CB5" w14:textId="77777777">
        <w:trPr>
          <w:trHeight w:val="466"/>
        </w:trPr>
        <w:tc>
          <w:tcPr>
            <w:tcW w:w="4539" w:type="dxa"/>
            <w:tcBorders>
              <w:top w:val="outset" w:sz="6" w:space="0" w:color="auto"/>
              <w:left w:val="outset" w:sz="6" w:space="0" w:color="auto"/>
              <w:bottom w:val="outset" w:sz="6" w:space="0" w:color="auto"/>
              <w:right w:val="outset" w:sz="6" w:space="0" w:color="auto"/>
            </w:tcBorders>
            <w:vAlign w:val="center"/>
          </w:tcPr>
          <w:p w14:paraId="6502ED33" w14:textId="77777777" w:rsidR="0063747A"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不同斜坡跑步的生物力學效應</w:t>
            </w:r>
          </w:p>
          <w:p w14:paraId="69127051" w14:textId="7269EF01" w:rsidR="0063747A" w:rsidRPr="00451A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(TCCT-91A22)</w:t>
            </w:r>
          </w:p>
        </w:tc>
        <w:tc>
          <w:tcPr>
            <w:tcW w:w="839" w:type="dxa"/>
            <w:tcBorders>
              <w:top w:val="outset" w:sz="6" w:space="0" w:color="auto"/>
              <w:left w:val="outset" w:sz="6" w:space="0" w:color="auto"/>
              <w:bottom w:val="outset" w:sz="6" w:space="0" w:color="auto"/>
              <w:right w:val="outset" w:sz="6" w:space="0" w:color="auto"/>
            </w:tcBorders>
            <w:vAlign w:val="center"/>
          </w:tcPr>
          <w:p w14:paraId="036BCB04"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主持人</w:t>
            </w:r>
          </w:p>
        </w:tc>
        <w:tc>
          <w:tcPr>
            <w:tcW w:w="1137" w:type="dxa"/>
            <w:tcBorders>
              <w:top w:val="outset" w:sz="6" w:space="0" w:color="auto"/>
              <w:left w:val="outset" w:sz="6" w:space="0" w:color="auto"/>
              <w:bottom w:val="outset" w:sz="6" w:space="0" w:color="auto"/>
              <w:right w:val="outset" w:sz="6" w:space="0" w:color="auto"/>
            </w:tcBorders>
            <w:vAlign w:val="center"/>
          </w:tcPr>
          <w:p w14:paraId="59580808" w14:textId="77777777" w:rsidR="0063747A" w:rsidRPr="003E2800" w:rsidRDefault="0063747A" w:rsidP="0063747A">
            <w:pPr>
              <w:autoSpaceDE w:val="0"/>
              <w:autoSpaceDN w:val="0"/>
              <w:snapToGrid w:val="0"/>
              <w:spacing w:line="240" w:lineRule="auto"/>
              <w:jc w:val="center"/>
              <w:rPr>
                <w:rFonts w:eastAsia="標楷體"/>
              </w:rPr>
            </w:pPr>
            <w:r w:rsidRPr="003E2800">
              <w:rPr>
                <w:rFonts w:eastAsia="標楷體"/>
              </w:rPr>
              <w:t>180,000</w:t>
            </w:r>
          </w:p>
        </w:tc>
        <w:tc>
          <w:tcPr>
            <w:tcW w:w="12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13901DC" w14:textId="77777777" w:rsidR="0063747A" w:rsidRPr="004943F1" w:rsidRDefault="0063747A" w:rsidP="0063747A">
            <w:pPr>
              <w:widowControl/>
              <w:adjustRightInd/>
              <w:snapToGrid w:val="0"/>
              <w:spacing w:line="240" w:lineRule="auto"/>
              <w:jc w:val="center"/>
              <w:textAlignment w:val="auto"/>
              <w:rPr>
                <w:rFonts w:eastAsia="標楷體"/>
                <w:szCs w:val="24"/>
              </w:rPr>
            </w:pPr>
            <w:r w:rsidRPr="003E2800">
              <w:rPr>
                <w:rFonts w:eastAsia="標楷體"/>
                <w:szCs w:val="24"/>
              </w:rPr>
              <w:t>慈濟技術學院</w:t>
            </w:r>
          </w:p>
        </w:tc>
        <w:tc>
          <w:tcPr>
            <w:tcW w:w="13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3091E6E" w14:textId="77777777" w:rsidR="0063747A" w:rsidRPr="003E2800" w:rsidRDefault="0063747A" w:rsidP="0063747A">
            <w:pPr>
              <w:widowControl/>
              <w:adjustRightInd/>
              <w:snapToGrid w:val="0"/>
              <w:spacing w:line="240" w:lineRule="auto"/>
              <w:jc w:val="center"/>
              <w:textAlignment w:val="auto"/>
              <w:rPr>
                <w:rFonts w:eastAsia="標楷體"/>
                <w:sz w:val="20"/>
              </w:rPr>
            </w:pPr>
            <w:r w:rsidRPr="003E2800">
              <w:rPr>
                <w:rFonts w:eastAsia="標楷體"/>
                <w:szCs w:val="24"/>
              </w:rPr>
              <w:t>2003/1/1 ~ 2003/12/31</w:t>
            </w:r>
          </w:p>
        </w:tc>
      </w:tr>
    </w:tbl>
    <w:p w14:paraId="6A170ED0" w14:textId="77777777" w:rsidR="00FC72B7" w:rsidRPr="003E2800" w:rsidRDefault="00FC72B7" w:rsidP="00D770B9">
      <w:pPr>
        <w:pStyle w:val="10"/>
        <w:widowControl/>
        <w:autoSpaceDE w:val="0"/>
        <w:autoSpaceDN w:val="0"/>
        <w:spacing w:line="240" w:lineRule="auto"/>
        <w:textAlignment w:val="bottom"/>
        <w:rPr>
          <w:rFonts w:ascii="Times New Roman" w:eastAsia="標楷體"/>
        </w:rPr>
      </w:pPr>
    </w:p>
    <w:p w14:paraId="11A03135" w14:textId="77777777" w:rsidR="00957177" w:rsidRPr="003E2800" w:rsidRDefault="00427C13">
      <w:pPr>
        <w:pStyle w:val="10"/>
        <w:widowControl/>
        <w:autoSpaceDE w:val="0"/>
        <w:autoSpaceDN w:val="0"/>
        <w:spacing w:line="360" w:lineRule="auto"/>
        <w:textAlignment w:val="bottom"/>
        <w:rPr>
          <w:rFonts w:ascii="Times New Roman" w:eastAsia="標楷體"/>
          <w:b/>
        </w:rPr>
      </w:pPr>
      <w:r w:rsidRPr="003E2800">
        <w:rPr>
          <w:rFonts w:ascii="Times New Roman" w:eastAsia="標楷體"/>
          <w:b/>
        </w:rPr>
        <w:br w:type="page"/>
      </w:r>
      <w:bookmarkStart w:id="1" w:name="OLE_LINK33"/>
      <w:r w:rsidR="00957177" w:rsidRPr="003E2800">
        <w:rPr>
          <w:rFonts w:ascii="Times New Roman" w:eastAsia="標楷體"/>
          <w:b/>
        </w:rPr>
        <w:lastRenderedPageBreak/>
        <w:t>專利</w:t>
      </w:r>
    </w:p>
    <w:tbl>
      <w:tblPr>
        <w:tblW w:w="502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692"/>
        <w:gridCol w:w="2045"/>
        <w:gridCol w:w="728"/>
        <w:gridCol w:w="1515"/>
        <w:gridCol w:w="2834"/>
        <w:gridCol w:w="1291"/>
      </w:tblGrid>
      <w:tr w:rsidR="00D74ED0" w:rsidRPr="003E2800" w14:paraId="16659A43" w14:textId="77777777" w:rsidTr="00451AF1">
        <w:trPr>
          <w:trHeight w:val="595"/>
        </w:trPr>
        <w:tc>
          <w:tcPr>
            <w:tcW w:w="428" w:type="pct"/>
            <w:shd w:val="clear" w:color="auto" w:fill="FFFFFF"/>
            <w:tcMar>
              <w:top w:w="39" w:type="dxa"/>
              <w:left w:w="64" w:type="dxa"/>
              <w:bottom w:w="26" w:type="dxa"/>
              <w:right w:w="64" w:type="dxa"/>
            </w:tcMar>
            <w:vAlign w:val="center"/>
          </w:tcPr>
          <w:p w14:paraId="498C8A75" w14:textId="77777777" w:rsidR="00BE7C06" w:rsidRPr="003E2800" w:rsidRDefault="00BE7C06" w:rsidP="00D770B9">
            <w:pPr>
              <w:snapToGrid w:val="0"/>
              <w:spacing w:line="240" w:lineRule="auto"/>
              <w:jc w:val="center"/>
              <w:rPr>
                <w:rFonts w:eastAsia="標楷體"/>
                <w:szCs w:val="24"/>
              </w:rPr>
            </w:pPr>
            <w:r w:rsidRPr="003E2800">
              <w:rPr>
                <w:rFonts w:eastAsia="標楷體"/>
                <w:szCs w:val="24"/>
              </w:rPr>
              <w:t>專利類別</w:t>
            </w:r>
          </w:p>
        </w:tc>
        <w:tc>
          <w:tcPr>
            <w:tcW w:w="1171" w:type="pct"/>
            <w:shd w:val="clear" w:color="auto" w:fill="FFFFFF"/>
            <w:tcMar>
              <w:top w:w="39" w:type="dxa"/>
              <w:left w:w="64" w:type="dxa"/>
              <w:bottom w:w="26" w:type="dxa"/>
              <w:right w:w="64" w:type="dxa"/>
            </w:tcMar>
            <w:vAlign w:val="center"/>
          </w:tcPr>
          <w:p w14:paraId="2FA879EE" w14:textId="77777777" w:rsidR="00BE7C06" w:rsidRPr="003E2800" w:rsidRDefault="00BE7C06" w:rsidP="00D770B9">
            <w:pPr>
              <w:snapToGrid w:val="0"/>
              <w:spacing w:line="240" w:lineRule="auto"/>
              <w:jc w:val="center"/>
              <w:rPr>
                <w:rFonts w:eastAsia="標楷體"/>
                <w:szCs w:val="24"/>
              </w:rPr>
            </w:pPr>
            <w:r w:rsidRPr="003E2800">
              <w:rPr>
                <w:rFonts w:eastAsia="標楷體"/>
                <w:szCs w:val="24"/>
              </w:rPr>
              <w:t>專利名稱</w:t>
            </w:r>
          </w:p>
        </w:tc>
        <w:tc>
          <w:tcPr>
            <w:tcW w:w="395" w:type="pct"/>
            <w:shd w:val="clear" w:color="auto" w:fill="FFFFFF"/>
            <w:tcMar>
              <w:top w:w="39" w:type="dxa"/>
              <w:left w:w="64" w:type="dxa"/>
              <w:bottom w:w="26" w:type="dxa"/>
              <w:right w:w="64" w:type="dxa"/>
            </w:tcMar>
            <w:vAlign w:val="center"/>
          </w:tcPr>
          <w:p w14:paraId="6D5A679D" w14:textId="77777777" w:rsidR="00BE7C06" w:rsidRPr="003E2800" w:rsidRDefault="00BE7C06" w:rsidP="00D770B9">
            <w:pPr>
              <w:snapToGrid w:val="0"/>
              <w:spacing w:line="240" w:lineRule="auto"/>
              <w:jc w:val="center"/>
              <w:rPr>
                <w:rFonts w:eastAsia="標楷體"/>
                <w:szCs w:val="24"/>
              </w:rPr>
            </w:pPr>
            <w:r w:rsidRPr="003E2800">
              <w:rPr>
                <w:rFonts w:eastAsia="標楷體"/>
                <w:szCs w:val="24"/>
              </w:rPr>
              <w:t>專利國家</w:t>
            </w:r>
          </w:p>
        </w:tc>
        <w:tc>
          <w:tcPr>
            <w:tcW w:w="645" w:type="pct"/>
            <w:shd w:val="clear" w:color="auto" w:fill="FFFFFF"/>
            <w:tcMar>
              <w:top w:w="39" w:type="dxa"/>
              <w:left w:w="64" w:type="dxa"/>
              <w:bottom w:w="26" w:type="dxa"/>
              <w:right w:w="64" w:type="dxa"/>
            </w:tcMar>
            <w:vAlign w:val="center"/>
          </w:tcPr>
          <w:p w14:paraId="4045EF2A" w14:textId="77777777" w:rsidR="00BE7C06" w:rsidRPr="003E2800" w:rsidRDefault="00BE7C06" w:rsidP="00D770B9">
            <w:pPr>
              <w:snapToGrid w:val="0"/>
              <w:spacing w:line="240" w:lineRule="auto"/>
              <w:jc w:val="center"/>
              <w:rPr>
                <w:rFonts w:eastAsia="標楷體"/>
                <w:szCs w:val="24"/>
              </w:rPr>
            </w:pPr>
            <w:r w:rsidRPr="003E2800">
              <w:rPr>
                <w:rFonts w:eastAsia="標楷體"/>
                <w:szCs w:val="24"/>
              </w:rPr>
              <w:t>專利號碼</w:t>
            </w:r>
          </w:p>
        </w:tc>
        <w:tc>
          <w:tcPr>
            <w:tcW w:w="1604" w:type="pct"/>
            <w:shd w:val="clear" w:color="auto" w:fill="FFFFFF"/>
            <w:tcMar>
              <w:top w:w="39" w:type="dxa"/>
              <w:left w:w="64" w:type="dxa"/>
              <w:bottom w:w="26" w:type="dxa"/>
              <w:right w:w="64" w:type="dxa"/>
            </w:tcMar>
            <w:vAlign w:val="center"/>
          </w:tcPr>
          <w:p w14:paraId="55F50548" w14:textId="77777777" w:rsidR="00BE7C06" w:rsidRPr="003E2800" w:rsidRDefault="00BE7C06" w:rsidP="00D770B9">
            <w:pPr>
              <w:snapToGrid w:val="0"/>
              <w:spacing w:line="240" w:lineRule="auto"/>
              <w:jc w:val="center"/>
              <w:rPr>
                <w:rFonts w:eastAsia="標楷體"/>
                <w:szCs w:val="24"/>
              </w:rPr>
            </w:pPr>
            <w:r w:rsidRPr="003E2800">
              <w:rPr>
                <w:rFonts w:eastAsia="標楷體"/>
                <w:szCs w:val="24"/>
              </w:rPr>
              <w:t>專利發明人</w:t>
            </w:r>
          </w:p>
        </w:tc>
        <w:tc>
          <w:tcPr>
            <w:tcW w:w="757" w:type="pct"/>
            <w:shd w:val="clear" w:color="auto" w:fill="FFFFFF"/>
            <w:vAlign w:val="center"/>
          </w:tcPr>
          <w:p w14:paraId="33D891FE" w14:textId="77777777" w:rsidR="00BE7C06" w:rsidRPr="003E2800" w:rsidRDefault="00BE7C06" w:rsidP="00D770B9">
            <w:pPr>
              <w:snapToGrid w:val="0"/>
              <w:spacing w:line="240" w:lineRule="auto"/>
              <w:jc w:val="center"/>
              <w:rPr>
                <w:rFonts w:eastAsia="標楷體"/>
                <w:szCs w:val="24"/>
              </w:rPr>
            </w:pPr>
            <w:r w:rsidRPr="003E2800">
              <w:rPr>
                <w:rFonts w:eastAsia="標楷體"/>
                <w:szCs w:val="24"/>
              </w:rPr>
              <w:t>專利權期間</w:t>
            </w:r>
          </w:p>
        </w:tc>
      </w:tr>
      <w:tr w:rsidR="008530D7" w:rsidRPr="003E2800" w14:paraId="3B50688C" w14:textId="77777777" w:rsidTr="00451AF1">
        <w:trPr>
          <w:trHeight w:val="595"/>
        </w:trPr>
        <w:tc>
          <w:tcPr>
            <w:tcW w:w="428" w:type="pct"/>
            <w:shd w:val="clear" w:color="auto" w:fill="FFFFFF"/>
            <w:tcMar>
              <w:top w:w="39" w:type="dxa"/>
              <w:left w:w="64" w:type="dxa"/>
              <w:bottom w:w="26" w:type="dxa"/>
              <w:right w:w="64" w:type="dxa"/>
            </w:tcMar>
            <w:vAlign w:val="center"/>
          </w:tcPr>
          <w:p w14:paraId="30211E83" w14:textId="04A84495" w:rsidR="008530D7" w:rsidRPr="003E2800" w:rsidRDefault="008530D7" w:rsidP="008530D7">
            <w:pPr>
              <w:snapToGrid w:val="0"/>
              <w:spacing w:line="240" w:lineRule="auto"/>
              <w:jc w:val="center"/>
              <w:rPr>
                <w:rFonts w:eastAsia="標楷體"/>
                <w:szCs w:val="24"/>
              </w:rPr>
            </w:pPr>
            <w:r w:rsidRPr="008530D7">
              <w:rPr>
                <w:rFonts w:eastAsia="標楷體" w:hint="eastAsia"/>
                <w:szCs w:val="24"/>
              </w:rPr>
              <w:t>發明專利</w:t>
            </w:r>
          </w:p>
        </w:tc>
        <w:tc>
          <w:tcPr>
            <w:tcW w:w="1171" w:type="pct"/>
            <w:shd w:val="clear" w:color="auto" w:fill="FFFFFF"/>
            <w:tcMar>
              <w:top w:w="39" w:type="dxa"/>
              <w:left w:w="64" w:type="dxa"/>
              <w:bottom w:w="26" w:type="dxa"/>
              <w:right w:w="64" w:type="dxa"/>
            </w:tcMar>
            <w:vAlign w:val="center"/>
          </w:tcPr>
          <w:p w14:paraId="019C4842" w14:textId="517DE9AC" w:rsidR="008530D7" w:rsidRPr="003E2800" w:rsidRDefault="008530D7" w:rsidP="008530D7">
            <w:pPr>
              <w:snapToGrid w:val="0"/>
              <w:spacing w:line="240" w:lineRule="auto"/>
              <w:jc w:val="center"/>
              <w:rPr>
                <w:rFonts w:eastAsia="標楷體"/>
                <w:szCs w:val="24"/>
              </w:rPr>
            </w:pPr>
            <w:r w:rsidRPr="008530D7">
              <w:rPr>
                <w:rFonts w:eastAsia="標楷體" w:hint="eastAsia"/>
                <w:szCs w:val="24"/>
              </w:rPr>
              <w:t>壓電刺激元件、</w:t>
            </w:r>
            <w:proofErr w:type="gramStart"/>
            <w:r w:rsidRPr="008530D7">
              <w:rPr>
                <w:rFonts w:eastAsia="標楷體" w:hint="eastAsia"/>
                <w:szCs w:val="24"/>
              </w:rPr>
              <w:t>具有該壓電</w:t>
            </w:r>
            <w:proofErr w:type="gramEnd"/>
            <w:r w:rsidRPr="008530D7">
              <w:rPr>
                <w:rFonts w:eastAsia="標楷體" w:hint="eastAsia"/>
                <w:szCs w:val="24"/>
              </w:rPr>
              <w:t>刺激元件之壓電刺激器、鞋墊</w:t>
            </w:r>
          </w:p>
        </w:tc>
        <w:tc>
          <w:tcPr>
            <w:tcW w:w="395" w:type="pct"/>
            <w:shd w:val="clear" w:color="auto" w:fill="FFFFFF"/>
            <w:tcMar>
              <w:top w:w="39" w:type="dxa"/>
              <w:left w:w="64" w:type="dxa"/>
              <w:bottom w:w="26" w:type="dxa"/>
              <w:right w:w="64" w:type="dxa"/>
            </w:tcMar>
            <w:vAlign w:val="center"/>
          </w:tcPr>
          <w:p w14:paraId="638CB616" w14:textId="174A077D" w:rsidR="008530D7" w:rsidRPr="003E2800" w:rsidRDefault="008530D7" w:rsidP="008530D7">
            <w:pPr>
              <w:snapToGrid w:val="0"/>
              <w:spacing w:line="240" w:lineRule="auto"/>
              <w:jc w:val="center"/>
              <w:rPr>
                <w:rFonts w:eastAsia="標楷體"/>
                <w:szCs w:val="24"/>
              </w:rPr>
            </w:pPr>
            <w:r w:rsidRPr="003E2800">
              <w:rPr>
                <w:rFonts w:eastAsia="標楷體"/>
                <w:szCs w:val="24"/>
              </w:rPr>
              <w:t>中華民國</w:t>
            </w:r>
          </w:p>
        </w:tc>
        <w:tc>
          <w:tcPr>
            <w:tcW w:w="645" w:type="pct"/>
            <w:shd w:val="clear" w:color="auto" w:fill="FFFFFF"/>
            <w:tcMar>
              <w:top w:w="39" w:type="dxa"/>
              <w:left w:w="64" w:type="dxa"/>
              <w:bottom w:w="26" w:type="dxa"/>
              <w:right w:w="64" w:type="dxa"/>
            </w:tcMar>
            <w:vAlign w:val="center"/>
          </w:tcPr>
          <w:p w14:paraId="283246FB" w14:textId="15BB2541" w:rsidR="008530D7" w:rsidRPr="003E2800" w:rsidRDefault="008530D7" w:rsidP="008530D7">
            <w:pPr>
              <w:snapToGrid w:val="0"/>
              <w:spacing w:line="240" w:lineRule="auto"/>
              <w:jc w:val="center"/>
              <w:rPr>
                <w:rFonts w:eastAsia="標楷體"/>
                <w:szCs w:val="24"/>
              </w:rPr>
            </w:pPr>
            <w:r>
              <w:rPr>
                <w:rFonts w:eastAsia="標楷體" w:hint="eastAsia"/>
                <w:szCs w:val="24"/>
              </w:rPr>
              <w:t>I569742</w:t>
            </w:r>
          </w:p>
        </w:tc>
        <w:tc>
          <w:tcPr>
            <w:tcW w:w="1604" w:type="pct"/>
            <w:shd w:val="clear" w:color="auto" w:fill="FFFFFF"/>
            <w:tcMar>
              <w:top w:w="39" w:type="dxa"/>
              <w:left w:w="64" w:type="dxa"/>
              <w:bottom w:w="26" w:type="dxa"/>
              <w:right w:w="64" w:type="dxa"/>
            </w:tcMar>
            <w:vAlign w:val="center"/>
          </w:tcPr>
          <w:p w14:paraId="2BD9DA16" w14:textId="50AB193D" w:rsidR="008530D7" w:rsidRPr="003E2800" w:rsidRDefault="008530D7" w:rsidP="008530D7">
            <w:pPr>
              <w:widowControl/>
              <w:adjustRightInd/>
              <w:snapToGrid w:val="0"/>
              <w:spacing w:line="240" w:lineRule="auto"/>
              <w:jc w:val="both"/>
              <w:textAlignment w:val="auto"/>
              <w:rPr>
                <w:rFonts w:eastAsia="標楷體"/>
                <w:szCs w:val="24"/>
              </w:rPr>
            </w:pPr>
            <w:r w:rsidRPr="008530D7">
              <w:rPr>
                <w:rFonts w:eastAsia="標楷體" w:hint="eastAsia"/>
                <w:szCs w:val="24"/>
              </w:rPr>
              <w:t>楊志鴻、陳新源、林光華、</w:t>
            </w:r>
            <w:r w:rsidRPr="008530D7">
              <w:rPr>
                <w:rFonts w:eastAsia="標楷體" w:hint="eastAsia"/>
                <w:b/>
                <w:szCs w:val="24"/>
                <w:u w:val="single"/>
              </w:rPr>
              <w:t>郭藍遠</w:t>
            </w:r>
            <w:r w:rsidRPr="008530D7">
              <w:rPr>
                <w:rFonts w:eastAsia="標楷體" w:hint="eastAsia"/>
                <w:szCs w:val="24"/>
              </w:rPr>
              <w:t>、</w:t>
            </w:r>
            <w:proofErr w:type="gramStart"/>
            <w:r w:rsidRPr="008530D7">
              <w:rPr>
                <w:rFonts w:eastAsia="標楷體" w:hint="eastAsia"/>
                <w:szCs w:val="24"/>
              </w:rPr>
              <w:t>程政群</w:t>
            </w:r>
            <w:proofErr w:type="gramEnd"/>
          </w:p>
        </w:tc>
        <w:tc>
          <w:tcPr>
            <w:tcW w:w="757" w:type="pct"/>
            <w:shd w:val="clear" w:color="auto" w:fill="FFFFFF"/>
            <w:vAlign w:val="center"/>
          </w:tcPr>
          <w:p w14:paraId="6A8D538F" w14:textId="77777777" w:rsidR="008530D7" w:rsidRDefault="008530D7" w:rsidP="008530D7">
            <w:pPr>
              <w:snapToGrid w:val="0"/>
              <w:spacing w:line="240" w:lineRule="auto"/>
              <w:jc w:val="center"/>
              <w:rPr>
                <w:rFonts w:eastAsia="標楷體"/>
                <w:szCs w:val="24"/>
              </w:rPr>
            </w:pPr>
            <w:r>
              <w:rPr>
                <w:rFonts w:eastAsia="標楷體" w:hint="eastAsia"/>
                <w:szCs w:val="24"/>
              </w:rPr>
              <w:t>2017/02/11-</w:t>
            </w:r>
          </w:p>
          <w:p w14:paraId="5F903BBB" w14:textId="6DEAC717" w:rsidR="008530D7" w:rsidRPr="003E2800" w:rsidRDefault="008530D7" w:rsidP="008530D7">
            <w:pPr>
              <w:snapToGrid w:val="0"/>
              <w:spacing w:line="240" w:lineRule="auto"/>
              <w:jc w:val="center"/>
              <w:rPr>
                <w:rFonts w:eastAsia="標楷體"/>
                <w:szCs w:val="24"/>
              </w:rPr>
            </w:pPr>
            <w:r>
              <w:rPr>
                <w:rFonts w:eastAsia="標楷體"/>
                <w:szCs w:val="24"/>
              </w:rPr>
              <w:t>2035/10/07</w:t>
            </w:r>
          </w:p>
        </w:tc>
      </w:tr>
      <w:tr w:rsidR="008530D7" w:rsidRPr="003E2800" w14:paraId="3ECB07B7" w14:textId="77777777" w:rsidTr="002679F8">
        <w:tc>
          <w:tcPr>
            <w:tcW w:w="428" w:type="pct"/>
            <w:shd w:val="clear" w:color="auto" w:fill="FFFFFF"/>
            <w:tcMar>
              <w:top w:w="39" w:type="dxa"/>
              <w:left w:w="64" w:type="dxa"/>
              <w:bottom w:w="26" w:type="dxa"/>
              <w:right w:w="64" w:type="dxa"/>
            </w:tcMar>
            <w:vAlign w:val="center"/>
          </w:tcPr>
          <w:p w14:paraId="0FF55B52" w14:textId="77777777" w:rsidR="008530D7" w:rsidRPr="003E2800" w:rsidRDefault="008530D7" w:rsidP="008530D7">
            <w:pPr>
              <w:widowControl/>
              <w:adjustRightInd/>
              <w:snapToGrid w:val="0"/>
              <w:spacing w:line="240" w:lineRule="auto"/>
              <w:jc w:val="center"/>
              <w:textAlignment w:val="auto"/>
              <w:rPr>
                <w:rFonts w:eastAsia="標楷體"/>
                <w:szCs w:val="24"/>
              </w:rPr>
            </w:pPr>
            <w:r w:rsidRPr="003E2800">
              <w:rPr>
                <w:rFonts w:eastAsia="標楷體"/>
                <w:szCs w:val="24"/>
              </w:rPr>
              <w:t>發明專利</w:t>
            </w:r>
          </w:p>
        </w:tc>
        <w:tc>
          <w:tcPr>
            <w:tcW w:w="1171" w:type="pct"/>
            <w:shd w:val="clear" w:color="auto" w:fill="FFFFFF"/>
            <w:tcMar>
              <w:top w:w="39" w:type="dxa"/>
              <w:left w:w="64" w:type="dxa"/>
              <w:bottom w:w="26" w:type="dxa"/>
              <w:right w:w="64" w:type="dxa"/>
            </w:tcMar>
            <w:vAlign w:val="center"/>
          </w:tcPr>
          <w:p w14:paraId="52BD136B" w14:textId="77777777" w:rsidR="008530D7" w:rsidRPr="003E2800" w:rsidRDefault="008530D7" w:rsidP="008530D7">
            <w:pPr>
              <w:widowControl/>
              <w:adjustRightInd/>
              <w:snapToGrid w:val="0"/>
              <w:spacing w:line="240" w:lineRule="auto"/>
              <w:jc w:val="center"/>
              <w:textAlignment w:val="auto"/>
              <w:rPr>
                <w:rFonts w:eastAsia="標楷體"/>
                <w:szCs w:val="24"/>
              </w:rPr>
            </w:pPr>
            <w:r w:rsidRPr="00451AF1">
              <w:rPr>
                <w:rFonts w:eastAsia="標楷體" w:hint="eastAsia"/>
                <w:szCs w:val="24"/>
              </w:rPr>
              <w:t>多軸的負荷力及重心量測裝置</w:t>
            </w:r>
          </w:p>
        </w:tc>
        <w:tc>
          <w:tcPr>
            <w:tcW w:w="395" w:type="pct"/>
            <w:shd w:val="clear" w:color="auto" w:fill="FFFFFF"/>
            <w:tcMar>
              <w:top w:w="39" w:type="dxa"/>
              <w:left w:w="64" w:type="dxa"/>
              <w:bottom w:w="26" w:type="dxa"/>
              <w:right w:w="64" w:type="dxa"/>
            </w:tcMar>
            <w:vAlign w:val="center"/>
          </w:tcPr>
          <w:p w14:paraId="3A9EE206" w14:textId="77777777" w:rsidR="008530D7" w:rsidRPr="003E2800" w:rsidRDefault="008530D7" w:rsidP="008530D7">
            <w:pPr>
              <w:widowControl/>
              <w:adjustRightInd/>
              <w:snapToGrid w:val="0"/>
              <w:spacing w:line="240" w:lineRule="auto"/>
              <w:jc w:val="center"/>
              <w:textAlignment w:val="auto"/>
              <w:rPr>
                <w:rFonts w:eastAsia="標楷體"/>
                <w:szCs w:val="24"/>
              </w:rPr>
            </w:pPr>
            <w:r w:rsidRPr="003E2800">
              <w:rPr>
                <w:rFonts w:eastAsia="標楷體"/>
                <w:szCs w:val="24"/>
              </w:rPr>
              <w:t>中華民國</w:t>
            </w:r>
          </w:p>
        </w:tc>
        <w:tc>
          <w:tcPr>
            <w:tcW w:w="645" w:type="pct"/>
            <w:shd w:val="clear" w:color="auto" w:fill="FFFFFF"/>
            <w:tcMar>
              <w:top w:w="39" w:type="dxa"/>
              <w:left w:w="64" w:type="dxa"/>
              <w:bottom w:w="26" w:type="dxa"/>
              <w:right w:w="64" w:type="dxa"/>
            </w:tcMar>
            <w:vAlign w:val="center"/>
          </w:tcPr>
          <w:p w14:paraId="7C51E2C8" w14:textId="77777777" w:rsidR="008530D7" w:rsidRPr="003E2800" w:rsidRDefault="008530D7" w:rsidP="008530D7">
            <w:pPr>
              <w:widowControl/>
              <w:adjustRightInd/>
              <w:snapToGrid w:val="0"/>
              <w:spacing w:line="240" w:lineRule="auto"/>
              <w:jc w:val="center"/>
              <w:textAlignment w:val="auto"/>
              <w:rPr>
                <w:rFonts w:eastAsia="標楷體"/>
                <w:szCs w:val="24"/>
              </w:rPr>
            </w:pPr>
            <w:r w:rsidRPr="00451AF1">
              <w:rPr>
                <w:rFonts w:eastAsia="標楷體"/>
                <w:szCs w:val="24"/>
              </w:rPr>
              <w:t>I530275</w:t>
            </w:r>
          </w:p>
        </w:tc>
        <w:tc>
          <w:tcPr>
            <w:tcW w:w="1604" w:type="pct"/>
            <w:shd w:val="clear" w:color="auto" w:fill="FFFFFF"/>
            <w:tcMar>
              <w:top w:w="39" w:type="dxa"/>
              <w:left w:w="64" w:type="dxa"/>
              <w:bottom w:w="26" w:type="dxa"/>
              <w:right w:w="64" w:type="dxa"/>
            </w:tcMar>
            <w:vAlign w:val="center"/>
          </w:tcPr>
          <w:p w14:paraId="6C76145B" w14:textId="77777777" w:rsidR="008530D7" w:rsidRPr="003E2800" w:rsidRDefault="008530D7" w:rsidP="008530D7">
            <w:pPr>
              <w:widowControl/>
              <w:adjustRightInd/>
              <w:snapToGrid w:val="0"/>
              <w:spacing w:line="240" w:lineRule="auto"/>
              <w:jc w:val="both"/>
              <w:textAlignment w:val="auto"/>
              <w:rPr>
                <w:rFonts w:eastAsia="標楷體"/>
                <w:b/>
                <w:szCs w:val="24"/>
                <w:u w:val="single"/>
              </w:rPr>
            </w:pPr>
            <w:r w:rsidRPr="00451AF1">
              <w:rPr>
                <w:rFonts w:eastAsia="標楷體" w:hint="eastAsia"/>
                <w:b/>
                <w:szCs w:val="24"/>
                <w:u w:val="single"/>
              </w:rPr>
              <w:t>郭藍遠</w:t>
            </w:r>
            <w:r w:rsidRPr="00451AF1">
              <w:rPr>
                <w:rFonts w:eastAsia="標楷體" w:hint="eastAsia"/>
                <w:szCs w:val="24"/>
              </w:rPr>
              <w:t>、嚴成文、廖麗君、</w:t>
            </w:r>
            <w:proofErr w:type="gramStart"/>
            <w:r w:rsidRPr="00451AF1">
              <w:rPr>
                <w:rFonts w:eastAsia="標楷體" w:hint="eastAsia"/>
                <w:szCs w:val="24"/>
              </w:rPr>
              <w:t>程政群</w:t>
            </w:r>
            <w:proofErr w:type="gramEnd"/>
          </w:p>
        </w:tc>
        <w:tc>
          <w:tcPr>
            <w:tcW w:w="757" w:type="pct"/>
            <w:shd w:val="clear" w:color="auto" w:fill="FFFFFF"/>
            <w:vAlign w:val="center"/>
          </w:tcPr>
          <w:p w14:paraId="08F7D116" w14:textId="77777777" w:rsidR="008530D7" w:rsidRDefault="008530D7" w:rsidP="008530D7">
            <w:pPr>
              <w:widowControl/>
              <w:adjustRightInd/>
              <w:snapToGrid w:val="0"/>
              <w:spacing w:line="240" w:lineRule="auto"/>
              <w:jc w:val="both"/>
              <w:textAlignment w:val="auto"/>
              <w:rPr>
                <w:rFonts w:eastAsia="標楷體"/>
              </w:rPr>
            </w:pPr>
            <w:r>
              <w:rPr>
                <w:rFonts w:eastAsia="標楷體" w:hint="eastAsia"/>
              </w:rPr>
              <w:t>2</w:t>
            </w:r>
            <w:r>
              <w:rPr>
                <w:rFonts w:eastAsia="標楷體"/>
              </w:rPr>
              <w:t>016/04/21-</w:t>
            </w:r>
          </w:p>
          <w:p w14:paraId="261CED5E" w14:textId="77777777" w:rsidR="008530D7" w:rsidRPr="003E2800" w:rsidRDefault="008530D7" w:rsidP="008530D7">
            <w:pPr>
              <w:widowControl/>
              <w:adjustRightInd/>
              <w:snapToGrid w:val="0"/>
              <w:spacing w:line="240" w:lineRule="auto"/>
              <w:jc w:val="both"/>
              <w:textAlignment w:val="auto"/>
              <w:rPr>
                <w:rFonts w:eastAsia="標楷體"/>
              </w:rPr>
            </w:pPr>
            <w:r>
              <w:rPr>
                <w:rFonts w:eastAsia="標楷體"/>
              </w:rPr>
              <w:t>2035/08/27</w:t>
            </w:r>
          </w:p>
        </w:tc>
      </w:tr>
      <w:tr w:rsidR="00DE5423" w:rsidRPr="003E2800" w14:paraId="25C2D139" w14:textId="77777777" w:rsidTr="002679F8">
        <w:tc>
          <w:tcPr>
            <w:tcW w:w="428" w:type="pct"/>
            <w:shd w:val="clear" w:color="auto" w:fill="FFFFFF"/>
            <w:tcMar>
              <w:top w:w="39" w:type="dxa"/>
              <w:left w:w="64" w:type="dxa"/>
              <w:bottom w:w="26" w:type="dxa"/>
              <w:right w:w="64" w:type="dxa"/>
            </w:tcMar>
            <w:vAlign w:val="center"/>
          </w:tcPr>
          <w:p w14:paraId="0E511411" w14:textId="121C23C1" w:rsidR="00DE5423" w:rsidRPr="003E2800" w:rsidRDefault="00DE5423" w:rsidP="00DE5423">
            <w:pPr>
              <w:widowControl/>
              <w:adjustRightInd/>
              <w:snapToGrid w:val="0"/>
              <w:spacing w:line="240" w:lineRule="auto"/>
              <w:jc w:val="center"/>
              <w:textAlignment w:val="auto"/>
              <w:rPr>
                <w:rFonts w:eastAsia="標楷體"/>
                <w:szCs w:val="24"/>
              </w:rPr>
            </w:pPr>
            <w:r w:rsidRPr="00DE5423">
              <w:rPr>
                <w:rFonts w:eastAsia="標楷體" w:hint="eastAsia"/>
                <w:szCs w:val="24"/>
              </w:rPr>
              <w:t>發明專利</w:t>
            </w:r>
          </w:p>
        </w:tc>
        <w:tc>
          <w:tcPr>
            <w:tcW w:w="1171" w:type="pct"/>
            <w:shd w:val="clear" w:color="auto" w:fill="FFFFFF"/>
            <w:tcMar>
              <w:top w:w="39" w:type="dxa"/>
              <w:left w:w="64" w:type="dxa"/>
              <w:bottom w:w="26" w:type="dxa"/>
              <w:right w:w="64" w:type="dxa"/>
            </w:tcMar>
            <w:vAlign w:val="center"/>
          </w:tcPr>
          <w:p w14:paraId="577B9662" w14:textId="5C94523E" w:rsidR="00DE5423" w:rsidRPr="00451AF1" w:rsidRDefault="00DE5423" w:rsidP="00DE5423">
            <w:pPr>
              <w:widowControl/>
              <w:adjustRightInd/>
              <w:snapToGrid w:val="0"/>
              <w:spacing w:line="240" w:lineRule="auto"/>
              <w:jc w:val="center"/>
              <w:textAlignment w:val="auto"/>
              <w:rPr>
                <w:rFonts w:eastAsia="標楷體"/>
                <w:szCs w:val="24"/>
              </w:rPr>
            </w:pPr>
            <w:r w:rsidRPr="00DE5423">
              <w:rPr>
                <w:rFonts w:eastAsia="標楷體" w:hint="eastAsia"/>
                <w:szCs w:val="24"/>
              </w:rPr>
              <w:t>多軸的負荷力及重心量測裝置</w:t>
            </w:r>
          </w:p>
        </w:tc>
        <w:tc>
          <w:tcPr>
            <w:tcW w:w="395" w:type="pct"/>
            <w:shd w:val="clear" w:color="auto" w:fill="FFFFFF"/>
            <w:tcMar>
              <w:top w:w="39" w:type="dxa"/>
              <w:left w:w="64" w:type="dxa"/>
              <w:bottom w:w="26" w:type="dxa"/>
              <w:right w:w="64" w:type="dxa"/>
            </w:tcMar>
            <w:vAlign w:val="center"/>
          </w:tcPr>
          <w:p w14:paraId="3B450F02" w14:textId="4123F807" w:rsidR="00DE5423" w:rsidRPr="003E2800" w:rsidRDefault="00DE5423" w:rsidP="00DE5423">
            <w:pPr>
              <w:widowControl/>
              <w:adjustRightInd/>
              <w:snapToGrid w:val="0"/>
              <w:spacing w:line="240" w:lineRule="auto"/>
              <w:jc w:val="center"/>
              <w:textAlignment w:val="auto"/>
              <w:rPr>
                <w:rFonts w:eastAsia="標楷體"/>
                <w:szCs w:val="24"/>
              </w:rPr>
            </w:pPr>
            <w:r w:rsidRPr="00DE5423">
              <w:rPr>
                <w:rFonts w:eastAsia="標楷體" w:hint="eastAsia"/>
                <w:szCs w:val="24"/>
              </w:rPr>
              <w:t>世界專利</w:t>
            </w:r>
            <w:r w:rsidRPr="00DE5423">
              <w:rPr>
                <w:rFonts w:eastAsia="標楷體" w:hint="eastAsia"/>
                <w:szCs w:val="24"/>
              </w:rPr>
              <w:t>(PCT)</w:t>
            </w:r>
          </w:p>
        </w:tc>
        <w:tc>
          <w:tcPr>
            <w:tcW w:w="645" w:type="pct"/>
            <w:shd w:val="clear" w:color="auto" w:fill="FFFFFF"/>
            <w:tcMar>
              <w:top w:w="39" w:type="dxa"/>
              <w:left w:w="64" w:type="dxa"/>
              <w:bottom w:w="26" w:type="dxa"/>
              <w:right w:w="64" w:type="dxa"/>
            </w:tcMar>
            <w:vAlign w:val="center"/>
          </w:tcPr>
          <w:p w14:paraId="30EB6B5B" w14:textId="77777777" w:rsidR="00DE5423" w:rsidRPr="00DE5423" w:rsidRDefault="00DE5423" w:rsidP="00DE5423">
            <w:pPr>
              <w:widowControl/>
              <w:adjustRightInd/>
              <w:snapToGrid w:val="0"/>
              <w:spacing w:line="240" w:lineRule="auto"/>
              <w:jc w:val="center"/>
              <w:textAlignment w:val="auto"/>
              <w:rPr>
                <w:rFonts w:eastAsia="標楷體"/>
                <w:szCs w:val="24"/>
              </w:rPr>
            </w:pPr>
            <w:r w:rsidRPr="00DE5423">
              <w:rPr>
                <w:rFonts w:eastAsia="標楷體"/>
                <w:szCs w:val="24"/>
              </w:rPr>
              <w:t>PCT/CN2015/</w:t>
            </w:r>
          </w:p>
          <w:p w14:paraId="635D9EA9" w14:textId="56590A42" w:rsidR="00DE5423" w:rsidRPr="00451AF1" w:rsidRDefault="00DE5423" w:rsidP="00DE5423">
            <w:pPr>
              <w:widowControl/>
              <w:adjustRightInd/>
              <w:snapToGrid w:val="0"/>
              <w:spacing w:line="240" w:lineRule="auto"/>
              <w:jc w:val="center"/>
              <w:textAlignment w:val="auto"/>
              <w:rPr>
                <w:rFonts w:eastAsia="標楷體"/>
                <w:szCs w:val="24"/>
              </w:rPr>
            </w:pPr>
            <w:r w:rsidRPr="00DE5423">
              <w:rPr>
                <w:rFonts w:eastAsia="標楷體"/>
                <w:szCs w:val="24"/>
              </w:rPr>
              <w:t>088390</w:t>
            </w:r>
          </w:p>
        </w:tc>
        <w:tc>
          <w:tcPr>
            <w:tcW w:w="1604" w:type="pct"/>
            <w:shd w:val="clear" w:color="auto" w:fill="FFFFFF"/>
            <w:tcMar>
              <w:top w:w="39" w:type="dxa"/>
              <w:left w:w="64" w:type="dxa"/>
              <w:bottom w:w="26" w:type="dxa"/>
              <w:right w:w="64" w:type="dxa"/>
            </w:tcMar>
            <w:vAlign w:val="center"/>
          </w:tcPr>
          <w:p w14:paraId="199C988E" w14:textId="3BE3B8CA" w:rsidR="00DE5423" w:rsidRPr="00DE5423" w:rsidRDefault="00DE5423" w:rsidP="00DE5423">
            <w:pPr>
              <w:widowControl/>
              <w:adjustRightInd/>
              <w:snapToGrid w:val="0"/>
              <w:spacing w:line="240" w:lineRule="auto"/>
              <w:jc w:val="both"/>
              <w:textAlignment w:val="auto"/>
              <w:rPr>
                <w:rFonts w:eastAsia="標楷體"/>
                <w:szCs w:val="24"/>
              </w:rPr>
            </w:pPr>
            <w:r w:rsidRPr="00F239CC">
              <w:rPr>
                <w:rFonts w:eastAsia="標楷體" w:hint="eastAsia"/>
                <w:b/>
                <w:szCs w:val="24"/>
                <w:u w:val="single"/>
              </w:rPr>
              <w:t>郭藍遠</w:t>
            </w:r>
            <w:r w:rsidRPr="00DE5423">
              <w:rPr>
                <w:rFonts w:eastAsia="標楷體" w:hint="eastAsia"/>
                <w:szCs w:val="24"/>
              </w:rPr>
              <w:t>、嚴成文、廖麗君、</w:t>
            </w:r>
            <w:proofErr w:type="gramStart"/>
            <w:r w:rsidRPr="00DE5423">
              <w:rPr>
                <w:rFonts w:eastAsia="標楷體" w:hint="eastAsia"/>
                <w:szCs w:val="24"/>
              </w:rPr>
              <w:t>程政群</w:t>
            </w:r>
            <w:proofErr w:type="gramEnd"/>
          </w:p>
        </w:tc>
        <w:tc>
          <w:tcPr>
            <w:tcW w:w="757" w:type="pct"/>
            <w:shd w:val="clear" w:color="auto" w:fill="FFFFFF"/>
            <w:vAlign w:val="center"/>
          </w:tcPr>
          <w:p w14:paraId="2A34F593" w14:textId="77777777" w:rsidR="00DE5423" w:rsidRPr="00DE5423" w:rsidRDefault="00DE5423" w:rsidP="00DE5423">
            <w:pPr>
              <w:snapToGrid w:val="0"/>
              <w:jc w:val="center"/>
              <w:rPr>
                <w:rFonts w:eastAsia="標楷體"/>
                <w:szCs w:val="24"/>
              </w:rPr>
            </w:pPr>
            <w:r w:rsidRPr="00DE5423">
              <w:rPr>
                <w:rFonts w:eastAsia="標楷體" w:hint="eastAsia"/>
                <w:szCs w:val="24"/>
              </w:rPr>
              <w:t>2015/08/28-</w:t>
            </w:r>
          </w:p>
          <w:p w14:paraId="27954D4A" w14:textId="4CBDDA39" w:rsidR="00DE5423" w:rsidRPr="00DE5423" w:rsidRDefault="00DE5423" w:rsidP="00DE5423">
            <w:pPr>
              <w:widowControl/>
              <w:adjustRightInd/>
              <w:snapToGrid w:val="0"/>
              <w:spacing w:line="240" w:lineRule="auto"/>
              <w:jc w:val="both"/>
              <w:textAlignment w:val="auto"/>
              <w:rPr>
                <w:rFonts w:eastAsia="標楷體"/>
                <w:szCs w:val="24"/>
              </w:rPr>
            </w:pPr>
            <w:r w:rsidRPr="00DE5423">
              <w:rPr>
                <w:rFonts w:eastAsia="標楷體" w:hint="eastAsia"/>
                <w:szCs w:val="24"/>
              </w:rPr>
              <w:t>2</w:t>
            </w:r>
            <w:r w:rsidRPr="00DE5423">
              <w:rPr>
                <w:rFonts w:eastAsia="標楷體"/>
                <w:szCs w:val="24"/>
              </w:rPr>
              <w:t>018/02/28</w:t>
            </w:r>
          </w:p>
        </w:tc>
      </w:tr>
      <w:tr w:rsidR="00DE5423" w:rsidRPr="003E2800" w14:paraId="1A80E1CE" w14:textId="77777777" w:rsidTr="00451AF1">
        <w:trPr>
          <w:trHeight w:val="595"/>
        </w:trPr>
        <w:tc>
          <w:tcPr>
            <w:tcW w:w="428" w:type="pct"/>
            <w:shd w:val="clear" w:color="auto" w:fill="FFFFFF"/>
            <w:tcMar>
              <w:top w:w="39" w:type="dxa"/>
              <w:left w:w="64" w:type="dxa"/>
              <w:bottom w:w="26" w:type="dxa"/>
              <w:right w:w="64" w:type="dxa"/>
            </w:tcMar>
            <w:vAlign w:val="center"/>
          </w:tcPr>
          <w:p w14:paraId="52DBBFC6" w14:textId="77777777" w:rsidR="00DE5423" w:rsidRPr="003E2800" w:rsidRDefault="00DE5423" w:rsidP="00DE5423">
            <w:pPr>
              <w:snapToGrid w:val="0"/>
              <w:spacing w:line="240" w:lineRule="auto"/>
              <w:jc w:val="center"/>
              <w:rPr>
                <w:rFonts w:eastAsia="標楷體"/>
                <w:szCs w:val="24"/>
              </w:rPr>
            </w:pPr>
            <w:r w:rsidRPr="003E2800">
              <w:rPr>
                <w:rFonts w:eastAsia="標楷體"/>
                <w:szCs w:val="24"/>
              </w:rPr>
              <w:t>發明專利</w:t>
            </w:r>
          </w:p>
        </w:tc>
        <w:tc>
          <w:tcPr>
            <w:tcW w:w="1171" w:type="pct"/>
            <w:shd w:val="clear" w:color="auto" w:fill="FFFFFF"/>
            <w:tcMar>
              <w:top w:w="39" w:type="dxa"/>
              <w:left w:w="64" w:type="dxa"/>
              <w:bottom w:w="26" w:type="dxa"/>
              <w:right w:w="64" w:type="dxa"/>
            </w:tcMar>
            <w:vAlign w:val="center"/>
          </w:tcPr>
          <w:p w14:paraId="5358FB0D" w14:textId="77777777" w:rsidR="00DE5423" w:rsidRDefault="00DE5423" w:rsidP="00DE5423">
            <w:pPr>
              <w:snapToGrid w:val="0"/>
              <w:spacing w:line="240" w:lineRule="auto"/>
              <w:jc w:val="center"/>
              <w:rPr>
                <w:rFonts w:eastAsia="標楷體"/>
                <w:szCs w:val="24"/>
              </w:rPr>
            </w:pPr>
            <w:proofErr w:type="gramStart"/>
            <w:r w:rsidRPr="008B19B7">
              <w:rPr>
                <w:rFonts w:eastAsia="標楷體" w:hint="eastAsia"/>
                <w:szCs w:val="24"/>
              </w:rPr>
              <w:t>軀幹肌群之</w:t>
            </w:r>
            <w:proofErr w:type="gramEnd"/>
            <w:r w:rsidRPr="008B19B7">
              <w:rPr>
                <w:rFonts w:eastAsia="標楷體" w:hint="eastAsia"/>
                <w:szCs w:val="24"/>
              </w:rPr>
              <w:t>等長</w:t>
            </w:r>
            <w:proofErr w:type="gramStart"/>
            <w:r w:rsidRPr="008B19B7">
              <w:rPr>
                <w:rFonts w:eastAsia="標楷體" w:hint="eastAsia"/>
                <w:szCs w:val="24"/>
              </w:rPr>
              <w:t>肌</w:t>
            </w:r>
            <w:proofErr w:type="gramEnd"/>
            <w:r w:rsidRPr="008B19B7">
              <w:rPr>
                <w:rFonts w:eastAsia="標楷體" w:hint="eastAsia"/>
                <w:szCs w:val="24"/>
              </w:rPr>
              <w:t>力量測裝置</w:t>
            </w:r>
          </w:p>
          <w:p w14:paraId="17A3FFAF" w14:textId="77777777" w:rsidR="00DE5423" w:rsidRPr="003E2800" w:rsidRDefault="00DE5423" w:rsidP="00DE5423">
            <w:pPr>
              <w:snapToGrid w:val="0"/>
              <w:spacing w:line="240" w:lineRule="auto"/>
              <w:jc w:val="center"/>
              <w:rPr>
                <w:rFonts w:eastAsia="標楷體"/>
                <w:szCs w:val="24"/>
              </w:rPr>
            </w:pPr>
            <w:r w:rsidRPr="003E2800">
              <w:rPr>
                <w:rFonts w:eastAsia="標楷體"/>
                <w:sz w:val="14"/>
                <w:szCs w:val="14"/>
              </w:rPr>
              <w:t>(NSC</w:t>
            </w:r>
            <w:r>
              <w:rPr>
                <w:rFonts w:eastAsia="標楷體" w:hint="eastAsia"/>
                <w:sz w:val="14"/>
                <w:szCs w:val="14"/>
              </w:rPr>
              <w:t>100</w:t>
            </w:r>
            <w:r w:rsidRPr="003E2800">
              <w:rPr>
                <w:rFonts w:eastAsia="標楷體"/>
                <w:sz w:val="14"/>
                <w:szCs w:val="14"/>
              </w:rPr>
              <w:t>-2622-B-037-001-CC3)</w:t>
            </w:r>
          </w:p>
        </w:tc>
        <w:tc>
          <w:tcPr>
            <w:tcW w:w="395" w:type="pct"/>
            <w:shd w:val="clear" w:color="auto" w:fill="FFFFFF"/>
            <w:tcMar>
              <w:top w:w="39" w:type="dxa"/>
              <w:left w:w="64" w:type="dxa"/>
              <w:bottom w:w="26" w:type="dxa"/>
              <w:right w:w="64" w:type="dxa"/>
            </w:tcMar>
            <w:vAlign w:val="center"/>
          </w:tcPr>
          <w:p w14:paraId="0994ADE0" w14:textId="77777777" w:rsidR="00DE5423" w:rsidRPr="003E2800" w:rsidRDefault="00DE5423" w:rsidP="00DE5423">
            <w:pPr>
              <w:snapToGrid w:val="0"/>
              <w:spacing w:line="240" w:lineRule="auto"/>
              <w:jc w:val="center"/>
              <w:rPr>
                <w:rFonts w:eastAsia="標楷體"/>
                <w:szCs w:val="24"/>
              </w:rPr>
            </w:pPr>
            <w:r w:rsidRPr="003E2800">
              <w:rPr>
                <w:rFonts w:eastAsia="標楷體"/>
                <w:szCs w:val="24"/>
              </w:rPr>
              <w:t>中華民國</w:t>
            </w:r>
          </w:p>
        </w:tc>
        <w:tc>
          <w:tcPr>
            <w:tcW w:w="645" w:type="pct"/>
            <w:shd w:val="clear" w:color="auto" w:fill="FFFFFF"/>
            <w:tcMar>
              <w:top w:w="39" w:type="dxa"/>
              <w:left w:w="64" w:type="dxa"/>
              <w:bottom w:w="26" w:type="dxa"/>
              <w:right w:w="64" w:type="dxa"/>
            </w:tcMar>
            <w:vAlign w:val="center"/>
          </w:tcPr>
          <w:p w14:paraId="27DF20ED" w14:textId="77777777" w:rsidR="00DE5423" w:rsidRPr="003E2800" w:rsidRDefault="00DE5423" w:rsidP="00DE5423">
            <w:pPr>
              <w:snapToGrid w:val="0"/>
              <w:spacing w:line="240" w:lineRule="auto"/>
              <w:jc w:val="center"/>
              <w:rPr>
                <w:rFonts w:eastAsia="標楷體"/>
                <w:szCs w:val="24"/>
              </w:rPr>
            </w:pPr>
            <w:r>
              <w:rPr>
                <w:rFonts w:eastAsia="標楷體" w:hint="eastAsia"/>
                <w:szCs w:val="24"/>
              </w:rPr>
              <w:t>I468151</w:t>
            </w:r>
          </w:p>
        </w:tc>
        <w:tc>
          <w:tcPr>
            <w:tcW w:w="1604" w:type="pct"/>
            <w:shd w:val="clear" w:color="auto" w:fill="FFFFFF"/>
            <w:tcMar>
              <w:top w:w="39" w:type="dxa"/>
              <w:left w:w="64" w:type="dxa"/>
              <w:bottom w:w="26" w:type="dxa"/>
              <w:right w:w="64" w:type="dxa"/>
            </w:tcMar>
            <w:vAlign w:val="center"/>
          </w:tcPr>
          <w:p w14:paraId="0DF9E48F" w14:textId="323690F5" w:rsidR="00DE5423" w:rsidRPr="008B19B7" w:rsidRDefault="00DE5423" w:rsidP="00DE5423">
            <w:pPr>
              <w:widowControl/>
              <w:adjustRightInd/>
              <w:snapToGrid w:val="0"/>
              <w:spacing w:line="240" w:lineRule="auto"/>
              <w:jc w:val="both"/>
              <w:textAlignment w:val="auto"/>
              <w:rPr>
                <w:rFonts w:eastAsia="標楷體"/>
                <w:b/>
                <w:szCs w:val="24"/>
                <w:u w:val="single"/>
              </w:rPr>
            </w:pPr>
            <w:r w:rsidRPr="00BF1E2B">
              <w:rPr>
                <w:rFonts w:eastAsia="標楷體" w:hint="eastAsia"/>
                <w:szCs w:val="24"/>
              </w:rPr>
              <w:t>廖麗君</w:t>
            </w:r>
            <w:r>
              <w:rPr>
                <w:rFonts w:eastAsia="標楷體" w:hint="eastAsia"/>
                <w:szCs w:val="24"/>
              </w:rPr>
              <w:t>、</w:t>
            </w:r>
            <w:r w:rsidRPr="00B668C8">
              <w:rPr>
                <w:rFonts w:eastAsia="標楷體" w:hint="eastAsia"/>
                <w:szCs w:val="24"/>
              </w:rPr>
              <w:t>蔡鏞申、徐阿田、</w:t>
            </w:r>
            <w:r w:rsidRPr="003E2800">
              <w:rPr>
                <w:rFonts w:eastAsia="標楷體"/>
                <w:b/>
                <w:szCs w:val="24"/>
                <w:u w:val="single"/>
              </w:rPr>
              <w:t>郭藍遠</w:t>
            </w:r>
            <w:r w:rsidRPr="003E2800">
              <w:rPr>
                <w:rFonts w:eastAsia="標楷體"/>
                <w:szCs w:val="24"/>
              </w:rPr>
              <w:t>、</w:t>
            </w:r>
            <w:r w:rsidRPr="00B668C8">
              <w:rPr>
                <w:rFonts w:eastAsia="標楷體" w:hint="eastAsia"/>
                <w:szCs w:val="24"/>
              </w:rPr>
              <w:t>廖健芬、</w:t>
            </w:r>
            <w:proofErr w:type="gramStart"/>
            <w:r w:rsidRPr="00B668C8">
              <w:rPr>
                <w:rFonts w:eastAsia="標楷體" w:hint="eastAsia"/>
                <w:szCs w:val="24"/>
              </w:rPr>
              <w:t>程政群</w:t>
            </w:r>
            <w:proofErr w:type="gramEnd"/>
          </w:p>
        </w:tc>
        <w:tc>
          <w:tcPr>
            <w:tcW w:w="757" w:type="pct"/>
            <w:shd w:val="clear" w:color="auto" w:fill="FFFFFF"/>
            <w:vAlign w:val="center"/>
          </w:tcPr>
          <w:p w14:paraId="2B0AE9DA" w14:textId="77777777" w:rsidR="00DE5423" w:rsidRDefault="00DE5423" w:rsidP="00DE5423">
            <w:pPr>
              <w:widowControl/>
              <w:adjustRightInd/>
              <w:snapToGrid w:val="0"/>
              <w:spacing w:line="240" w:lineRule="auto"/>
              <w:jc w:val="both"/>
              <w:textAlignment w:val="auto"/>
              <w:rPr>
                <w:rFonts w:eastAsia="標楷體"/>
              </w:rPr>
            </w:pPr>
            <w:r w:rsidRPr="00BA6A7F">
              <w:rPr>
                <w:rFonts w:eastAsia="標楷體"/>
              </w:rPr>
              <w:t>2015</w:t>
            </w:r>
            <w:r>
              <w:rPr>
                <w:rFonts w:eastAsia="標楷體"/>
              </w:rPr>
              <w:t>/</w:t>
            </w:r>
            <w:r w:rsidRPr="00BA6A7F">
              <w:rPr>
                <w:rFonts w:eastAsia="標楷體"/>
              </w:rPr>
              <w:t>01</w:t>
            </w:r>
            <w:r>
              <w:rPr>
                <w:rFonts w:eastAsia="標楷體"/>
              </w:rPr>
              <w:t>/</w:t>
            </w:r>
            <w:r w:rsidRPr="00BA6A7F">
              <w:rPr>
                <w:rFonts w:eastAsia="標楷體"/>
              </w:rPr>
              <w:t>11</w:t>
            </w:r>
            <w:r>
              <w:rPr>
                <w:rFonts w:eastAsia="標楷體"/>
              </w:rPr>
              <w:t>-</w:t>
            </w:r>
          </w:p>
          <w:p w14:paraId="46C1F92C" w14:textId="5CBA23BD" w:rsidR="00DE5423" w:rsidRPr="003E2800" w:rsidRDefault="00DE5423" w:rsidP="00DE5423">
            <w:pPr>
              <w:widowControl/>
              <w:adjustRightInd/>
              <w:snapToGrid w:val="0"/>
              <w:spacing w:line="240" w:lineRule="auto"/>
              <w:jc w:val="both"/>
              <w:textAlignment w:val="auto"/>
              <w:rPr>
                <w:rFonts w:eastAsia="標楷體"/>
                <w:szCs w:val="24"/>
              </w:rPr>
            </w:pPr>
            <w:r w:rsidRPr="00BA6A7F">
              <w:rPr>
                <w:rFonts w:eastAsia="標楷體"/>
              </w:rPr>
              <w:t>2032</w:t>
            </w:r>
            <w:r>
              <w:rPr>
                <w:rFonts w:eastAsia="標楷體"/>
              </w:rPr>
              <w:t>/</w:t>
            </w:r>
            <w:r w:rsidRPr="00BA6A7F">
              <w:rPr>
                <w:rFonts w:eastAsia="標楷體"/>
              </w:rPr>
              <w:t>04</w:t>
            </w:r>
            <w:r>
              <w:rPr>
                <w:rFonts w:eastAsia="標楷體"/>
              </w:rPr>
              <w:t>/</w:t>
            </w:r>
            <w:r w:rsidRPr="00BA6A7F">
              <w:rPr>
                <w:rFonts w:eastAsia="標楷體"/>
              </w:rPr>
              <w:t>16</w:t>
            </w:r>
          </w:p>
        </w:tc>
      </w:tr>
      <w:tr w:rsidR="00DE5423" w:rsidRPr="003E2800" w14:paraId="362F3C90" w14:textId="77777777" w:rsidTr="00451AF1">
        <w:tc>
          <w:tcPr>
            <w:tcW w:w="428" w:type="pct"/>
            <w:shd w:val="clear" w:color="auto" w:fill="FFFFFF"/>
            <w:tcMar>
              <w:top w:w="39" w:type="dxa"/>
              <w:left w:w="64" w:type="dxa"/>
              <w:bottom w:w="26" w:type="dxa"/>
              <w:right w:w="64" w:type="dxa"/>
            </w:tcMar>
            <w:vAlign w:val="center"/>
          </w:tcPr>
          <w:p w14:paraId="5D6366FD"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發明專利</w:t>
            </w:r>
          </w:p>
        </w:tc>
        <w:tc>
          <w:tcPr>
            <w:tcW w:w="1171" w:type="pct"/>
            <w:shd w:val="clear" w:color="auto" w:fill="FFFFFF"/>
            <w:tcMar>
              <w:top w:w="39" w:type="dxa"/>
              <w:left w:w="64" w:type="dxa"/>
              <w:bottom w:w="26" w:type="dxa"/>
              <w:right w:w="64" w:type="dxa"/>
            </w:tcMar>
            <w:vAlign w:val="center"/>
          </w:tcPr>
          <w:p w14:paraId="4972D8DE"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用於超音波探測頭之感應夾具</w:t>
            </w:r>
          </w:p>
        </w:tc>
        <w:tc>
          <w:tcPr>
            <w:tcW w:w="395" w:type="pct"/>
            <w:shd w:val="clear" w:color="auto" w:fill="FFFFFF"/>
            <w:tcMar>
              <w:top w:w="39" w:type="dxa"/>
              <w:left w:w="64" w:type="dxa"/>
              <w:bottom w:w="26" w:type="dxa"/>
              <w:right w:w="64" w:type="dxa"/>
            </w:tcMar>
            <w:vAlign w:val="center"/>
          </w:tcPr>
          <w:p w14:paraId="55F69823"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中華民國</w:t>
            </w:r>
          </w:p>
        </w:tc>
        <w:tc>
          <w:tcPr>
            <w:tcW w:w="645" w:type="pct"/>
            <w:shd w:val="clear" w:color="auto" w:fill="FFFFFF"/>
            <w:tcMar>
              <w:top w:w="39" w:type="dxa"/>
              <w:left w:w="64" w:type="dxa"/>
              <w:bottom w:w="26" w:type="dxa"/>
              <w:right w:w="64" w:type="dxa"/>
            </w:tcMar>
            <w:vAlign w:val="center"/>
          </w:tcPr>
          <w:p w14:paraId="7037483C" w14:textId="77777777" w:rsidR="00DE5423" w:rsidRPr="003E2800" w:rsidRDefault="00DE5423" w:rsidP="00DE5423">
            <w:pPr>
              <w:widowControl/>
              <w:adjustRightInd/>
              <w:snapToGrid w:val="0"/>
              <w:spacing w:line="240" w:lineRule="auto"/>
              <w:jc w:val="center"/>
              <w:textAlignment w:val="auto"/>
              <w:rPr>
                <w:rFonts w:eastAsia="標楷體"/>
                <w:szCs w:val="24"/>
              </w:rPr>
            </w:pPr>
            <w:r>
              <w:rPr>
                <w:rFonts w:eastAsia="標楷體" w:hint="eastAsia"/>
                <w:szCs w:val="24"/>
              </w:rPr>
              <w:t>I389673</w:t>
            </w:r>
          </w:p>
        </w:tc>
        <w:tc>
          <w:tcPr>
            <w:tcW w:w="1604" w:type="pct"/>
            <w:shd w:val="clear" w:color="auto" w:fill="FFFFFF"/>
            <w:tcMar>
              <w:top w:w="39" w:type="dxa"/>
              <w:left w:w="64" w:type="dxa"/>
              <w:bottom w:w="26" w:type="dxa"/>
              <w:right w:w="64" w:type="dxa"/>
            </w:tcMar>
            <w:vAlign w:val="center"/>
          </w:tcPr>
          <w:p w14:paraId="13DB179E" w14:textId="77777777" w:rsidR="00DE5423" w:rsidRPr="003E2800" w:rsidRDefault="00DE5423" w:rsidP="00DE5423">
            <w:pPr>
              <w:widowControl/>
              <w:adjustRightInd/>
              <w:snapToGrid w:val="0"/>
              <w:spacing w:line="240" w:lineRule="auto"/>
              <w:jc w:val="both"/>
              <w:textAlignment w:val="auto"/>
              <w:rPr>
                <w:rFonts w:eastAsia="標楷體"/>
                <w:szCs w:val="24"/>
              </w:rPr>
            </w:pPr>
            <w:r w:rsidRPr="003E2800">
              <w:rPr>
                <w:rFonts w:eastAsia="標楷體"/>
                <w:szCs w:val="24"/>
              </w:rPr>
              <w:t>楊志鴻、蘇芳慶、</w:t>
            </w:r>
            <w:r w:rsidRPr="003E2800">
              <w:rPr>
                <w:rFonts w:eastAsia="標楷體"/>
                <w:b/>
                <w:szCs w:val="24"/>
                <w:u w:val="single"/>
              </w:rPr>
              <w:t>郭藍遠</w:t>
            </w:r>
            <w:r w:rsidRPr="003E2800">
              <w:rPr>
                <w:rFonts w:eastAsia="標楷體"/>
                <w:szCs w:val="24"/>
              </w:rPr>
              <w:t>、李文禮、張志仲、梁忠紹、</w:t>
            </w:r>
            <w:proofErr w:type="gramStart"/>
            <w:r w:rsidRPr="003E2800">
              <w:rPr>
                <w:rFonts w:eastAsia="標楷體"/>
                <w:szCs w:val="24"/>
              </w:rPr>
              <w:t>程政群</w:t>
            </w:r>
            <w:proofErr w:type="gramEnd"/>
          </w:p>
        </w:tc>
        <w:tc>
          <w:tcPr>
            <w:tcW w:w="757" w:type="pct"/>
            <w:shd w:val="clear" w:color="auto" w:fill="FFFFFF"/>
            <w:vAlign w:val="center"/>
          </w:tcPr>
          <w:p w14:paraId="5725B894" w14:textId="77777777" w:rsidR="00DE5423" w:rsidRDefault="00DE5423" w:rsidP="00DE5423">
            <w:pPr>
              <w:widowControl/>
              <w:adjustRightInd/>
              <w:snapToGrid w:val="0"/>
              <w:spacing w:line="240" w:lineRule="auto"/>
              <w:jc w:val="both"/>
              <w:textAlignment w:val="auto"/>
              <w:rPr>
                <w:rFonts w:eastAsia="標楷體"/>
                <w:szCs w:val="24"/>
              </w:rPr>
            </w:pPr>
            <w:r>
              <w:rPr>
                <w:rFonts w:eastAsia="標楷體" w:hint="eastAsia"/>
                <w:szCs w:val="24"/>
              </w:rPr>
              <w:t>2013/3/21-</w:t>
            </w:r>
          </w:p>
          <w:p w14:paraId="5D26D7BC" w14:textId="77777777" w:rsidR="00DE5423" w:rsidRPr="003E2800" w:rsidRDefault="00DE5423" w:rsidP="00DE5423">
            <w:pPr>
              <w:widowControl/>
              <w:adjustRightInd/>
              <w:snapToGrid w:val="0"/>
              <w:spacing w:line="240" w:lineRule="auto"/>
              <w:jc w:val="both"/>
              <w:textAlignment w:val="auto"/>
              <w:rPr>
                <w:rFonts w:eastAsia="標楷體"/>
                <w:szCs w:val="24"/>
              </w:rPr>
            </w:pPr>
            <w:r>
              <w:rPr>
                <w:rFonts w:eastAsia="標楷體" w:hint="eastAsia"/>
                <w:szCs w:val="24"/>
              </w:rPr>
              <w:t>2029/11/26</w:t>
            </w:r>
          </w:p>
        </w:tc>
      </w:tr>
      <w:tr w:rsidR="00DE5423" w:rsidRPr="003E2800" w14:paraId="6C74840B" w14:textId="77777777" w:rsidTr="002679F8">
        <w:tc>
          <w:tcPr>
            <w:tcW w:w="428" w:type="pct"/>
            <w:shd w:val="clear" w:color="auto" w:fill="FFFFFF"/>
            <w:tcMar>
              <w:top w:w="39" w:type="dxa"/>
              <w:left w:w="64" w:type="dxa"/>
              <w:bottom w:w="26" w:type="dxa"/>
              <w:right w:w="64" w:type="dxa"/>
            </w:tcMar>
            <w:vAlign w:val="center"/>
          </w:tcPr>
          <w:p w14:paraId="55C9BCF2"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發明專利</w:t>
            </w:r>
          </w:p>
        </w:tc>
        <w:tc>
          <w:tcPr>
            <w:tcW w:w="1171" w:type="pct"/>
            <w:shd w:val="clear" w:color="auto" w:fill="FFFFFF"/>
            <w:tcMar>
              <w:top w:w="39" w:type="dxa"/>
              <w:left w:w="64" w:type="dxa"/>
              <w:bottom w:w="26" w:type="dxa"/>
              <w:right w:w="64" w:type="dxa"/>
            </w:tcMar>
            <w:vAlign w:val="center"/>
          </w:tcPr>
          <w:p w14:paraId="37627179"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雙軸負重式踝關節本體感覺評估裝置</w:t>
            </w:r>
          </w:p>
        </w:tc>
        <w:tc>
          <w:tcPr>
            <w:tcW w:w="395" w:type="pct"/>
            <w:shd w:val="clear" w:color="auto" w:fill="FFFFFF"/>
            <w:tcMar>
              <w:top w:w="39" w:type="dxa"/>
              <w:left w:w="64" w:type="dxa"/>
              <w:bottom w:w="26" w:type="dxa"/>
              <w:right w:w="64" w:type="dxa"/>
            </w:tcMar>
            <w:vAlign w:val="center"/>
          </w:tcPr>
          <w:p w14:paraId="56A7F577"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中華民國</w:t>
            </w:r>
          </w:p>
        </w:tc>
        <w:tc>
          <w:tcPr>
            <w:tcW w:w="645" w:type="pct"/>
            <w:shd w:val="clear" w:color="auto" w:fill="FFFFFF"/>
            <w:tcMar>
              <w:top w:w="39" w:type="dxa"/>
              <w:left w:w="64" w:type="dxa"/>
              <w:bottom w:w="26" w:type="dxa"/>
              <w:right w:w="64" w:type="dxa"/>
            </w:tcMar>
            <w:vAlign w:val="center"/>
          </w:tcPr>
          <w:p w14:paraId="0480AD27"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I287977</w:t>
            </w:r>
          </w:p>
        </w:tc>
        <w:tc>
          <w:tcPr>
            <w:tcW w:w="1604" w:type="pct"/>
            <w:shd w:val="clear" w:color="auto" w:fill="FFFFFF"/>
            <w:tcMar>
              <w:top w:w="39" w:type="dxa"/>
              <w:left w:w="64" w:type="dxa"/>
              <w:bottom w:w="26" w:type="dxa"/>
              <w:right w:w="64" w:type="dxa"/>
            </w:tcMar>
            <w:vAlign w:val="center"/>
          </w:tcPr>
          <w:p w14:paraId="577F5941" w14:textId="77777777" w:rsidR="00DE5423" w:rsidRPr="003E2800" w:rsidRDefault="00DE5423" w:rsidP="00DE5423">
            <w:pPr>
              <w:widowControl/>
              <w:adjustRightInd/>
              <w:snapToGrid w:val="0"/>
              <w:spacing w:line="240" w:lineRule="auto"/>
              <w:jc w:val="both"/>
              <w:textAlignment w:val="auto"/>
              <w:rPr>
                <w:rFonts w:eastAsia="標楷體"/>
                <w:szCs w:val="24"/>
              </w:rPr>
            </w:pPr>
            <w:r w:rsidRPr="003E2800">
              <w:rPr>
                <w:rFonts w:eastAsia="標楷體"/>
                <w:b/>
                <w:szCs w:val="24"/>
                <w:u w:val="single"/>
              </w:rPr>
              <w:t>郭藍遠</w:t>
            </w:r>
            <w:r w:rsidRPr="003E2800">
              <w:rPr>
                <w:rFonts w:eastAsia="標楷體"/>
                <w:szCs w:val="24"/>
              </w:rPr>
              <w:t>、蘇芳慶、楊志鴻、吳汶蘭、張志仲、林槐庭、</w:t>
            </w:r>
            <w:proofErr w:type="gramStart"/>
            <w:r w:rsidRPr="003E2800">
              <w:rPr>
                <w:rFonts w:eastAsia="標楷體"/>
                <w:szCs w:val="24"/>
              </w:rPr>
              <w:t>程政群</w:t>
            </w:r>
            <w:proofErr w:type="gramEnd"/>
          </w:p>
        </w:tc>
        <w:tc>
          <w:tcPr>
            <w:tcW w:w="757" w:type="pct"/>
            <w:shd w:val="clear" w:color="auto" w:fill="FFFFFF"/>
            <w:vAlign w:val="center"/>
          </w:tcPr>
          <w:p w14:paraId="4B8FF345" w14:textId="77777777" w:rsidR="00DE5423" w:rsidRPr="003E2800" w:rsidRDefault="00DE5423" w:rsidP="00DE5423">
            <w:pPr>
              <w:widowControl/>
              <w:adjustRightInd/>
              <w:snapToGrid w:val="0"/>
              <w:spacing w:line="240" w:lineRule="auto"/>
              <w:jc w:val="both"/>
              <w:textAlignment w:val="auto"/>
              <w:rPr>
                <w:rFonts w:eastAsia="標楷體"/>
                <w:b/>
                <w:szCs w:val="24"/>
                <w:u w:val="single"/>
              </w:rPr>
            </w:pPr>
            <w:r w:rsidRPr="003E2800">
              <w:rPr>
                <w:rFonts w:eastAsia="標楷體"/>
              </w:rPr>
              <w:t>2007/10/11- 2026/06/13</w:t>
            </w:r>
          </w:p>
        </w:tc>
      </w:tr>
      <w:tr w:rsidR="00DE5423" w:rsidRPr="003E2800" w14:paraId="5C9FAD71" w14:textId="77777777" w:rsidTr="00451AF1">
        <w:trPr>
          <w:trHeight w:val="595"/>
        </w:trPr>
        <w:tc>
          <w:tcPr>
            <w:tcW w:w="428" w:type="pct"/>
            <w:shd w:val="clear" w:color="auto" w:fill="FFFFFF"/>
            <w:tcMar>
              <w:top w:w="39" w:type="dxa"/>
              <w:left w:w="64" w:type="dxa"/>
              <w:bottom w:w="26" w:type="dxa"/>
              <w:right w:w="64" w:type="dxa"/>
            </w:tcMar>
            <w:vAlign w:val="center"/>
          </w:tcPr>
          <w:p w14:paraId="4D331E0E"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發明專利</w:t>
            </w:r>
          </w:p>
        </w:tc>
        <w:tc>
          <w:tcPr>
            <w:tcW w:w="1171" w:type="pct"/>
            <w:shd w:val="clear" w:color="auto" w:fill="FFFFFF"/>
            <w:tcMar>
              <w:top w:w="39" w:type="dxa"/>
              <w:left w:w="64" w:type="dxa"/>
              <w:bottom w:w="26" w:type="dxa"/>
              <w:right w:w="64" w:type="dxa"/>
            </w:tcMar>
            <w:vAlign w:val="center"/>
          </w:tcPr>
          <w:p w14:paraId="3D14CC56"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可控制式之下肢本體感覺平衡裝置</w:t>
            </w:r>
          </w:p>
          <w:p w14:paraId="61EFE37F"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 w:val="14"/>
                <w:szCs w:val="14"/>
              </w:rPr>
              <w:t>(NSC94-2622-B-037-001-CC3)</w:t>
            </w:r>
          </w:p>
        </w:tc>
        <w:tc>
          <w:tcPr>
            <w:tcW w:w="395" w:type="pct"/>
            <w:shd w:val="clear" w:color="auto" w:fill="FFFFFF"/>
            <w:tcMar>
              <w:top w:w="39" w:type="dxa"/>
              <w:left w:w="64" w:type="dxa"/>
              <w:bottom w:w="26" w:type="dxa"/>
              <w:right w:w="64" w:type="dxa"/>
            </w:tcMar>
            <w:vAlign w:val="center"/>
          </w:tcPr>
          <w:p w14:paraId="4AF75A53"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中華民國</w:t>
            </w:r>
          </w:p>
        </w:tc>
        <w:tc>
          <w:tcPr>
            <w:tcW w:w="645" w:type="pct"/>
            <w:shd w:val="clear" w:color="auto" w:fill="FFFFFF"/>
            <w:tcMar>
              <w:top w:w="39" w:type="dxa"/>
              <w:left w:w="64" w:type="dxa"/>
              <w:bottom w:w="26" w:type="dxa"/>
              <w:right w:w="64" w:type="dxa"/>
            </w:tcMar>
            <w:vAlign w:val="center"/>
          </w:tcPr>
          <w:p w14:paraId="0E50FE2B"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I283571</w:t>
            </w:r>
          </w:p>
        </w:tc>
        <w:tc>
          <w:tcPr>
            <w:tcW w:w="1604" w:type="pct"/>
            <w:shd w:val="clear" w:color="auto" w:fill="FFFFFF"/>
            <w:tcMar>
              <w:top w:w="39" w:type="dxa"/>
              <w:left w:w="64" w:type="dxa"/>
              <w:bottom w:w="26" w:type="dxa"/>
              <w:right w:w="64" w:type="dxa"/>
            </w:tcMar>
            <w:vAlign w:val="center"/>
          </w:tcPr>
          <w:p w14:paraId="54336D32" w14:textId="77777777" w:rsidR="00DE5423" w:rsidRPr="003E2800" w:rsidRDefault="00DE5423" w:rsidP="00DE5423">
            <w:pPr>
              <w:widowControl/>
              <w:adjustRightInd/>
              <w:snapToGrid w:val="0"/>
              <w:spacing w:line="240" w:lineRule="auto"/>
              <w:jc w:val="both"/>
              <w:textAlignment w:val="auto"/>
              <w:rPr>
                <w:rFonts w:eastAsia="標楷體"/>
                <w:szCs w:val="24"/>
              </w:rPr>
            </w:pPr>
            <w:r w:rsidRPr="003E2800">
              <w:rPr>
                <w:rFonts w:eastAsia="標楷體"/>
                <w:b/>
                <w:szCs w:val="24"/>
                <w:u w:val="single"/>
              </w:rPr>
              <w:t>郭藍遠</w:t>
            </w:r>
            <w:r w:rsidRPr="003E2800">
              <w:rPr>
                <w:rFonts w:eastAsia="標楷體"/>
                <w:szCs w:val="24"/>
              </w:rPr>
              <w:t>、蘇芳慶、楊志鴻、吳汶蘭、張志仲、林槐庭、</w:t>
            </w:r>
            <w:proofErr w:type="gramStart"/>
            <w:r w:rsidRPr="003E2800">
              <w:rPr>
                <w:rFonts w:eastAsia="標楷體"/>
                <w:szCs w:val="24"/>
              </w:rPr>
              <w:t>程政群</w:t>
            </w:r>
            <w:proofErr w:type="gramEnd"/>
          </w:p>
        </w:tc>
        <w:tc>
          <w:tcPr>
            <w:tcW w:w="757" w:type="pct"/>
            <w:shd w:val="clear" w:color="auto" w:fill="FFFFFF"/>
            <w:vAlign w:val="center"/>
          </w:tcPr>
          <w:p w14:paraId="53F0EC22" w14:textId="77777777" w:rsidR="00DE5423" w:rsidRPr="003E2800" w:rsidRDefault="00DE5423" w:rsidP="00DE5423">
            <w:pPr>
              <w:widowControl/>
              <w:adjustRightInd/>
              <w:snapToGrid w:val="0"/>
              <w:spacing w:line="240" w:lineRule="auto"/>
              <w:jc w:val="both"/>
              <w:textAlignment w:val="auto"/>
              <w:rPr>
                <w:rFonts w:eastAsia="標楷體"/>
                <w:szCs w:val="24"/>
              </w:rPr>
            </w:pPr>
            <w:r w:rsidRPr="003E2800">
              <w:rPr>
                <w:rFonts w:eastAsia="標楷體"/>
                <w:szCs w:val="24"/>
              </w:rPr>
              <w:t>2007/07/11- 2025/10/11</w:t>
            </w:r>
          </w:p>
        </w:tc>
      </w:tr>
      <w:tr w:rsidR="00DE5423" w:rsidRPr="003E2800" w14:paraId="55DD3E00" w14:textId="77777777" w:rsidTr="00451AF1">
        <w:tc>
          <w:tcPr>
            <w:tcW w:w="5000" w:type="pct"/>
            <w:gridSpan w:val="6"/>
            <w:tcBorders>
              <w:left w:val="nil"/>
              <w:right w:val="nil"/>
            </w:tcBorders>
            <w:shd w:val="clear" w:color="auto" w:fill="FFFFFF"/>
            <w:tcMar>
              <w:top w:w="39" w:type="dxa"/>
              <w:left w:w="64" w:type="dxa"/>
              <w:bottom w:w="26" w:type="dxa"/>
              <w:right w:w="64" w:type="dxa"/>
            </w:tcMar>
            <w:vAlign w:val="center"/>
          </w:tcPr>
          <w:p w14:paraId="3C3EF22B" w14:textId="77777777" w:rsidR="00DE5423" w:rsidRPr="003E2800" w:rsidRDefault="00DE5423" w:rsidP="00DE5423">
            <w:pPr>
              <w:widowControl/>
              <w:adjustRightInd/>
              <w:snapToGrid w:val="0"/>
              <w:spacing w:line="240" w:lineRule="auto"/>
              <w:jc w:val="both"/>
              <w:textAlignment w:val="auto"/>
              <w:rPr>
                <w:rFonts w:eastAsia="標楷體"/>
              </w:rPr>
            </w:pPr>
          </w:p>
        </w:tc>
      </w:tr>
      <w:tr w:rsidR="00DE5423" w:rsidRPr="003E2800" w14:paraId="4CA94896" w14:textId="77777777" w:rsidTr="00451AF1">
        <w:tc>
          <w:tcPr>
            <w:tcW w:w="428" w:type="pct"/>
            <w:shd w:val="clear" w:color="auto" w:fill="FFFFFF"/>
            <w:tcMar>
              <w:top w:w="39" w:type="dxa"/>
              <w:left w:w="64" w:type="dxa"/>
              <w:bottom w:w="26" w:type="dxa"/>
              <w:right w:w="64" w:type="dxa"/>
            </w:tcMar>
            <w:vAlign w:val="center"/>
          </w:tcPr>
          <w:p w14:paraId="23A072CC"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新型專利</w:t>
            </w:r>
          </w:p>
        </w:tc>
        <w:tc>
          <w:tcPr>
            <w:tcW w:w="1171" w:type="pct"/>
            <w:shd w:val="clear" w:color="auto" w:fill="FFFFFF"/>
            <w:tcMar>
              <w:top w:w="39" w:type="dxa"/>
              <w:left w:w="64" w:type="dxa"/>
              <w:bottom w:w="26" w:type="dxa"/>
              <w:right w:w="64" w:type="dxa"/>
            </w:tcMar>
            <w:vAlign w:val="center"/>
          </w:tcPr>
          <w:p w14:paraId="5D60CC0E" w14:textId="77777777" w:rsidR="00DE5423" w:rsidRPr="003E2800" w:rsidRDefault="00DE5423" w:rsidP="00DE5423">
            <w:pPr>
              <w:widowControl/>
              <w:adjustRightInd/>
              <w:snapToGrid w:val="0"/>
              <w:spacing w:line="240" w:lineRule="auto"/>
              <w:jc w:val="center"/>
              <w:textAlignment w:val="auto"/>
              <w:rPr>
                <w:rFonts w:eastAsia="標楷體"/>
                <w:szCs w:val="24"/>
              </w:rPr>
            </w:pPr>
            <w:proofErr w:type="gramStart"/>
            <w:r w:rsidRPr="000E60E9">
              <w:rPr>
                <w:rFonts w:eastAsia="標楷體" w:hint="eastAsia"/>
                <w:szCs w:val="24"/>
              </w:rPr>
              <w:t>人體肌群穩定</w:t>
            </w:r>
            <w:proofErr w:type="gramEnd"/>
            <w:r w:rsidRPr="000E60E9">
              <w:rPr>
                <w:rFonts w:eastAsia="標楷體" w:hint="eastAsia"/>
                <w:szCs w:val="24"/>
              </w:rPr>
              <w:t>壓力回饋系統</w:t>
            </w:r>
          </w:p>
        </w:tc>
        <w:tc>
          <w:tcPr>
            <w:tcW w:w="395" w:type="pct"/>
            <w:shd w:val="clear" w:color="auto" w:fill="FFFFFF"/>
            <w:tcMar>
              <w:top w:w="39" w:type="dxa"/>
              <w:left w:w="64" w:type="dxa"/>
              <w:bottom w:w="26" w:type="dxa"/>
              <w:right w:w="64" w:type="dxa"/>
            </w:tcMar>
            <w:vAlign w:val="center"/>
          </w:tcPr>
          <w:p w14:paraId="65812E05"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中華民國</w:t>
            </w:r>
          </w:p>
        </w:tc>
        <w:tc>
          <w:tcPr>
            <w:tcW w:w="645" w:type="pct"/>
            <w:shd w:val="clear" w:color="auto" w:fill="FFFFFF"/>
            <w:tcMar>
              <w:top w:w="39" w:type="dxa"/>
              <w:left w:w="64" w:type="dxa"/>
              <w:bottom w:w="26" w:type="dxa"/>
              <w:right w:w="64" w:type="dxa"/>
            </w:tcMar>
            <w:vAlign w:val="center"/>
          </w:tcPr>
          <w:p w14:paraId="27CF561A" w14:textId="77777777" w:rsidR="00DE5423" w:rsidRPr="003E2800" w:rsidRDefault="00DE5423" w:rsidP="00DE5423">
            <w:pPr>
              <w:widowControl/>
              <w:adjustRightInd/>
              <w:snapToGrid w:val="0"/>
              <w:spacing w:line="240" w:lineRule="auto"/>
              <w:jc w:val="center"/>
              <w:textAlignment w:val="auto"/>
              <w:rPr>
                <w:rFonts w:eastAsia="標楷體"/>
                <w:szCs w:val="24"/>
              </w:rPr>
            </w:pPr>
            <w:r>
              <w:rPr>
                <w:rFonts w:eastAsia="標楷體" w:hint="eastAsia"/>
                <w:szCs w:val="24"/>
              </w:rPr>
              <w:t>M453139</w:t>
            </w:r>
          </w:p>
        </w:tc>
        <w:tc>
          <w:tcPr>
            <w:tcW w:w="1604" w:type="pct"/>
            <w:shd w:val="clear" w:color="auto" w:fill="FFFFFF"/>
            <w:tcMar>
              <w:top w:w="39" w:type="dxa"/>
              <w:left w:w="64" w:type="dxa"/>
              <w:bottom w:w="26" w:type="dxa"/>
              <w:right w:w="64" w:type="dxa"/>
            </w:tcMar>
            <w:vAlign w:val="center"/>
          </w:tcPr>
          <w:p w14:paraId="5826E694" w14:textId="77777777" w:rsidR="00DE5423" w:rsidRPr="003E2800" w:rsidRDefault="00DE5423" w:rsidP="00DE5423">
            <w:pPr>
              <w:widowControl/>
              <w:adjustRightInd/>
              <w:snapToGrid w:val="0"/>
              <w:spacing w:line="240" w:lineRule="auto"/>
              <w:jc w:val="both"/>
              <w:textAlignment w:val="auto"/>
              <w:rPr>
                <w:rFonts w:eastAsia="標楷體"/>
                <w:szCs w:val="24"/>
              </w:rPr>
            </w:pPr>
            <w:r w:rsidRPr="00BF1E2B">
              <w:rPr>
                <w:rFonts w:eastAsia="標楷體" w:hint="eastAsia"/>
                <w:szCs w:val="24"/>
              </w:rPr>
              <w:t>廖麗君</w:t>
            </w:r>
            <w:r w:rsidRPr="003E2800">
              <w:rPr>
                <w:rFonts w:eastAsia="標楷體"/>
                <w:szCs w:val="24"/>
              </w:rPr>
              <w:t>、</w:t>
            </w:r>
            <w:r w:rsidRPr="00BF1E2B">
              <w:rPr>
                <w:rFonts w:eastAsia="標楷體" w:hint="eastAsia"/>
                <w:szCs w:val="24"/>
              </w:rPr>
              <w:t>侯易佑</w:t>
            </w:r>
            <w:r w:rsidRPr="003E2800">
              <w:rPr>
                <w:rFonts w:eastAsia="標楷體"/>
                <w:szCs w:val="24"/>
              </w:rPr>
              <w:t>、</w:t>
            </w:r>
            <w:r w:rsidRPr="003E2800">
              <w:rPr>
                <w:rFonts w:eastAsia="標楷體"/>
                <w:b/>
                <w:szCs w:val="24"/>
                <w:u w:val="single"/>
              </w:rPr>
              <w:t>郭藍遠</w:t>
            </w:r>
            <w:r w:rsidRPr="003E2800">
              <w:rPr>
                <w:rFonts w:eastAsia="標楷體"/>
                <w:szCs w:val="24"/>
              </w:rPr>
              <w:t>、</w:t>
            </w:r>
            <w:r w:rsidRPr="00BF1E2B">
              <w:rPr>
                <w:rFonts w:eastAsia="標楷體" w:hint="eastAsia"/>
                <w:szCs w:val="24"/>
              </w:rPr>
              <w:t>蔡泰欣</w:t>
            </w:r>
          </w:p>
        </w:tc>
        <w:tc>
          <w:tcPr>
            <w:tcW w:w="757" w:type="pct"/>
            <w:shd w:val="clear" w:color="auto" w:fill="FFFFFF"/>
            <w:vAlign w:val="center"/>
          </w:tcPr>
          <w:p w14:paraId="6768B260" w14:textId="77777777" w:rsidR="00DE5423" w:rsidRDefault="00DE5423" w:rsidP="00DE5423">
            <w:pPr>
              <w:widowControl/>
              <w:adjustRightInd/>
              <w:snapToGrid w:val="0"/>
              <w:spacing w:line="240" w:lineRule="auto"/>
              <w:jc w:val="both"/>
              <w:textAlignment w:val="auto"/>
              <w:rPr>
                <w:rFonts w:eastAsia="標楷體"/>
                <w:szCs w:val="24"/>
              </w:rPr>
            </w:pPr>
            <w:r w:rsidRPr="003E2800">
              <w:rPr>
                <w:rFonts w:eastAsia="標楷體"/>
                <w:szCs w:val="24"/>
              </w:rPr>
              <w:t>20</w:t>
            </w:r>
            <w:r>
              <w:rPr>
                <w:rFonts w:eastAsia="標楷體" w:hint="eastAsia"/>
                <w:szCs w:val="24"/>
              </w:rPr>
              <w:t>13</w:t>
            </w:r>
            <w:r w:rsidRPr="003E2800">
              <w:rPr>
                <w:rFonts w:eastAsia="標楷體"/>
                <w:szCs w:val="24"/>
              </w:rPr>
              <w:t>/</w:t>
            </w:r>
            <w:r>
              <w:rPr>
                <w:rFonts w:eastAsia="標楷體" w:hint="eastAsia"/>
                <w:szCs w:val="24"/>
              </w:rPr>
              <w:t>05</w:t>
            </w:r>
            <w:r w:rsidRPr="003E2800">
              <w:rPr>
                <w:rFonts w:eastAsia="標楷體"/>
                <w:szCs w:val="24"/>
              </w:rPr>
              <w:t>/</w:t>
            </w:r>
            <w:r>
              <w:rPr>
                <w:rFonts w:eastAsia="標楷體" w:hint="eastAsia"/>
                <w:szCs w:val="24"/>
              </w:rPr>
              <w:t>11-</w:t>
            </w:r>
          </w:p>
          <w:p w14:paraId="368FFB52" w14:textId="77777777" w:rsidR="00DE5423" w:rsidRPr="003E2800" w:rsidRDefault="00DE5423" w:rsidP="00DE5423">
            <w:pPr>
              <w:widowControl/>
              <w:adjustRightInd/>
              <w:snapToGrid w:val="0"/>
              <w:spacing w:line="240" w:lineRule="auto"/>
              <w:jc w:val="both"/>
              <w:textAlignment w:val="auto"/>
              <w:rPr>
                <w:rFonts w:eastAsia="標楷體"/>
                <w:szCs w:val="24"/>
              </w:rPr>
            </w:pPr>
            <w:r>
              <w:rPr>
                <w:rFonts w:eastAsia="標楷體" w:hint="eastAsia"/>
                <w:szCs w:val="24"/>
              </w:rPr>
              <w:t>2022/12/27</w:t>
            </w:r>
          </w:p>
        </w:tc>
      </w:tr>
      <w:tr w:rsidR="00DE5423" w:rsidRPr="003E2800" w14:paraId="7A984AC4" w14:textId="77777777" w:rsidTr="00451AF1">
        <w:tc>
          <w:tcPr>
            <w:tcW w:w="428" w:type="pct"/>
            <w:shd w:val="clear" w:color="auto" w:fill="FFFFFF"/>
            <w:tcMar>
              <w:top w:w="39" w:type="dxa"/>
              <w:left w:w="64" w:type="dxa"/>
              <w:bottom w:w="26" w:type="dxa"/>
              <w:right w:w="64" w:type="dxa"/>
            </w:tcMar>
            <w:vAlign w:val="center"/>
          </w:tcPr>
          <w:p w14:paraId="15528D7E"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新型專利</w:t>
            </w:r>
          </w:p>
        </w:tc>
        <w:tc>
          <w:tcPr>
            <w:tcW w:w="1171" w:type="pct"/>
            <w:shd w:val="clear" w:color="auto" w:fill="FFFFFF"/>
            <w:tcMar>
              <w:top w:w="39" w:type="dxa"/>
              <w:left w:w="64" w:type="dxa"/>
              <w:bottom w:w="26" w:type="dxa"/>
              <w:right w:w="64" w:type="dxa"/>
            </w:tcMar>
            <w:vAlign w:val="center"/>
          </w:tcPr>
          <w:p w14:paraId="1B0ADCF0"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可快拆之硬式輪椅靠背</w:t>
            </w:r>
          </w:p>
        </w:tc>
        <w:tc>
          <w:tcPr>
            <w:tcW w:w="395" w:type="pct"/>
            <w:shd w:val="clear" w:color="auto" w:fill="FFFFFF"/>
            <w:tcMar>
              <w:top w:w="39" w:type="dxa"/>
              <w:left w:w="64" w:type="dxa"/>
              <w:bottom w:w="26" w:type="dxa"/>
              <w:right w:w="64" w:type="dxa"/>
            </w:tcMar>
            <w:vAlign w:val="center"/>
          </w:tcPr>
          <w:p w14:paraId="0ACAA594"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中華民國</w:t>
            </w:r>
          </w:p>
        </w:tc>
        <w:tc>
          <w:tcPr>
            <w:tcW w:w="645" w:type="pct"/>
            <w:shd w:val="clear" w:color="auto" w:fill="FFFFFF"/>
            <w:tcMar>
              <w:top w:w="39" w:type="dxa"/>
              <w:left w:w="64" w:type="dxa"/>
              <w:bottom w:w="26" w:type="dxa"/>
              <w:right w:w="64" w:type="dxa"/>
            </w:tcMar>
            <w:vAlign w:val="center"/>
          </w:tcPr>
          <w:p w14:paraId="1B3ECFB2"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M335278</w:t>
            </w:r>
          </w:p>
        </w:tc>
        <w:tc>
          <w:tcPr>
            <w:tcW w:w="1604" w:type="pct"/>
            <w:shd w:val="clear" w:color="auto" w:fill="FFFFFF"/>
            <w:tcMar>
              <w:top w:w="39" w:type="dxa"/>
              <w:left w:w="64" w:type="dxa"/>
              <w:bottom w:w="26" w:type="dxa"/>
              <w:right w:w="64" w:type="dxa"/>
            </w:tcMar>
            <w:vAlign w:val="center"/>
          </w:tcPr>
          <w:p w14:paraId="53B2AA97" w14:textId="77777777" w:rsidR="00DE5423" w:rsidRPr="003E2800" w:rsidRDefault="00DE5423" w:rsidP="00DE5423">
            <w:pPr>
              <w:widowControl/>
              <w:adjustRightInd/>
              <w:snapToGrid w:val="0"/>
              <w:spacing w:line="240" w:lineRule="auto"/>
              <w:jc w:val="both"/>
              <w:textAlignment w:val="auto"/>
              <w:rPr>
                <w:rFonts w:eastAsia="標楷體"/>
                <w:b/>
                <w:szCs w:val="24"/>
                <w:u w:val="single"/>
              </w:rPr>
            </w:pPr>
            <w:r w:rsidRPr="003E2800">
              <w:rPr>
                <w:rFonts w:eastAsia="標楷體"/>
                <w:szCs w:val="24"/>
              </w:rPr>
              <w:t>楊育昇、張志仲、</w:t>
            </w:r>
            <w:r w:rsidRPr="003E2800">
              <w:rPr>
                <w:rFonts w:eastAsia="標楷體"/>
                <w:b/>
                <w:szCs w:val="24"/>
                <w:u w:val="single"/>
              </w:rPr>
              <w:t>郭藍遠</w:t>
            </w:r>
            <w:r w:rsidRPr="003E2800">
              <w:rPr>
                <w:rFonts w:eastAsia="標楷體"/>
                <w:szCs w:val="24"/>
              </w:rPr>
              <w:t>、</w:t>
            </w:r>
            <w:proofErr w:type="gramStart"/>
            <w:r w:rsidRPr="003E2800">
              <w:rPr>
                <w:rFonts w:eastAsia="標楷體"/>
                <w:szCs w:val="24"/>
              </w:rPr>
              <w:t>程政群</w:t>
            </w:r>
            <w:proofErr w:type="gramEnd"/>
          </w:p>
        </w:tc>
        <w:tc>
          <w:tcPr>
            <w:tcW w:w="757" w:type="pct"/>
            <w:shd w:val="clear" w:color="auto" w:fill="FFFFFF"/>
            <w:vAlign w:val="center"/>
          </w:tcPr>
          <w:p w14:paraId="08475546" w14:textId="77777777" w:rsidR="00DE5423" w:rsidRPr="003E2800" w:rsidRDefault="00DE5423" w:rsidP="00DE5423">
            <w:pPr>
              <w:widowControl/>
              <w:adjustRightInd/>
              <w:snapToGrid w:val="0"/>
              <w:spacing w:line="240" w:lineRule="auto"/>
              <w:jc w:val="both"/>
              <w:textAlignment w:val="auto"/>
              <w:rPr>
                <w:rFonts w:eastAsia="標楷體"/>
              </w:rPr>
            </w:pPr>
            <w:r w:rsidRPr="003E2800">
              <w:rPr>
                <w:rFonts w:eastAsia="標楷體"/>
              </w:rPr>
              <w:t>2008/07/01-</w:t>
            </w:r>
          </w:p>
          <w:p w14:paraId="339F1FEB" w14:textId="77777777" w:rsidR="00DE5423" w:rsidRPr="003E2800" w:rsidRDefault="00DE5423" w:rsidP="00DE5423">
            <w:pPr>
              <w:widowControl/>
              <w:adjustRightInd/>
              <w:snapToGrid w:val="0"/>
              <w:spacing w:line="240" w:lineRule="auto"/>
              <w:jc w:val="both"/>
              <w:textAlignment w:val="auto"/>
              <w:rPr>
                <w:rFonts w:eastAsia="標楷體"/>
              </w:rPr>
            </w:pPr>
            <w:r w:rsidRPr="003E2800">
              <w:rPr>
                <w:rFonts w:eastAsia="標楷體"/>
              </w:rPr>
              <w:t>2018/01/06</w:t>
            </w:r>
          </w:p>
        </w:tc>
      </w:tr>
      <w:tr w:rsidR="00DE5423" w:rsidRPr="003E2800" w14:paraId="61F22FDB" w14:textId="77777777" w:rsidTr="00451AF1">
        <w:tc>
          <w:tcPr>
            <w:tcW w:w="428" w:type="pct"/>
            <w:shd w:val="clear" w:color="auto" w:fill="FFFFFF"/>
            <w:tcMar>
              <w:top w:w="39" w:type="dxa"/>
              <w:left w:w="64" w:type="dxa"/>
              <w:bottom w:w="26" w:type="dxa"/>
              <w:right w:w="64" w:type="dxa"/>
            </w:tcMar>
            <w:vAlign w:val="center"/>
          </w:tcPr>
          <w:p w14:paraId="3F793D96"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新型專利</w:t>
            </w:r>
          </w:p>
        </w:tc>
        <w:tc>
          <w:tcPr>
            <w:tcW w:w="1171" w:type="pct"/>
            <w:shd w:val="clear" w:color="auto" w:fill="FFFFFF"/>
            <w:tcMar>
              <w:top w:w="39" w:type="dxa"/>
              <w:left w:w="64" w:type="dxa"/>
              <w:bottom w:w="26" w:type="dxa"/>
              <w:right w:w="64" w:type="dxa"/>
            </w:tcMar>
            <w:vAlign w:val="center"/>
          </w:tcPr>
          <w:p w14:paraId="293C6B0D"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可調阻力之拉引器</w:t>
            </w:r>
          </w:p>
          <w:p w14:paraId="0DE3971C"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 w:val="14"/>
                <w:szCs w:val="14"/>
              </w:rPr>
              <w:t>(NSC96-2622-B-037-002-CC3)</w:t>
            </w:r>
          </w:p>
        </w:tc>
        <w:tc>
          <w:tcPr>
            <w:tcW w:w="395" w:type="pct"/>
            <w:shd w:val="clear" w:color="auto" w:fill="FFFFFF"/>
            <w:tcMar>
              <w:top w:w="39" w:type="dxa"/>
              <w:left w:w="64" w:type="dxa"/>
              <w:bottom w:w="26" w:type="dxa"/>
              <w:right w:w="64" w:type="dxa"/>
            </w:tcMar>
            <w:vAlign w:val="center"/>
          </w:tcPr>
          <w:p w14:paraId="6F28C84A"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中華民國</w:t>
            </w:r>
          </w:p>
        </w:tc>
        <w:tc>
          <w:tcPr>
            <w:tcW w:w="645" w:type="pct"/>
            <w:shd w:val="clear" w:color="auto" w:fill="FFFFFF"/>
            <w:tcMar>
              <w:top w:w="39" w:type="dxa"/>
              <w:left w:w="64" w:type="dxa"/>
              <w:bottom w:w="26" w:type="dxa"/>
              <w:right w:w="64" w:type="dxa"/>
            </w:tcMar>
            <w:vAlign w:val="center"/>
          </w:tcPr>
          <w:p w14:paraId="0A98A4CA"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M322268</w:t>
            </w:r>
          </w:p>
        </w:tc>
        <w:tc>
          <w:tcPr>
            <w:tcW w:w="1604" w:type="pct"/>
            <w:shd w:val="clear" w:color="auto" w:fill="FFFFFF"/>
            <w:tcMar>
              <w:top w:w="39" w:type="dxa"/>
              <w:left w:w="64" w:type="dxa"/>
              <w:bottom w:w="26" w:type="dxa"/>
              <w:right w:w="64" w:type="dxa"/>
            </w:tcMar>
            <w:vAlign w:val="center"/>
          </w:tcPr>
          <w:p w14:paraId="1CF68E0F" w14:textId="77777777" w:rsidR="00DE5423" w:rsidRPr="003E2800" w:rsidRDefault="00DE5423" w:rsidP="00DE5423">
            <w:pPr>
              <w:widowControl/>
              <w:adjustRightInd/>
              <w:snapToGrid w:val="0"/>
              <w:spacing w:line="240" w:lineRule="auto"/>
              <w:jc w:val="both"/>
              <w:textAlignment w:val="auto"/>
              <w:rPr>
                <w:rFonts w:eastAsia="標楷體"/>
                <w:szCs w:val="24"/>
              </w:rPr>
            </w:pPr>
            <w:r w:rsidRPr="003E2800">
              <w:rPr>
                <w:rFonts w:eastAsia="標楷體"/>
                <w:b/>
                <w:szCs w:val="24"/>
                <w:u w:val="single"/>
              </w:rPr>
              <w:t>郭藍遠</w:t>
            </w:r>
            <w:r w:rsidRPr="003E2800">
              <w:rPr>
                <w:rFonts w:eastAsia="標楷體"/>
                <w:szCs w:val="24"/>
              </w:rPr>
              <w:t>、蘇芳慶、楊志鴻、陳勝凱、張志仲、吳汶蘭、林槐庭、</w:t>
            </w:r>
            <w:proofErr w:type="gramStart"/>
            <w:r w:rsidRPr="003E2800">
              <w:rPr>
                <w:rFonts w:eastAsia="標楷體"/>
                <w:szCs w:val="24"/>
              </w:rPr>
              <w:t>程政群</w:t>
            </w:r>
            <w:proofErr w:type="gramEnd"/>
          </w:p>
        </w:tc>
        <w:tc>
          <w:tcPr>
            <w:tcW w:w="757" w:type="pct"/>
            <w:shd w:val="clear" w:color="auto" w:fill="FFFFFF"/>
            <w:vAlign w:val="center"/>
          </w:tcPr>
          <w:p w14:paraId="39B4A386" w14:textId="77777777" w:rsidR="00DE5423" w:rsidRPr="003E2800" w:rsidRDefault="00DE5423" w:rsidP="00DE5423">
            <w:pPr>
              <w:widowControl/>
              <w:adjustRightInd/>
              <w:snapToGrid w:val="0"/>
              <w:spacing w:line="240" w:lineRule="auto"/>
              <w:jc w:val="both"/>
              <w:textAlignment w:val="auto"/>
              <w:rPr>
                <w:rFonts w:eastAsia="標楷體"/>
                <w:b/>
                <w:szCs w:val="24"/>
                <w:u w:val="single"/>
              </w:rPr>
            </w:pPr>
            <w:r w:rsidRPr="003E2800">
              <w:rPr>
                <w:rFonts w:eastAsia="標楷體"/>
              </w:rPr>
              <w:t>2007/11/21- 2017/05/03</w:t>
            </w:r>
          </w:p>
        </w:tc>
      </w:tr>
      <w:tr w:rsidR="00DE5423" w:rsidRPr="003E2800" w14:paraId="22549AB6" w14:textId="77777777" w:rsidTr="00451AF1">
        <w:tc>
          <w:tcPr>
            <w:tcW w:w="428" w:type="pct"/>
            <w:shd w:val="clear" w:color="auto" w:fill="FFFFFF"/>
            <w:tcMar>
              <w:top w:w="39" w:type="dxa"/>
              <w:left w:w="64" w:type="dxa"/>
              <w:bottom w:w="26" w:type="dxa"/>
              <w:right w:w="64" w:type="dxa"/>
            </w:tcMar>
            <w:vAlign w:val="center"/>
          </w:tcPr>
          <w:p w14:paraId="2322DF25"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新型專利</w:t>
            </w:r>
          </w:p>
        </w:tc>
        <w:tc>
          <w:tcPr>
            <w:tcW w:w="1171" w:type="pct"/>
            <w:shd w:val="clear" w:color="auto" w:fill="FFFFFF"/>
            <w:tcMar>
              <w:top w:w="39" w:type="dxa"/>
              <w:left w:w="64" w:type="dxa"/>
              <w:bottom w:w="26" w:type="dxa"/>
              <w:right w:w="64" w:type="dxa"/>
            </w:tcMar>
            <w:vAlign w:val="center"/>
          </w:tcPr>
          <w:p w14:paraId="0BD74837"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手臂擺動靈活性測試裝置</w:t>
            </w:r>
          </w:p>
        </w:tc>
        <w:tc>
          <w:tcPr>
            <w:tcW w:w="395" w:type="pct"/>
            <w:shd w:val="clear" w:color="auto" w:fill="FFFFFF"/>
            <w:tcMar>
              <w:top w:w="39" w:type="dxa"/>
              <w:left w:w="64" w:type="dxa"/>
              <w:bottom w:w="26" w:type="dxa"/>
              <w:right w:w="64" w:type="dxa"/>
            </w:tcMar>
            <w:vAlign w:val="center"/>
          </w:tcPr>
          <w:p w14:paraId="5CFA1B2E"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中華民國</w:t>
            </w:r>
          </w:p>
        </w:tc>
        <w:tc>
          <w:tcPr>
            <w:tcW w:w="645" w:type="pct"/>
            <w:shd w:val="clear" w:color="auto" w:fill="FFFFFF"/>
            <w:tcMar>
              <w:top w:w="39" w:type="dxa"/>
              <w:left w:w="64" w:type="dxa"/>
              <w:bottom w:w="26" w:type="dxa"/>
              <w:right w:w="64" w:type="dxa"/>
            </w:tcMar>
            <w:vAlign w:val="center"/>
          </w:tcPr>
          <w:p w14:paraId="01F18C35"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M312337</w:t>
            </w:r>
          </w:p>
        </w:tc>
        <w:tc>
          <w:tcPr>
            <w:tcW w:w="1604" w:type="pct"/>
            <w:shd w:val="clear" w:color="auto" w:fill="FFFFFF"/>
            <w:tcMar>
              <w:top w:w="39" w:type="dxa"/>
              <w:left w:w="64" w:type="dxa"/>
              <w:bottom w:w="26" w:type="dxa"/>
              <w:right w:w="64" w:type="dxa"/>
            </w:tcMar>
            <w:vAlign w:val="center"/>
          </w:tcPr>
          <w:p w14:paraId="2A9C6E39" w14:textId="77777777" w:rsidR="00DE5423" w:rsidRPr="003E2800" w:rsidRDefault="00DE5423" w:rsidP="00DE5423">
            <w:pPr>
              <w:widowControl/>
              <w:adjustRightInd/>
              <w:snapToGrid w:val="0"/>
              <w:spacing w:line="240" w:lineRule="auto"/>
              <w:textAlignment w:val="auto"/>
              <w:rPr>
                <w:rFonts w:eastAsia="標楷體"/>
                <w:szCs w:val="24"/>
              </w:rPr>
            </w:pPr>
            <w:r w:rsidRPr="003E2800">
              <w:rPr>
                <w:rFonts w:eastAsia="標楷體"/>
                <w:szCs w:val="24"/>
              </w:rPr>
              <w:t>施邦英、</w:t>
            </w:r>
            <w:r w:rsidRPr="003E2800">
              <w:rPr>
                <w:rFonts w:eastAsia="標楷體"/>
                <w:b/>
                <w:szCs w:val="24"/>
                <w:u w:val="single"/>
              </w:rPr>
              <w:t>郭藍遠</w:t>
            </w:r>
          </w:p>
        </w:tc>
        <w:tc>
          <w:tcPr>
            <w:tcW w:w="757" w:type="pct"/>
            <w:shd w:val="clear" w:color="auto" w:fill="FFFFFF"/>
            <w:vAlign w:val="center"/>
          </w:tcPr>
          <w:p w14:paraId="4E3D578D" w14:textId="77777777" w:rsidR="00DE5423" w:rsidRPr="003E2800" w:rsidRDefault="00DE5423" w:rsidP="00DE5423">
            <w:pPr>
              <w:widowControl/>
              <w:adjustRightInd/>
              <w:snapToGrid w:val="0"/>
              <w:spacing w:line="240" w:lineRule="auto"/>
              <w:textAlignment w:val="auto"/>
              <w:rPr>
                <w:rFonts w:eastAsia="標楷體"/>
                <w:szCs w:val="24"/>
              </w:rPr>
            </w:pPr>
            <w:r w:rsidRPr="003E2800">
              <w:rPr>
                <w:rFonts w:eastAsia="標楷體"/>
                <w:szCs w:val="24"/>
              </w:rPr>
              <w:t>2007/05/21 - 2016/12/06</w:t>
            </w:r>
          </w:p>
        </w:tc>
      </w:tr>
      <w:tr w:rsidR="00DE5423" w:rsidRPr="003E2800" w14:paraId="65EA4BF3" w14:textId="77777777" w:rsidTr="00451AF1">
        <w:tc>
          <w:tcPr>
            <w:tcW w:w="428" w:type="pct"/>
            <w:shd w:val="clear" w:color="auto" w:fill="FFFFFF"/>
            <w:tcMar>
              <w:top w:w="39" w:type="dxa"/>
              <w:left w:w="64" w:type="dxa"/>
              <w:bottom w:w="26" w:type="dxa"/>
              <w:right w:w="64" w:type="dxa"/>
            </w:tcMar>
            <w:vAlign w:val="center"/>
          </w:tcPr>
          <w:p w14:paraId="22BFED78"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新型專利</w:t>
            </w:r>
          </w:p>
        </w:tc>
        <w:tc>
          <w:tcPr>
            <w:tcW w:w="1171" w:type="pct"/>
            <w:shd w:val="clear" w:color="auto" w:fill="FFFFFF"/>
            <w:tcMar>
              <w:top w:w="39" w:type="dxa"/>
              <w:left w:w="64" w:type="dxa"/>
              <w:bottom w:w="26" w:type="dxa"/>
              <w:right w:w="64" w:type="dxa"/>
            </w:tcMar>
            <w:vAlign w:val="center"/>
          </w:tcPr>
          <w:p w14:paraId="3805D4A9"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平衡訓練器</w:t>
            </w:r>
          </w:p>
          <w:p w14:paraId="52BC167C"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 w:val="14"/>
                <w:szCs w:val="14"/>
              </w:rPr>
              <w:t>(NSC96-2622-B-037-002-CC3)</w:t>
            </w:r>
          </w:p>
        </w:tc>
        <w:tc>
          <w:tcPr>
            <w:tcW w:w="395" w:type="pct"/>
            <w:shd w:val="clear" w:color="auto" w:fill="FFFFFF"/>
            <w:tcMar>
              <w:top w:w="39" w:type="dxa"/>
              <w:left w:w="64" w:type="dxa"/>
              <w:bottom w:w="26" w:type="dxa"/>
              <w:right w:w="64" w:type="dxa"/>
            </w:tcMar>
            <w:vAlign w:val="center"/>
          </w:tcPr>
          <w:p w14:paraId="14B76AA4"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中華民國</w:t>
            </w:r>
          </w:p>
        </w:tc>
        <w:tc>
          <w:tcPr>
            <w:tcW w:w="645" w:type="pct"/>
            <w:shd w:val="clear" w:color="auto" w:fill="FFFFFF"/>
            <w:tcMar>
              <w:top w:w="39" w:type="dxa"/>
              <w:left w:w="64" w:type="dxa"/>
              <w:bottom w:w="26" w:type="dxa"/>
              <w:right w:w="64" w:type="dxa"/>
            </w:tcMar>
            <w:vAlign w:val="center"/>
          </w:tcPr>
          <w:p w14:paraId="5B82D604" w14:textId="77777777" w:rsidR="00DE5423" w:rsidRPr="003E2800" w:rsidRDefault="00DE5423" w:rsidP="00DE5423">
            <w:pPr>
              <w:widowControl/>
              <w:adjustRightInd/>
              <w:snapToGrid w:val="0"/>
              <w:spacing w:line="240" w:lineRule="auto"/>
              <w:jc w:val="center"/>
              <w:textAlignment w:val="auto"/>
              <w:rPr>
                <w:rFonts w:eastAsia="標楷體"/>
                <w:szCs w:val="24"/>
              </w:rPr>
            </w:pPr>
            <w:r w:rsidRPr="003E2800">
              <w:rPr>
                <w:rFonts w:eastAsia="標楷體"/>
                <w:szCs w:val="24"/>
              </w:rPr>
              <w:t>M311444</w:t>
            </w:r>
          </w:p>
        </w:tc>
        <w:tc>
          <w:tcPr>
            <w:tcW w:w="1604" w:type="pct"/>
            <w:shd w:val="clear" w:color="auto" w:fill="FFFFFF"/>
            <w:tcMar>
              <w:top w:w="39" w:type="dxa"/>
              <w:left w:w="64" w:type="dxa"/>
              <w:bottom w:w="26" w:type="dxa"/>
              <w:right w:w="64" w:type="dxa"/>
            </w:tcMar>
            <w:vAlign w:val="center"/>
          </w:tcPr>
          <w:p w14:paraId="45593962" w14:textId="77777777" w:rsidR="00DE5423" w:rsidRPr="003E2800" w:rsidRDefault="00DE5423" w:rsidP="00DE5423">
            <w:pPr>
              <w:widowControl/>
              <w:adjustRightInd/>
              <w:snapToGrid w:val="0"/>
              <w:spacing w:line="240" w:lineRule="auto"/>
              <w:jc w:val="both"/>
              <w:textAlignment w:val="auto"/>
              <w:rPr>
                <w:rFonts w:eastAsia="標楷體"/>
                <w:szCs w:val="24"/>
              </w:rPr>
            </w:pPr>
            <w:r w:rsidRPr="003E2800">
              <w:rPr>
                <w:rFonts w:eastAsia="標楷體"/>
                <w:b/>
                <w:szCs w:val="24"/>
                <w:u w:val="single"/>
              </w:rPr>
              <w:t>郭藍遠</w:t>
            </w:r>
            <w:r w:rsidRPr="003E2800">
              <w:rPr>
                <w:rFonts w:eastAsia="標楷體"/>
                <w:szCs w:val="24"/>
              </w:rPr>
              <w:t>、施邦英、蘇芳慶、楊志鴻、吳汶蘭、張志仲、林槐庭、</w:t>
            </w:r>
            <w:proofErr w:type="gramStart"/>
            <w:r w:rsidRPr="003E2800">
              <w:rPr>
                <w:rFonts w:eastAsia="標楷體"/>
                <w:szCs w:val="24"/>
              </w:rPr>
              <w:t>程政群</w:t>
            </w:r>
            <w:proofErr w:type="gramEnd"/>
          </w:p>
        </w:tc>
        <w:tc>
          <w:tcPr>
            <w:tcW w:w="757" w:type="pct"/>
            <w:shd w:val="clear" w:color="auto" w:fill="FFFFFF"/>
            <w:vAlign w:val="center"/>
          </w:tcPr>
          <w:p w14:paraId="0AFB4DF4" w14:textId="77777777" w:rsidR="00DE5423" w:rsidRPr="003E2800" w:rsidRDefault="00DE5423" w:rsidP="00DE5423">
            <w:pPr>
              <w:widowControl/>
              <w:adjustRightInd/>
              <w:snapToGrid w:val="0"/>
              <w:spacing w:line="240" w:lineRule="auto"/>
              <w:jc w:val="both"/>
              <w:textAlignment w:val="auto"/>
              <w:rPr>
                <w:rFonts w:eastAsia="標楷體"/>
                <w:b/>
                <w:szCs w:val="24"/>
                <w:u w:val="single"/>
              </w:rPr>
            </w:pPr>
            <w:r w:rsidRPr="003E2800">
              <w:rPr>
                <w:rFonts w:eastAsia="標楷體"/>
              </w:rPr>
              <w:t>2007/05/11- 2016/11/29</w:t>
            </w:r>
          </w:p>
        </w:tc>
      </w:tr>
      <w:bookmarkEnd w:id="1"/>
    </w:tbl>
    <w:p w14:paraId="68709FF6" w14:textId="77777777" w:rsidR="00C444BF" w:rsidRDefault="00C444BF">
      <w:pPr>
        <w:pStyle w:val="10"/>
        <w:widowControl/>
        <w:autoSpaceDE w:val="0"/>
        <w:autoSpaceDN w:val="0"/>
        <w:spacing w:line="360" w:lineRule="auto"/>
        <w:textAlignment w:val="bottom"/>
        <w:rPr>
          <w:rFonts w:ascii="Times New Roman" w:eastAsia="標楷體"/>
        </w:rPr>
      </w:pPr>
    </w:p>
    <w:p w14:paraId="587BB51A" w14:textId="77777777" w:rsidR="007F7279" w:rsidRDefault="007F7279">
      <w:pPr>
        <w:widowControl/>
        <w:adjustRightInd/>
        <w:spacing w:line="240" w:lineRule="auto"/>
        <w:textAlignment w:val="auto"/>
        <w:rPr>
          <w:rFonts w:eastAsia="標楷體"/>
          <w:b/>
        </w:rPr>
      </w:pPr>
      <w:r>
        <w:rPr>
          <w:rFonts w:eastAsia="標楷體"/>
          <w:b/>
        </w:rPr>
        <w:br w:type="page"/>
      </w:r>
    </w:p>
    <w:p w14:paraId="43B595C8" w14:textId="603E7E2F" w:rsidR="00C444BF" w:rsidRPr="007F7279" w:rsidRDefault="00C444BF" w:rsidP="007F7279">
      <w:pPr>
        <w:pStyle w:val="13"/>
        <w:widowControl/>
        <w:autoSpaceDE w:val="0"/>
        <w:autoSpaceDN w:val="0"/>
        <w:spacing w:line="360" w:lineRule="auto"/>
        <w:textAlignment w:val="bottom"/>
        <w:rPr>
          <w:rFonts w:ascii="Times New Roman" w:eastAsia="標楷體"/>
          <w:b/>
        </w:rPr>
      </w:pPr>
      <w:r w:rsidRPr="007F7279">
        <w:rPr>
          <w:rFonts w:ascii="Times New Roman" w:eastAsia="標楷體"/>
          <w:b/>
        </w:rPr>
        <w:lastRenderedPageBreak/>
        <w:t>技術移轉</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19"/>
        <w:gridCol w:w="2380"/>
        <w:gridCol w:w="922"/>
        <w:gridCol w:w="992"/>
        <w:gridCol w:w="1284"/>
        <w:gridCol w:w="1275"/>
      </w:tblGrid>
      <w:tr w:rsidR="007D732A" w:rsidRPr="000942CE" w14:paraId="66922274" w14:textId="77777777" w:rsidTr="007F7279">
        <w:trPr>
          <w:trHeight w:hRule="exact" w:val="712"/>
        </w:trPr>
        <w:tc>
          <w:tcPr>
            <w:tcW w:w="2219" w:type="dxa"/>
            <w:vAlign w:val="center"/>
          </w:tcPr>
          <w:p w14:paraId="283FE556" w14:textId="77777777" w:rsidR="007D732A" w:rsidRPr="000942CE" w:rsidRDefault="007D732A" w:rsidP="00875B8F">
            <w:pPr>
              <w:spacing w:line="340" w:lineRule="exact"/>
              <w:jc w:val="center"/>
              <w:rPr>
                <w:rFonts w:eastAsia="標楷體"/>
                <w:szCs w:val="24"/>
              </w:rPr>
            </w:pPr>
            <w:r w:rsidRPr="000942CE">
              <w:rPr>
                <w:rFonts w:eastAsia="標楷體"/>
                <w:szCs w:val="24"/>
              </w:rPr>
              <w:t>技術名稱</w:t>
            </w:r>
          </w:p>
        </w:tc>
        <w:tc>
          <w:tcPr>
            <w:tcW w:w="2380" w:type="dxa"/>
            <w:vAlign w:val="center"/>
          </w:tcPr>
          <w:p w14:paraId="364DD941" w14:textId="77777777" w:rsidR="007D732A" w:rsidRPr="000942CE" w:rsidRDefault="007D732A" w:rsidP="00875B8F">
            <w:pPr>
              <w:spacing w:line="340" w:lineRule="exact"/>
              <w:jc w:val="center"/>
              <w:rPr>
                <w:rFonts w:eastAsia="標楷體"/>
                <w:szCs w:val="24"/>
              </w:rPr>
            </w:pPr>
            <w:r w:rsidRPr="000942CE">
              <w:rPr>
                <w:rFonts w:eastAsia="標楷體"/>
                <w:szCs w:val="24"/>
              </w:rPr>
              <w:t>專利名稱</w:t>
            </w:r>
          </w:p>
        </w:tc>
        <w:tc>
          <w:tcPr>
            <w:tcW w:w="922" w:type="dxa"/>
            <w:vAlign w:val="center"/>
          </w:tcPr>
          <w:p w14:paraId="63945140" w14:textId="77777777" w:rsidR="007D732A" w:rsidRPr="000942CE" w:rsidRDefault="007D732A" w:rsidP="00875B8F">
            <w:pPr>
              <w:spacing w:line="340" w:lineRule="exact"/>
              <w:jc w:val="center"/>
              <w:rPr>
                <w:rFonts w:eastAsia="標楷體"/>
                <w:szCs w:val="24"/>
              </w:rPr>
            </w:pPr>
            <w:r w:rsidRPr="000942CE">
              <w:rPr>
                <w:rFonts w:eastAsia="標楷體"/>
                <w:szCs w:val="24"/>
              </w:rPr>
              <w:t>授權單位</w:t>
            </w:r>
          </w:p>
        </w:tc>
        <w:tc>
          <w:tcPr>
            <w:tcW w:w="992" w:type="dxa"/>
            <w:vAlign w:val="center"/>
          </w:tcPr>
          <w:p w14:paraId="4BFDFEC2" w14:textId="77777777" w:rsidR="007D732A" w:rsidRPr="000942CE" w:rsidRDefault="007D732A" w:rsidP="00875B8F">
            <w:pPr>
              <w:spacing w:line="340" w:lineRule="exact"/>
              <w:jc w:val="center"/>
              <w:rPr>
                <w:rFonts w:eastAsia="標楷體"/>
                <w:szCs w:val="24"/>
              </w:rPr>
            </w:pPr>
            <w:r w:rsidRPr="000942CE">
              <w:rPr>
                <w:rFonts w:eastAsia="標楷體"/>
                <w:szCs w:val="24"/>
              </w:rPr>
              <w:t>被授權單位</w:t>
            </w:r>
          </w:p>
        </w:tc>
        <w:tc>
          <w:tcPr>
            <w:tcW w:w="1284" w:type="dxa"/>
            <w:vAlign w:val="center"/>
          </w:tcPr>
          <w:p w14:paraId="6A2331A4" w14:textId="77777777" w:rsidR="007D732A" w:rsidRPr="000942CE" w:rsidRDefault="007D732A" w:rsidP="00875B8F">
            <w:pPr>
              <w:spacing w:line="340" w:lineRule="exact"/>
              <w:jc w:val="center"/>
              <w:rPr>
                <w:rFonts w:eastAsia="標楷體"/>
                <w:szCs w:val="24"/>
              </w:rPr>
            </w:pPr>
            <w:r w:rsidRPr="000942CE">
              <w:rPr>
                <w:rFonts w:eastAsia="標楷體"/>
                <w:szCs w:val="24"/>
              </w:rPr>
              <w:t>簽約日期</w:t>
            </w:r>
          </w:p>
        </w:tc>
        <w:tc>
          <w:tcPr>
            <w:tcW w:w="1275" w:type="dxa"/>
            <w:vAlign w:val="center"/>
          </w:tcPr>
          <w:p w14:paraId="63344042" w14:textId="77777777" w:rsidR="007D732A" w:rsidRPr="000942CE" w:rsidRDefault="007D732A" w:rsidP="00875B8F">
            <w:pPr>
              <w:spacing w:line="340" w:lineRule="exact"/>
              <w:jc w:val="center"/>
              <w:rPr>
                <w:rFonts w:eastAsia="標楷體"/>
                <w:szCs w:val="24"/>
              </w:rPr>
            </w:pPr>
            <w:r w:rsidRPr="000942CE">
              <w:rPr>
                <w:rFonts w:eastAsia="標楷體"/>
                <w:szCs w:val="24"/>
              </w:rPr>
              <w:t>計畫編號</w:t>
            </w:r>
          </w:p>
        </w:tc>
      </w:tr>
      <w:tr w:rsidR="00244831" w:rsidRPr="000942CE" w14:paraId="0FE16AEA" w14:textId="77777777" w:rsidTr="00E96348">
        <w:trPr>
          <w:trHeight w:hRule="exact" w:val="1104"/>
        </w:trPr>
        <w:tc>
          <w:tcPr>
            <w:tcW w:w="2219" w:type="dxa"/>
            <w:vAlign w:val="center"/>
          </w:tcPr>
          <w:p w14:paraId="286467BD" w14:textId="41740778" w:rsidR="00244831" w:rsidRPr="000942CE" w:rsidRDefault="00244831" w:rsidP="00244831">
            <w:pPr>
              <w:spacing w:line="340" w:lineRule="exact"/>
              <w:jc w:val="center"/>
              <w:rPr>
                <w:rFonts w:eastAsia="標楷體"/>
                <w:szCs w:val="24"/>
              </w:rPr>
            </w:pPr>
            <w:r>
              <w:rPr>
                <w:rFonts w:eastAsia="標楷體"/>
                <w:szCs w:val="24"/>
              </w:rPr>
              <w:t>前庭系統功能評估及復健智慧裝置開發</w:t>
            </w:r>
          </w:p>
        </w:tc>
        <w:tc>
          <w:tcPr>
            <w:tcW w:w="2380" w:type="dxa"/>
            <w:vAlign w:val="center"/>
          </w:tcPr>
          <w:p w14:paraId="2EEC94BA" w14:textId="725EA501" w:rsidR="00244831" w:rsidRPr="000942CE" w:rsidRDefault="00244831" w:rsidP="00244831">
            <w:pPr>
              <w:spacing w:line="340" w:lineRule="exact"/>
              <w:jc w:val="center"/>
              <w:rPr>
                <w:rFonts w:eastAsia="標楷體"/>
                <w:szCs w:val="24"/>
              </w:rPr>
            </w:pPr>
            <w:r>
              <w:rPr>
                <w:rFonts w:eastAsia="標楷體"/>
                <w:szCs w:val="24"/>
              </w:rPr>
              <w:t>前庭系統功能評估及復健智慧裝置開發</w:t>
            </w:r>
          </w:p>
        </w:tc>
        <w:tc>
          <w:tcPr>
            <w:tcW w:w="922" w:type="dxa"/>
            <w:vAlign w:val="center"/>
          </w:tcPr>
          <w:p w14:paraId="45127FF5" w14:textId="73587FBC" w:rsidR="00244831" w:rsidRPr="000942CE" w:rsidRDefault="00244831" w:rsidP="00244831">
            <w:pPr>
              <w:spacing w:line="340" w:lineRule="exact"/>
              <w:jc w:val="center"/>
              <w:rPr>
                <w:rFonts w:eastAsia="標楷體"/>
                <w:szCs w:val="24"/>
              </w:rPr>
            </w:pPr>
            <w:r w:rsidRPr="000942CE">
              <w:rPr>
                <w:rFonts w:eastAsia="標楷體"/>
                <w:color w:val="000000"/>
                <w:szCs w:val="24"/>
              </w:rPr>
              <w:t>高雄醫學大學</w:t>
            </w:r>
          </w:p>
        </w:tc>
        <w:tc>
          <w:tcPr>
            <w:tcW w:w="992" w:type="dxa"/>
            <w:vAlign w:val="center"/>
          </w:tcPr>
          <w:p w14:paraId="71C3B26B" w14:textId="252946E2" w:rsidR="00244831" w:rsidRPr="000942CE" w:rsidRDefault="00244831" w:rsidP="00244831">
            <w:pPr>
              <w:spacing w:line="340" w:lineRule="exact"/>
              <w:jc w:val="center"/>
              <w:rPr>
                <w:rFonts w:eastAsia="標楷體"/>
                <w:szCs w:val="24"/>
              </w:rPr>
            </w:pPr>
            <w:proofErr w:type="gramStart"/>
            <w:r>
              <w:rPr>
                <w:rFonts w:eastAsia="標楷體"/>
                <w:szCs w:val="24"/>
              </w:rPr>
              <w:t>杰適美</w:t>
            </w:r>
            <w:proofErr w:type="gramEnd"/>
            <w:r>
              <w:rPr>
                <w:rFonts w:eastAsia="標楷體"/>
                <w:szCs w:val="24"/>
              </w:rPr>
              <w:t>企業有限公司</w:t>
            </w:r>
          </w:p>
        </w:tc>
        <w:tc>
          <w:tcPr>
            <w:tcW w:w="1284" w:type="dxa"/>
            <w:vAlign w:val="center"/>
          </w:tcPr>
          <w:p w14:paraId="10AA90DD" w14:textId="77777777" w:rsidR="00244831" w:rsidRDefault="00244831" w:rsidP="00244831">
            <w:pPr>
              <w:spacing w:line="340" w:lineRule="exact"/>
              <w:jc w:val="center"/>
              <w:rPr>
                <w:rFonts w:eastAsia="標楷體"/>
                <w:szCs w:val="24"/>
              </w:rPr>
            </w:pPr>
            <w:r>
              <w:rPr>
                <w:rFonts w:eastAsia="標楷體" w:hint="eastAsia"/>
                <w:szCs w:val="24"/>
              </w:rPr>
              <w:t>2016/11~</w:t>
            </w:r>
          </w:p>
          <w:p w14:paraId="7BA09998" w14:textId="514B1281" w:rsidR="00244831" w:rsidRPr="000942CE" w:rsidRDefault="00244831" w:rsidP="00244831">
            <w:pPr>
              <w:spacing w:line="340" w:lineRule="exact"/>
              <w:jc w:val="center"/>
              <w:rPr>
                <w:rFonts w:eastAsia="標楷體"/>
                <w:szCs w:val="24"/>
              </w:rPr>
            </w:pPr>
            <w:r>
              <w:rPr>
                <w:rFonts w:eastAsia="標楷體" w:hint="eastAsia"/>
                <w:szCs w:val="24"/>
              </w:rPr>
              <w:t>2019/11</w:t>
            </w:r>
          </w:p>
        </w:tc>
        <w:tc>
          <w:tcPr>
            <w:tcW w:w="1275" w:type="dxa"/>
            <w:vAlign w:val="center"/>
          </w:tcPr>
          <w:p w14:paraId="5B315D9E" w14:textId="5CDF2870" w:rsidR="00244831" w:rsidRPr="000942CE" w:rsidRDefault="00244831" w:rsidP="00244831">
            <w:pPr>
              <w:spacing w:line="340" w:lineRule="exact"/>
              <w:jc w:val="center"/>
              <w:rPr>
                <w:rFonts w:eastAsia="標楷體"/>
                <w:szCs w:val="24"/>
              </w:rPr>
            </w:pPr>
            <w:r>
              <w:rPr>
                <w:rFonts w:eastAsia="標楷體" w:hint="eastAsia"/>
                <w:szCs w:val="24"/>
              </w:rPr>
              <w:t>B</w:t>
            </w:r>
            <w:r>
              <w:rPr>
                <w:rFonts w:eastAsia="標楷體"/>
                <w:szCs w:val="24"/>
              </w:rPr>
              <w:t>Z-17-08-29-104</w:t>
            </w:r>
          </w:p>
        </w:tc>
      </w:tr>
      <w:tr w:rsidR="00244831" w:rsidRPr="000942CE" w14:paraId="226619E6" w14:textId="77777777" w:rsidTr="0023615E">
        <w:trPr>
          <w:trHeight w:hRule="exact" w:val="1104"/>
        </w:trPr>
        <w:tc>
          <w:tcPr>
            <w:tcW w:w="2219" w:type="dxa"/>
            <w:vAlign w:val="center"/>
          </w:tcPr>
          <w:p w14:paraId="0F40AD5C" w14:textId="77777777" w:rsidR="00244831" w:rsidRPr="000942CE" w:rsidRDefault="00244831" w:rsidP="00244831">
            <w:pPr>
              <w:spacing w:line="340" w:lineRule="exact"/>
              <w:jc w:val="center"/>
              <w:rPr>
                <w:rFonts w:eastAsia="標楷體"/>
                <w:szCs w:val="24"/>
              </w:rPr>
            </w:pPr>
            <w:r>
              <w:rPr>
                <w:rFonts w:eastAsia="標楷體"/>
                <w:szCs w:val="24"/>
              </w:rPr>
              <w:t>輪椅輪軸平衡和重量分佈之創新測量平</w:t>
            </w:r>
            <w:proofErr w:type="gramStart"/>
            <w:r>
              <w:rPr>
                <w:rFonts w:eastAsia="標楷體"/>
                <w:szCs w:val="24"/>
              </w:rPr>
              <w:t>臺</w:t>
            </w:r>
            <w:proofErr w:type="gramEnd"/>
          </w:p>
        </w:tc>
        <w:tc>
          <w:tcPr>
            <w:tcW w:w="2380" w:type="dxa"/>
            <w:vAlign w:val="center"/>
          </w:tcPr>
          <w:p w14:paraId="3F476782" w14:textId="77777777" w:rsidR="00244831" w:rsidRPr="000942CE" w:rsidRDefault="00244831" w:rsidP="00244831">
            <w:pPr>
              <w:spacing w:line="340" w:lineRule="exact"/>
              <w:jc w:val="center"/>
              <w:rPr>
                <w:rFonts w:eastAsia="標楷體"/>
                <w:szCs w:val="24"/>
              </w:rPr>
            </w:pPr>
            <w:r>
              <w:rPr>
                <w:rFonts w:eastAsia="標楷體"/>
                <w:szCs w:val="24"/>
              </w:rPr>
              <w:t>輪椅輪軸平衡和重量分佈之創新測量平</w:t>
            </w:r>
            <w:proofErr w:type="gramStart"/>
            <w:r>
              <w:rPr>
                <w:rFonts w:eastAsia="標楷體"/>
                <w:szCs w:val="24"/>
              </w:rPr>
              <w:t>臺</w:t>
            </w:r>
            <w:proofErr w:type="gramEnd"/>
          </w:p>
        </w:tc>
        <w:tc>
          <w:tcPr>
            <w:tcW w:w="922" w:type="dxa"/>
            <w:vAlign w:val="center"/>
          </w:tcPr>
          <w:p w14:paraId="315AABD6" w14:textId="77777777" w:rsidR="00244831" w:rsidRPr="000942CE" w:rsidRDefault="00244831" w:rsidP="00244831">
            <w:pPr>
              <w:spacing w:line="340" w:lineRule="exact"/>
              <w:jc w:val="center"/>
              <w:rPr>
                <w:rFonts w:eastAsia="標楷體"/>
                <w:szCs w:val="24"/>
              </w:rPr>
            </w:pPr>
            <w:r w:rsidRPr="000942CE">
              <w:rPr>
                <w:rFonts w:eastAsia="標楷體"/>
                <w:color w:val="000000"/>
                <w:szCs w:val="24"/>
              </w:rPr>
              <w:t>高雄醫學大學</w:t>
            </w:r>
          </w:p>
        </w:tc>
        <w:tc>
          <w:tcPr>
            <w:tcW w:w="992" w:type="dxa"/>
            <w:vAlign w:val="center"/>
          </w:tcPr>
          <w:p w14:paraId="7E7F00C3" w14:textId="77777777" w:rsidR="00244831" w:rsidRPr="000942CE" w:rsidRDefault="00244831" w:rsidP="00244831">
            <w:pPr>
              <w:spacing w:line="340" w:lineRule="exact"/>
              <w:jc w:val="center"/>
              <w:rPr>
                <w:rFonts w:eastAsia="標楷體"/>
                <w:szCs w:val="24"/>
              </w:rPr>
            </w:pPr>
            <w:proofErr w:type="gramStart"/>
            <w:r>
              <w:rPr>
                <w:rFonts w:eastAsia="標楷體"/>
                <w:szCs w:val="24"/>
              </w:rPr>
              <w:t>杰適美</w:t>
            </w:r>
            <w:proofErr w:type="gramEnd"/>
            <w:r>
              <w:rPr>
                <w:rFonts w:eastAsia="標楷體"/>
                <w:szCs w:val="24"/>
              </w:rPr>
              <w:t>企業有限公司</w:t>
            </w:r>
          </w:p>
        </w:tc>
        <w:tc>
          <w:tcPr>
            <w:tcW w:w="1284" w:type="dxa"/>
            <w:vAlign w:val="center"/>
          </w:tcPr>
          <w:p w14:paraId="694D38BE" w14:textId="77777777" w:rsidR="00244831" w:rsidRDefault="00244831" w:rsidP="00244831">
            <w:pPr>
              <w:spacing w:line="340" w:lineRule="exact"/>
              <w:jc w:val="center"/>
              <w:rPr>
                <w:rFonts w:eastAsia="標楷體"/>
                <w:szCs w:val="24"/>
              </w:rPr>
            </w:pPr>
            <w:r>
              <w:rPr>
                <w:rFonts w:eastAsia="標楷體" w:hint="eastAsia"/>
                <w:szCs w:val="24"/>
              </w:rPr>
              <w:t>2015/05</w:t>
            </w:r>
            <w:r w:rsidRPr="000942CE">
              <w:rPr>
                <w:rFonts w:eastAsia="標楷體"/>
                <w:szCs w:val="24"/>
              </w:rPr>
              <w:t>~</w:t>
            </w:r>
          </w:p>
          <w:p w14:paraId="5286AD42" w14:textId="5D682A96" w:rsidR="00244831" w:rsidRPr="000942CE" w:rsidRDefault="00244831" w:rsidP="00244831">
            <w:pPr>
              <w:spacing w:line="340" w:lineRule="exact"/>
              <w:jc w:val="center"/>
              <w:rPr>
                <w:rFonts w:eastAsia="標楷體"/>
                <w:szCs w:val="24"/>
              </w:rPr>
            </w:pPr>
            <w:r>
              <w:rPr>
                <w:rFonts w:eastAsia="標楷體" w:hint="eastAsia"/>
                <w:szCs w:val="24"/>
              </w:rPr>
              <w:t>20</w:t>
            </w:r>
            <w:r>
              <w:rPr>
                <w:rFonts w:eastAsia="標楷體"/>
                <w:szCs w:val="24"/>
              </w:rPr>
              <w:t>20</w:t>
            </w:r>
            <w:r>
              <w:rPr>
                <w:rFonts w:eastAsia="標楷體" w:hint="eastAsia"/>
                <w:szCs w:val="24"/>
              </w:rPr>
              <w:t>/05</w:t>
            </w:r>
          </w:p>
        </w:tc>
        <w:tc>
          <w:tcPr>
            <w:tcW w:w="1275" w:type="dxa"/>
            <w:vAlign w:val="center"/>
          </w:tcPr>
          <w:p w14:paraId="13B1ADD2" w14:textId="77777777" w:rsidR="00244831" w:rsidRPr="007074A1" w:rsidRDefault="00244831" w:rsidP="00244831">
            <w:pPr>
              <w:spacing w:line="340" w:lineRule="exact"/>
              <w:jc w:val="center"/>
              <w:rPr>
                <w:rFonts w:eastAsia="標楷體"/>
                <w:sz w:val="22"/>
                <w:szCs w:val="22"/>
              </w:rPr>
            </w:pPr>
            <w:r w:rsidRPr="007074A1">
              <w:rPr>
                <w:rFonts w:eastAsia="標楷體" w:hint="eastAsia"/>
                <w:sz w:val="22"/>
                <w:szCs w:val="22"/>
              </w:rPr>
              <w:t>CZ-05-04-10-103</w:t>
            </w:r>
          </w:p>
        </w:tc>
      </w:tr>
      <w:tr w:rsidR="003C0C45" w:rsidRPr="000942CE" w14:paraId="3189D126" w14:textId="77777777" w:rsidTr="003C0C45">
        <w:trPr>
          <w:trHeight w:hRule="exact" w:val="1981"/>
        </w:trPr>
        <w:tc>
          <w:tcPr>
            <w:tcW w:w="2219" w:type="dxa"/>
            <w:vAlign w:val="center"/>
          </w:tcPr>
          <w:p w14:paraId="424691AF" w14:textId="77777777" w:rsidR="003C0C45" w:rsidRPr="000942CE" w:rsidRDefault="003C0C45" w:rsidP="003C0C45">
            <w:pPr>
              <w:spacing w:line="0" w:lineRule="atLeast"/>
              <w:jc w:val="center"/>
              <w:rPr>
                <w:rFonts w:eastAsia="標楷體"/>
                <w:color w:val="000000"/>
                <w:szCs w:val="24"/>
              </w:rPr>
            </w:pPr>
            <w:r w:rsidRPr="000942CE">
              <w:rPr>
                <w:rFonts w:eastAsia="標楷體"/>
                <w:color w:val="000000"/>
                <w:szCs w:val="24"/>
              </w:rPr>
              <w:t>「可控制式之下肢本體感覺平衡裝置、雙軸負重式踝關節本體感覺評估裝置、平衡訓練器、可調阻力之</w:t>
            </w:r>
            <w:proofErr w:type="gramStart"/>
            <w:r w:rsidRPr="000942CE">
              <w:rPr>
                <w:rFonts w:eastAsia="標楷體"/>
                <w:color w:val="000000"/>
                <w:szCs w:val="24"/>
              </w:rPr>
              <w:t>拉引器</w:t>
            </w:r>
            <w:proofErr w:type="gramEnd"/>
            <w:r w:rsidRPr="000942CE">
              <w:rPr>
                <w:rFonts w:eastAsia="標楷體"/>
                <w:color w:val="000000"/>
                <w:szCs w:val="24"/>
              </w:rPr>
              <w:t>」</w:t>
            </w:r>
          </w:p>
        </w:tc>
        <w:tc>
          <w:tcPr>
            <w:tcW w:w="2380" w:type="dxa"/>
            <w:vAlign w:val="center"/>
          </w:tcPr>
          <w:p w14:paraId="284FB7A6" w14:textId="77777777" w:rsidR="003C0C45" w:rsidRPr="000942CE" w:rsidRDefault="003C0C45" w:rsidP="003C0C45">
            <w:pPr>
              <w:spacing w:line="0" w:lineRule="atLeast"/>
              <w:jc w:val="center"/>
              <w:rPr>
                <w:rFonts w:eastAsia="標楷體"/>
                <w:color w:val="000000"/>
                <w:szCs w:val="24"/>
              </w:rPr>
            </w:pPr>
            <w:r w:rsidRPr="000942CE">
              <w:rPr>
                <w:rFonts w:eastAsia="標楷體"/>
                <w:color w:val="000000"/>
                <w:szCs w:val="24"/>
              </w:rPr>
              <w:t>可控制式之下肢本體感覺平衡裝置、雙軸負重式踝關節本體感覺評估裝置、平衡訓練器、可調阻力之</w:t>
            </w:r>
            <w:proofErr w:type="gramStart"/>
            <w:r w:rsidRPr="000942CE">
              <w:rPr>
                <w:rFonts w:eastAsia="標楷體"/>
                <w:color w:val="000000"/>
                <w:szCs w:val="24"/>
              </w:rPr>
              <w:t>拉引器</w:t>
            </w:r>
            <w:proofErr w:type="gramEnd"/>
          </w:p>
        </w:tc>
        <w:tc>
          <w:tcPr>
            <w:tcW w:w="922" w:type="dxa"/>
            <w:vAlign w:val="center"/>
          </w:tcPr>
          <w:p w14:paraId="15452350" w14:textId="77777777" w:rsidR="003C0C45" w:rsidRPr="000942CE" w:rsidRDefault="003C0C45" w:rsidP="003C0C45">
            <w:pPr>
              <w:spacing w:line="0" w:lineRule="atLeast"/>
              <w:jc w:val="center"/>
              <w:rPr>
                <w:rFonts w:eastAsia="標楷體"/>
                <w:color w:val="000000"/>
                <w:szCs w:val="24"/>
              </w:rPr>
            </w:pPr>
            <w:r w:rsidRPr="000942CE">
              <w:rPr>
                <w:rFonts w:eastAsia="標楷體"/>
                <w:color w:val="000000"/>
                <w:szCs w:val="24"/>
              </w:rPr>
              <w:t>高雄醫學大學</w:t>
            </w:r>
          </w:p>
        </w:tc>
        <w:tc>
          <w:tcPr>
            <w:tcW w:w="992" w:type="dxa"/>
            <w:vAlign w:val="center"/>
          </w:tcPr>
          <w:p w14:paraId="18687CE5" w14:textId="77777777" w:rsidR="003C0C45" w:rsidRPr="000942CE" w:rsidRDefault="003C0C45" w:rsidP="003C0C45">
            <w:pPr>
              <w:spacing w:line="0" w:lineRule="atLeast"/>
              <w:jc w:val="center"/>
              <w:rPr>
                <w:rFonts w:eastAsia="標楷體"/>
                <w:color w:val="000000"/>
                <w:szCs w:val="24"/>
              </w:rPr>
            </w:pPr>
            <w:proofErr w:type="gramStart"/>
            <w:r w:rsidRPr="000942CE">
              <w:rPr>
                <w:rFonts w:eastAsia="標楷體"/>
                <w:color w:val="000000"/>
                <w:szCs w:val="24"/>
              </w:rPr>
              <w:t>百方儀器</w:t>
            </w:r>
            <w:proofErr w:type="gramEnd"/>
            <w:r w:rsidRPr="000942CE">
              <w:rPr>
                <w:rFonts w:eastAsia="標楷體"/>
                <w:color w:val="000000"/>
                <w:szCs w:val="24"/>
              </w:rPr>
              <w:t>有限公司</w:t>
            </w:r>
          </w:p>
        </w:tc>
        <w:tc>
          <w:tcPr>
            <w:tcW w:w="1284" w:type="dxa"/>
            <w:vAlign w:val="center"/>
          </w:tcPr>
          <w:p w14:paraId="7B8C25F2" w14:textId="77777777" w:rsidR="003C0C45" w:rsidRPr="000942CE" w:rsidRDefault="003C0C45" w:rsidP="003C0C45">
            <w:pPr>
              <w:spacing w:line="0" w:lineRule="atLeast"/>
              <w:jc w:val="center"/>
              <w:rPr>
                <w:rFonts w:eastAsia="標楷體"/>
                <w:szCs w:val="24"/>
              </w:rPr>
            </w:pPr>
            <w:r w:rsidRPr="000942CE">
              <w:rPr>
                <w:rFonts w:eastAsia="標楷體"/>
                <w:szCs w:val="24"/>
              </w:rPr>
              <w:t>2011/09</w:t>
            </w:r>
            <w:r>
              <w:rPr>
                <w:rFonts w:eastAsia="標楷體" w:hint="eastAsia"/>
                <w:szCs w:val="24"/>
              </w:rPr>
              <w:t>～</w:t>
            </w:r>
          </w:p>
          <w:p w14:paraId="4A989D10" w14:textId="77777777" w:rsidR="003C0C45" w:rsidRPr="000942CE" w:rsidRDefault="003C0C45" w:rsidP="003C0C45">
            <w:pPr>
              <w:spacing w:line="0" w:lineRule="atLeast"/>
              <w:jc w:val="center"/>
              <w:rPr>
                <w:rFonts w:eastAsia="標楷體"/>
                <w:color w:val="000000"/>
                <w:szCs w:val="24"/>
              </w:rPr>
            </w:pPr>
            <w:r w:rsidRPr="000942CE">
              <w:rPr>
                <w:rFonts w:eastAsia="標楷體"/>
                <w:szCs w:val="24"/>
              </w:rPr>
              <w:t>2014/08</w:t>
            </w:r>
          </w:p>
        </w:tc>
        <w:tc>
          <w:tcPr>
            <w:tcW w:w="1275" w:type="dxa"/>
            <w:vAlign w:val="center"/>
          </w:tcPr>
          <w:p w14:paraId="5BCE5B3B" w14:textId="77777777" w:rsidR="003C0C45" w:rsidRPr="000942CE" w:rsidRDefault="003C0C45" w:rsidP="003C0C45">
            <w:pPr>
              <w:spacing w:line="0" w:lineRule="atLeast"/>
              <w:jc w:val="center"/>
              <w:rPr>
                <w:rFonts w:eastAsia="標楷體"/>
                <w:color w:val="000000"/>
                <w:szCs w:val="24"/>
              </w:rPr>
            </w:pPr>
            <w:r w:rsidRPr="000942CE">
              <w:rPr>
                <w:rFonts w:eastAsia="標楷體"/>
                <w:color w:val="000000"/>
                <w:szCs w:val="24"/>
              </w:rPr>
              <w:t>NSC94-2622-B-037-001</w:t>
            </w:r>
          </w:p>
          <w:p w14:paraId="168EE045" w14:textId="77777777" w:rsidR="003C0C45" w:rsidRPr="000942CE" w:rsidRDefault="003C0C45" w:rsidP="003C0C45">
            <w:pPr>
              <w:spacing w:line="0" w:lineRule="atLeast"/>
              <w:jc w:val="center"/>
              <w:rPr>
                <w:rFonts w:eastAsia="標楷體"/>
                <w:color w:val="000000"/>
                <w:szCs w:val="24"/>
              </w:rPr>
            </w:pPr>
          </w:p>
          <w:p w14:paraId="023E77E2" w14:textId="77777777" w:rsidR="003C0C45" w:rsidRPr="000942CE" w:rsidRDefault="003C0C45" w:rsidP="003C0C45">
            <w:pPr>
              <w:spacing w:line="0" w:lineRule="atLeast"/>
              <w:jc w:val="center"/>
              <w:rPr>
                <w:rFonts w:eastAsia="標楷體"/>
                <w:color w:val="000000"/>
                <w:szCs w:val="24"/>
              </w:rPr>
            </w:pPr>
            <w:r w:rsidRPr="000942CE">
              <w:rPr>
                <w:rFonts w:eastAsia="標楷體"/>
                <w:color w:val="000000"/>
                <w:szCs w:val="24"/>
              </w:rPr>
              <w:t>NSC96-2622-B-037-002</w:t>
            </w:r>
          </w:p>
        </w:tc>
      </w:tr>
      <w:tr w:rsidR="003C0C45" w:rsidRPr="000942CE" w14:paraId="0F240139" w14:textId="77777777" w:rsidTr="003C0C45">
        <w:trPr>
          <w:trHeight w:hRule="exact" w:val="712"/>
        </w:trPr>
        <w:tc>
          <w:tcPr>
            <w:tcW w:w="2219" w:type="dxa"/>
            <w:vAlign w:val="center"/>
          </w:tcPr>
          <w:p w14:paraId="0DEE52EE" w14:textId="77777777" w:rsidR="003C0C45" w:rsidRPr="000942CE" w:rsidRDefault="003C0C45" w:rsidP="003C0C45">
            <w:pPr>
              <w:spacing w:line="340" w:lineRule="exact"/>
              <w:jc w:val="center"/>
              <w:rPr>
                <w:rFonts w:eastAsia="標楷體"/>
                <w:szCs w:val="24"/>
              </w:rPr>
            </w:pPr>
            <w:r w:rsidRPr="000942CE">
              <w:rPr>
                <w:rFonts w:eastAsia="標楷體"/>
                <w:szCs w:val="24"/>
              </w:rPr>
              <w:t>懸吊訓練系統對稱性回饋軟體開發</w:t>
            </w:r>
          </w:p>
        </w:tc>
        <w:tc>
          <w:tcPr>
            <w:tcW w:w="2380" w:type="dxa"/>
            <w:vAlign w:val="center"/>
          </w:tcPr>
          <w:p w14:paraId="0AF030EE" w14:textId="77777777" w:rsidR="003C0C45" w:rsidRPr="000942CE" w:rsidRDefault="003C0C45" w:rsidP="003C0C45">
            <w:pPr>
              <w:spacing w:line="340" w:lineRule="exact"/>
              <w:jc w:val="center"/>
              <w:rPr>
                <w:rFonts w:eastAsia="標楷體"/>
                <w:szCs w:val="24"/>
              </w:rPr>
            </w:pPr>
            <w:r w:rsidRPr="000942CE">
              <w:rPr>
                <w:rFonts w:eastAsia="標楷體"/>
                <w:szCs w:val="24"/>
              </w:rPr>
              <w:t>懸吊訓練系統對稱性回饋軟體開發</w:t>
            </w:r>
          </w:p>
        </w:tc>
        <w:tc>
          <w:tcPr>
            <w:tcW w:w="922" w:type="dxa"/>
            <w:vAlign w:val="center"/>
          </w:tcPr>
          <w:p w14:paraId="3B91E457" w14:textId="77777777" w:rsidR="003C0C45" w:rsidRPr="000942CE" w:rsidRDefault="003C0C45" w:rsidP="003C0C45">
            <w:pPr>
              <w:spacing w:line="340" w:lineRule="exact"/>
              <w:jc w:val="center"/>
              <w:rPr>
                <w:rFonts w:eastAsia="標楷體"/>
                <w:szCs w:val="24"/>
              </w:rPr>
            </w:pPr>
            <w:r w:rsidRPr="000942CE">
              <w:rPr>
                <w:rFonts w:eastAsia="標楷體"/>
                <w:color w:val="000000"/>
                <w:szCs w:val="24"/>
              </w:rPr>
              <w:t>高雄醫學大學</w:t>
            </w:r>
          </w:p>
        </w:tc>
        <w:tc>
          <w:tcPr>
            <w:tcW w:w="992" w:type="dxa"/>
            <w:vAlign w:val="center"/>
          </w:tcPr>
          <w:p w14:paraId="66F1BB30" w14:textId="77777777" w:rsidR="003C0C45" w:rsidRPr="000942CE" w:rsidRDefault="003C0C45" w:rsidP="003C0C45">
            <w:pPr>
              <w:spacing w:line="340" w:lineRule="exact"/>
              <w:jc w:val="center"/>
              <w:rPr>
                <w:rFonts w:eastAsia="標楷體"/>
                <w:szCs w:val="24"/>
              </w:rPr>
            </w:pPr>
            <w:r w:rsidRPr="000942CE">
              <w:rPr>
                <w:rFonts w:eastAsia="標楷體"/>
                <w:szCs w:val="24"/>
              </w:rPr>
              <w:t>合</w:t>
            </w:r>
            <w:proofErr w:type="gramStart"/>
            <w:r w:rsidRPr="000942CE">
              <w:rPr>
                <w:rFonts w:eastAsia="標楷體"/>
                <w:szCs w:val="24"/>
              </w:rPr>
              <w:t>閔</w:t>
            </w:r>
            <w:proofErr w:type="gramEnd"/>
            <w:r w:rsidRPr="000942CE">
              <w:rPr>
                <w:rFonts w:eastAsia="標楷體"/>
                <w:szCs w:val="24"/>
              </w:rPr>
              <w:t>有限公司</w:t>
            </w:r>
          </w:p>
        </w:tc>
        <w:tc>
          <w:tcPr>
            <w:tcW w:w="1284" w:type="dxa"/>
            <w:vAlign w:val="center"/>
          </w:tcPr>
          <w:p w14:paraId="62A71B9E" w14:textId="77777777" w:rsidR="003C0C45" w:rsidRPr="000942CE" w:rsidRDefault="003C0C45" w:rsidP="003C0C45">
            <w:pPr>
              <w:spacing w:line="340" w:lineRule="exact"/>
              <w:jc w:val="center"/>
              <w:rPr>
                <w:rFonts w:eastAsia="標楷體"/>
                <w:szCs w:val="24"/>
              </w:rPr>
            </w:pPr>
            <w:r w:rsidRPr="000942CE">
              <w:rPr>
                <w:rFonts w:eastAsia="標楷體"/>
                <w:szCs w:val="24"/>
              </w:rPr>
              <w:t>2010</w:t>
            </w:r>
            <w:r>
              <w:rPr>
                <w:rFonts w:eastAsia="標楷體" w:hint="eastAsia"/>
                <w:szCs w:val="24"/>
              </w:rPr>
              <w:t>/</w:t>
            </w:r>
            <w:r w:rsidRPr="000942CE">
              <w:rPr>
                <w:rFonts w:eastAsia="標楷體"/>
                <w:szCs w:val="24"/>
              </w:rPr>
              <w:t>08~</w:t>
            </w:r>
          </w:p>
          <w:p w14:paraId="3FDB6DEA" w14:textId="77777777" w:rsidR="003C0C45" w:rsidRPr="000942CE" w:rsidRDefault="003C0C45" w:rsidP="003C0C45">
            <w:pPr>
              <w:spacing w:line="340" w:lineRule="exact"/>
              <w:jc w:val="center"/>
              <w:rPr>
                <w:rFonts w:eastAsia="標楷體"/>
                <w:szCs w:val="24"/>
              </w:rPr>
            </w:pPr>
            <w:r w:rsidRPr="000942CE">
              <w:rPr>
                <w:rFonts w:eastAsia="標楷體"/>
                <w:szCs w:val="24"/>
              </w:rPr>
              <w:t>2013</w:t>
            </w:r>
            <w:r>
              <w:rPr>
                <w:rFonts w:eastAsia="標楷體" w:hint="eastAsia"/>
                <w:szCs w:val="24"/>
              </w:rPr>
              <w:t>/</w:t>
            </w:r>
            <w:r w:rsidRPr="000942CE">
              <w:rPr>
                <w:rFonts w:eastAsia="標楷體"/>
                <w:szCs w:val="24"/>
              </w:rPr>
              <w:t>08</w:t>
            </w:r>
          </w:p>
        </w:tc>
        <w:tc>
          <w:tcPr>
            <w:tcW w:w="1275" w:type="dxa"/>
            <w:vAlign w:val="center"/>
          </w:tcPr>
          <w:p w14:paraId="60148AF7" w14:textId="77777777" w:rsidR="003C0C45" w:rsidRPr="000942CE" w:rsidRDefault="003C0C45" w:rsidP="003C0C45">
            <w:pPr>
              <w:spacing w:line="340" w:lineRule="exact"/>
              <w:jc w:val="center"/>
              <w:rPr>
                <w:rFonts w:eastAsia="標楷體"/>
                <w:szCs w:val="24"/>
              </w:rPr>
            </w:pPr>
            <w:r w:rsidRPr="000942CE">
              <w:rPr>
                <w:rFonts w:eastAsia="標楷體"/>
                <w:szCs w:val="24"/>
              </w:rPr>
              <w:t>NSC99-2622-B-037 -001 -CC3</w:t>
            </w:r>
          </w:p>
        </w:tc>
      </w:tr>
      <w:tr w:rsidR="00244831" w:rsidRPr="000942CE" w14:paraId="61FE96E1" w14:textId="77777777" w:rsidTr="007F7279">
        <w:trPr>
          <w:trHeight w:hRule="exact" w:val="1134"/>
        </w:trPr>
        <w:tc>
          <w:tcPr>
            <w:tcW w:w="2219" w:type="dxa"/>
            <w:vAlign w:val="center"/>
          </w:tcPr>
          <w:p w14:paraId="41FC4068" w14:textId="77777777" w:rsidR="00244831" w:rsidRPr="000942CE" w:rsidRDefault="00244831" w:rsidP="00244831">
            <w:pPr>
              <w:spacing w:line="340" w:lineRule="exact"/>
              <w:jc w:val="center"/>
              <w:rPr>
                <w:rFonts w:eastAsia="標楷體"/>
                <w:szCs w:val="24"/>
              </w:rPr>
            </w:pPr>
            <w:r w:rsidRPr="000942CE">
              <w:rPr>
                <w:rFonts w:eastAsia="標楷體"/>
                <w:szCs w:val="24"/>
              </w:rPr>
              <w:t>職場辦公工具改良設計</w:t>
            </w:r>
            <w:r w:rsidRPr="000942CE">
              <w:rPr>
                <w:rFonts w:eastAsia="標楷體"/>
                <w:szCs w:val="24"/>
              </w:rPr>
              <w:t xml:space="preserve">-- </w:t>
            </w:r>
            <w:proofErr w:type="gramStart"/>
            <w:r w:rsidRPr="000942CE">
              <w:rPr>
                <w:rFonts w:eastAsia="標楷體"/>
                <w:szCs w:val="24"/>
              </w:rPr>
              <w:t>輕鬆傾躺辦公</w:t>
            </w:r>
            <w:proofErr w:type="gramEnd"/>
            <w:r w:rsidRPr="000942CE">
              <w:rPr>
                <w:rFonts w:eastAsia="標楷體"/>
                <w:szCs w:val="24"/>
              </w:rPr>
              <w:t>椅及鍵盤滑鼠</w:t>
            </w:r>
            <w:proofErr w:type="gramStart"/>
            <w:r w:rsidRPr="000942CE">
              <w:rPr>
                <w:rFonts w:eastAsia="標楷體"/>
                <w:szCs w:val="24"/>
              </w:rPr>
              <w:t>護腕墊</w:t>
            </w:r>
            <w:proofErr w:type="gramEnd"/>
          </w:p>
        </w:tc>
        <w:tc>
          <w:tcPr>
            <w:tcW w:w="2380" w:type="dxa"/>
            <w:vAlign w:val="center"/>
          </w:tcPr>
          <w:p w14:paraId="053FA3EF" w14:textId="77777777" w:rsidR="00244831" w:rsidRPr="000942CE" w:rsidRDefault="00244831" w:rsidP="00244831">
            <w:pPr>
              <w:spacing w:line="340" w:lineRule="exact"/>
              <w:jc w:val="center"/>
              <w:rPr>
                <w:rFonts w:eastAsia="標楷體"/>
                <w:szCs w:val="24"/>
              </w:rPr>
            </w:pPr>
            <w:r w:rsidRPr="000942CE">
              <w:rPr>
                <w:rFonts w:eastAsia="標楷體"/>
                <w:szCs w:val="24"/>
              </w:rPr>
              <w:t>職場辦公工具改良設計</w:t>
            </w:r>
            <w:r w:rsidRPr="000942CE">
              <w:rPr>
                <w:rFonts w:eastAsia="標楷體"/>
                <w:szCs w:val="24"/>
              </w:rPr>
              <w:t xml:space="preserve">-- </w:t>
            </w:r>
            <w:proofErr w:type="gramStart"/>
            <w:r w:rsidRPr="000942CE">
              <w:rPr>
                <w:rFonts w:eastAsia="標楷體"/>
                <w:szCs w:val="24"/>
              </w:rPr>
              <w:t>輕鬆傾躺辦公</w:t>
            </w:r>
            <w:proofErr w:type="gramEnd"/>
            <w:r w:rsidRPr="000942CE">
              <w:rPr>
                <w:rFonts w:eastAsia="標楷體"/>
                <w:szCs w:val="24"/>
              </w:rPr>
              <w:t>椅及鍵盤滑鼠</w:t>
            </w:r>
            <w:proofErr w:type="gramStart"/>
            <w:r w:rsidRPr="000942CE">
              <w:rPr>
                <w:rFonts w:eastAsia="標楷體"/>
                <w:szCs w:val="24"/>
              </w:rPr>
              <w:t>護腕墊</w:t>
            </w:r>
            <w:proofErr w:type="gramEnd"/>
          </w:p>
        </w:tc>
        <w:tc>
          <w:tcPr>
            <w:tcW w:w="922" w:type="dxa"/>
            <w:vAlign w:val="center"/>
          </w:tcPr>
          <w:p w14:paraId="7580CC9B" w14:textId="77777777" w:rsidR="00244831" w:rsidRPr="000942CE" w:rsidRDefault="00244831" w:rsidP="00244831">
            <w:pPr>
              <w:spacing w:line="340" w:lineRule="exact"/>
              <w:jc w:val="center"/>
              <w:rPr>
                <w:rFonts w:eastAsia="標楷體"/>
                <w:szCs w:val="24"/>
              </w:rPr>
            </w:pPr>
            <w:r w:rsidRPr="000942CE">
              <w:rPr>
                <w:rFonts w:eastAsia="標楷體"/>
                <w:color w:val="000000"/>
                <w:szCs w:val="24"/>
              </w:rPr>
              <w:t>高雄醫學大學</w:t>
            </w:r>
          </w:p>
        </w:tc>
        <w:tc>
          <w:tcPr>
            <w:tcW w:w="992" w:type="dxa"/>
            <w:vAlign w:val="center"/>
          </w:tcPr>
          <w:p w14:paraId="69364CC5" w14:textId="77777777" w:rsidR="00244831" w:rsidRPr="000942CE" w:rsidRDefault="00244831" w:rsidP="00244831">
            <w:pPr>
              <w:spacing w:line="340" w:lineRule="exact"/>
              <w:jc w:val="center"/>
              <w:rPr>
                <w:rFonts w:eastAsia="標楷體"/>
                <w:szCs w:val="24"/>
              </w:rPr>
            </w:pPr>
            <w:r w:rsidRPr="000942CE">
              <w:rPr>
                <w:rFonts w:eastAsia="標楷體"/>
                <w:szCs w:val="24"/>
              </w:rPr>
              <w:t>合</w:t>
            </w:r>
            <w:proofErr w:type="gramStart"/>
            <w:r w:rsidRPr="000942CE">
              <w:rPr>
                <w:rFonts w:eastAsia="標楷體"/>
                <w:szCs w:val="24"/>
              </w:rPr>
              <w:t>閔</w:t>
            </w:r>
            <w:proofErr w:type="gramEnd"/>
            <w:r w:rsidRPr="000942CE">
              <w:rPr>
                <w:rFonts w:eastAsia="標楷體"/>
                <w:szCs w:val="24"/>
              </w:rPr>
              <w:t>有限公司</w:t>
            </w:r>
          </w:p>
        </w:tc>
        <w:tc>
          <w:tcPr>
            <w:tcW w:w="1284" w:type="dxa"/>
            <w:vAlign w:val="center"/>
          </w:tcPr>
          <w:p w14:paraId="632C0226" w14:textId="77777777" w:rsidR="00244831" w:rsidRPr="000942CE" w:rsidRDefault="00244831" w:rsidP="00244831">
            <w:pPr>
              <w:spacing w:line="340" w:lineRule="exact"/>
              <w:jc w:val="center"/>
              <w:rPr>
                <w:rFonts w:eastAsia="標楷體"/>
                <w:szCs w:val="24"/>
              </w:rPr>
            </w:pPr>
            <w:r w:rsidRPr="000942CE">
              <w:rPr>
                <w:rFonts w:eastAsia="標楷體"/>
                <w:szCs w:val="24"/>
              </w:rPr>
              <w:t>2009</w:t>
            </w:r>
            <w:r>
              <w:rPr>
                <w:rFonts w:eastAsia="標楷體" w:hint="eastAsia"/>
                <w:szCs w:val="24"/>
              </w:rPr>
              <w:t>/</w:t>
            </w:r>
            <w:r w:rsidRPr="000942CE">
              <w:rPr>
                <w:rFonts w:eastAsia="標楷體"/>
                <w:szCs w:val="24"/>
              </w:rPr>
              <w:t>08~</w:t>
            </w:r>
          </w:p>
          <w:p w14:paraId="2A5B4AD1" w14:textId="77777777" w:rsidR="00244831" w:rsidRPr="000942CE" w:rsidRDefault="00244831" w:rsidP="00244831">
            <w:pPr>
              <w:spacing w:line="340" w:lineRule="exact"/>
              <w:jc w:val="center"/>
              <w:rPr>
                <w:rFonts w:eastAsia="標楷體"/>
                <w:szCs w:val="24"/>
              </w:rPr>
            </w:pPr>
            <w:r w:rsidRPr="000942CE">
              <w:rPr>
                <w:rFonts w:eastAsia="標楷體"/>
                <w:szCs w:val="24"/>
              </w:rPr>
              <w:t>2012</w:t>
            </w:r>
            <w:r>
              <w:rPr>
                <w:rFonts w:eastAsia="標楷體" w:hint="eastAsia"/>
                <w:szCs w:val="24"/>
              </w:rPr>
              <w:t>/</w:t>
            </w:r>
            <w:r w:rsidRPr="000942CE">
              <w:rPr>
                <w:rFonts w:eastAsia="標楷體"/>
                <w:szCs w:val="24"/>
              </w:rPr>
              <w:t>08</w:t>
            </w:r>
          </w:p>
        </w:tc>
        <w:tc>
          <w:tcPr>
            <w:tcW w:w="1275" w:type="dxa"/>
            <w:vAlign w:val="center"/>
          </w:tcPr>
          <w:p w14:paraId="0B51F3B1" w14:textId="77777777" w:rsidR="00244831" w:rsidRPr="000942CE" w:rsidRDefault="00244831" w:rsidP="00244831">
            <w:pPr>
              <w:spacing w:line="340" w:lineRule="exact"/>
              <w:jc w:val="center"/>
              <w:rPr>
                <w:rFonts w:eastAsia="標楷體"/>
                <w:szCs w:val="24"/>
              </w:rPr>
            </w:pPr>
            <w:r w:rsidRPr="000942CE">
              <w:rPr>
                <w:rFonts w:eastAsia="標楷體"/>
                <w:szCs w:val="24"/>
              </w:rPr>
              <w:t>NSC98-2622-B-037 -003 -CC3</w:t>
            </w:r>
          </w:p>
        </w:tc>
      </w:tr>
    </w:tbl>
    <w:p w14:paraId="065E629E" w14:textId="77777777" w:rsidR="00C444BF" w:rsidRDefault="00C444BF">
      <w:pPr>
        <w:pStyle w:val="10"/>
        <w:widowControl/>
        <w:autoSpaceDE w:val="0"/>
        <w:autoSpaceDN w:val="0"/>
        <w:spacing w:line="360" w:lineRule="auto"/>
        <w:textAlignment w:val="bottom"/>
        <w:rPr>
          <w:rFonts w:ascii="Times New Roman" w:eastAsia="標楷體"/>
        </w:rPr>
      </w:pPr>
    </w:p>
    <w:p w14:paraId="6DF9F002" w14:textId="77777777" w:rsidR="00C444BF" w:rsidRDefault="00C444BF">
      <w:pPr>
        <w:pStyle w:val="10"/>
        <w:widowControl/>
        <w:autoSpaceDE w:val="0"/>
        <w:autoSpaceDN w:val="0"/>
        <w:spacing w:line="360" w:lineRule="auto"/>
        <w:textAlignment w:val="bottom"/>
        <w:rPr>
          <w:rFonts w:ascii="Times New Roman" w:eastAsia="標楷體"/>
        </w:rPr>
      </w:pPr>
    </w:p>
    <w:p w14:paraId="287967CD" w14:textId="77777777" w:rsidR="00E35660" w:rsidRPr="003E2800" w:rsidRDefault="00E35660">
      <w:pPr>
        <w:pStyle w:val="10"/>
        <w:widowControl/>
        <w:autoSpaceDE w:val="0"/>
        <w:autoSpaceDN w:val="0"/>
        <w:spacing w:line="360" w:lineRule="auto"/>
        <w:textAlignment w:val="bottom"/>
        <w:rPr>
          <w:rFonts w:ascii="Times New Roman" w:eastAsia="標楷體"/>
          <w:szCs w:val="24"/>
        </w:rPr>
      </w:pPr>
      <w:r w:rsidRPr="003E2800">
        <w:rPr>
          <w:rFonts w:ascii="Times New Roman" w:eastAsia="標楷體"/>
        </w:rPr>
        <w:br w:type="page"/>
      </w:r>
      <w:r w:rsidR="007D732A">
        <w:rPr>
          <w:rFonts w:ascii="Times New Roman" w:eastAsia="標楷體" w:hint="eastAsia"/>
          <w:b/>
          <w:bCs/>
          <w:szCs w:val="24"/>
        </w:rPr>
        <w:lastRenderedPageBreak/>
        <w:t>著作</w:t>
      </w:r>
    </w:p>
    <w:p w14:paraId="548FECAD" w14:textId="77777777" w:rsidR="00E56B81" w:rsidRPr="00941CAF" w:rsidRDefault="000841EB" w:rsidP="00E56B81">
      <w:pPr>
        <w:pStyle w:val="10"/>
        <w:widowControl/>
        <w:numPr>
          <w:ilvl w:val="0"/>
          <w:numId w:val="17"/>
        </w:numPr>
        <w:autoSpaceDE w:val="0"/>
        <w:autoSpaceDN w:val="0"/>
        <w:spacing w:line="360" w:lineRule="auto"/>
        <w:textAlignment w:val="bottom"/>
        <w:rPr>
          <w:rFonts w:ascii="Times New Roman" w:eastAsia="標楷體"/>
          <w:b/>
          <w:szCs w:val="24"/>
        </w:rPr>
      </w:pPr>
      <w:bookmarkStart w:id="2" w:name="OLE_LINK10"/>
      <w:r w:rsidRPr="009915FF">
        <w:rPr>
          <w:rFonts w:ascii="Times New Roman" w:eastAsia="標楷體"/>
          <w:b/>
          <w:szCs w:val="24"/>
        </w:rPr>
        <w:t>期</w:t>
      </w:r>
      <w:r w:rsidRPr="00941CAF">
        <w:rPr>
          <w:rFonts w:ascii="Times New Roman" w:eastAsia="標楷體"/>
          <w:b/>
          <w:szCs w:val="24"/>
        </w:rPr>
        <w:t>刊</w:t>
      </w:r>
      <w:r w:rsidR="009D7BFB" w:rsidRPr="00941CAF">
        <w:rPr>
          <w:rFonts w:ascii="Times New Roman" w:eastAsia="標楷體"/>
          <w:b/>
          <w:szCs w:val="24"/>
        </w:rPr>
        <w:t>論文</w:t>
      </w:r>
    </w:p>
    <w:p w14:paraId="213415D8" w14:textId="139428EE" w:rsidR="003B4387" w:rsidRPr="00AC6BFC" w:rsidRDefault="003B4387" w:rsidP="00651654">
      <w:pPr>
        <w:numPr>
          <w:ilvl w:val="0"/>
          <w:numId w:val="40"/>
        </w:numPr>
        <w:adjustRightInd/>
        <w:snapToGrid w:val="0"/>
        <w:spacing w:before="60" w:after="60" w:line="320" w:lineRule="atLeast"/>
        <w:jc w:val="both"/>
        <w:textAlignment w:val="auto"/>
        <w:rPr>
          <w:rFonts w:eastAsia="標楷體"/>
        </w:rPr>
      </w:pPr>
      <w:r>
        <w:rPr>
          <w:rFonts w:eastAsia="標楷體" w:hint="eastAsia"/>
        </w:rPr>
        <w:t>W</w:t>
      </w:r>
      <w:r>
        <w:rPr>
          <w:rFonts w:eastAsia="標楷體"/>
        </w:rPr>
        <w:t xml:space="preserve">u C.Y, Yang Y.T, Lo P.Y, </w:t>
      </w:r>
      <w:proofErr w:type="gramStart"/>
      <w:r w:rsidRPr="00493743">
        <w:rPr>
          <w:rFonts w:eastAsia="標楷體"/>
          <w:b/>
          <w:u w:val="single"/>
        </w:rPr>
        <w:t>Guo</w:t>
      </w:r>
      <w:proofErr w:type="gramEnd"/>
      <w:r w:rsidRPr="00493743">
        <w:rPr>
          <w:rFonts w:eastAsia="標楷體"/>
          <w:b/>
          <w:u w:val="single"/>
        </w:rPr>
        <w:t xml:space="preserve"> L.Y</w:t>
      </w:r>
      <w:r>
        <w:rPr>
          <w:rFonts w:eastAsia="標楷體"/>
          <w:b/>
          <w:u w:val="single"/>
        </w:rPr>
        <w:t>*</w:t>
      </w:r>
      <w:r w:rsidRPr="00A167E9">
        <w:rPr>
          <w:rFonts w:eastAsia="標楷體"/>
        </w:rPr>
        <w:t>,</w:t>
      </w:r>
      <w:r>
        <w:rPr>
          <w:rFonts w:eastAsia="標楷體"/>
        </w:rPr>
        <w:t xml:space="preserve"> Sep 2017, “</w:t>
      </w:r>
      <w:r w:rsidRPr="00AC6BFC">
        <w:rPr>
          <w:rFonts w:eastAsia="標楷體"/>
        </w:rPr>
        <w:t>Effects of respiratory muscle training on exercise performance in tennis players</w:t>
      </w:r>
      <w:r>
        <w:rPr>
          <w:rFonts w:eastAsia="標楷體"/>
        </w:rPr>
        <w:t xml:space="preserve">”, </w:t>
      </w:r>
      <w:r w:rsidRPr="00AC6BFC">
        <w:rPr>
          <w:rFonts w:eastAsia="標楷體"/>
        </w:rPr>
        <w:t>Medicina Dello Sport</w:t>
      </w:r>
      <w:r>
        <w:rPr>
          <w:rFonts w:eastAsia="標楷體"/>
        </w:rPr>
        <w:t>, 70(3):318-27. (</w:t>
      </w:r>
      <w:r w:rsidR="00651654">
        <w:rPr>
          <w:rFonts w:eastAsia="標楷體"/>
        </w:rPr>
        <w:t xml:space="preserve">SCI, </w:t>
      </w:r>
      <w:r w:rsidR="00651654" w:rsidRPr="00651654">
        <w:rPr>
          <w:rFonts w:eastAsia="標楷體"/>
        </w:rPr>
        <w:t>MEDICINE, GENERAL &amp; INT</w:t>
      </w:r>
      <w:bookmarkStart w:id="3" w:name="_GoBack"/>
      <w:bookmarkEnd w:id="3"/>
      <w:r w:rsidR="00651654" w:rsidRPr="00651654">
        <w:rPr>
          <w:rFonts w:eastAsia="標楷體"/>
        </w:rPr>
        <w:t>ERNAL</w:t>
      </w:r>
      <w:r w:rsidR="00651654">
        <w:rPr>
          <w:rFonts w:eastAsia="標楷體"/>
        </w:rPr>
        <w:t xml:space="preserve">, 0.202, 148/155=95.5%, </w:t>
      </w:r>
      <w:r w:rsidRPr="00AC6BFC">
        <w:rPr>
          <w:rFonts w:eastAsia="標楷體"/>
          <w:b/>
          <w:i/>
        </w:rPr>
        <w:t>NSC</w:t>
      </w:r>
      <w:r w:rsidRPr="00AC6BFC">
        <w:rPr>
          <w:b/>
          <w:i/>
        </w:rPr>
        <w:t xml:space="preserve"> </w:t>
      </w:r>
      <w:r w:rsidRPr="00AC6BFC">
        <w:rPr>
          <w:rFonts w:eastAsia="標楷體"/>
          <w:b/>
          <w:i/>
        </w:rPr>
        <w:t>102-2815-C-037-005-H</w:t>
      </w:r>
      <w:r>
        <w:rPr>
          <w:rFonts w:eastAsia="標楷體"/>
        </w:rPr>
        <w:t>)</w:t>
      </w:r>
    </w:p>
    <w:p w14:paraId="49B3F11B" w14:textId="7D4AE7F7" w:rsidR="00995537" w:rsidRDefault="00995537" w:rsidP="000763A8">
      <w:pPr>
        <w:numPr>
          <w:ilvl w:val="0"/>
          <w:numId w:val="40"/>
        </w:numPr>
        <w:adjustRightInd/>
        <w:snapToGrid w:val="0"/>
        <w:spacing w:before="60" w:after="60" w:line="320" w:lineRule="atLeast"/>
        <w:jc w:val="both"/>
        <w:textAlignment w:val="auto"/>
        <w:rPr>
          <w:rFonts w:eastAsia="標楷體"/>
        </w:rPr>
      </w:pPr>
      <w:r w:rsidRPr="00995537">
        <w:rPr>
          <w:rFonts w:eastAsia="標楷體"/>
        </w:rPr>
        <w:t>Hong</w:t>
      </w:r>
      <w:r>
        <w:rPr>
          <w:rFonts w:eastAsia="標楷體"/>
        </w:rPr>
        <w:t xml:space="preserve"> C.Y</w:t>
      </w:r>
      <w:r w:rsidRPr="00995537">
        <w:rPr>
          <w:rFonts w:eastAsia="標楷體"/>
        </w:rPr>
        <w:t xml:space="preserve">, </w:t>
      </w:r>
      <w:r w:rsidRPr="00493743">
        <w:rPr>
          <w:rFonts w:eastAsia="標楷體"/>
          <w:b/>
          <w:u w:val="single"/>
        </w:rPr>
        <w:t>Guo L.Y</w:t>
      </w:r>
      <w:r w:rsidRPr="00A167E9">
        <w:rPr>
          <w:rFonts w:eastAsia="標楷體"/>
        </w:rPr>
        <w:t>,</w:t>
      </w:r>
      <w:r w:rsidRPr="00995537">
        <w:rPr>
          <w:rFonts w:eastAsia="標楷體"/>
        </w:rPr>
        <w:t xml:space="preserve"> Song</w:t>
      </w:r>
      <w:r>
        <w:rPr>
          <w:rFonts w:eastAsia="標楷體"/>
        </w:rPr>
        <w:t xml:space="preserve"> R</w:t>
      </w:r>
      <w:r w:rsidRPr="00995537">
        <w:rPr>
          <w:rFonts w:eastAsia="標楷體"/>
        </w:rPr>
        <w:t>, Nagurka</w:t>
      </w:r>
      <w:r>
        <w:rPr>
          <w:rFonts w:eastAsia="標楷體"/>
        </w:rPr>
        <w:t xml:space="preserve"> M.L</w:t>
      </w:r>
      <w:r w:rsidRPr="00995537">
        <w:rPr>
          <w:rFonts w:eastAsia="標楷體"/>
        </w:rPr>
        <w:t>,</w:t>
      </w:r>
      <w:r>
        <w:rPr>
          <w:rFonts w:eastAsia="標楷體"/>
        </w:rPr>
        <w:t xml:space="preserve"> </w:t>
      </w:r>
      <w:r w:rsidRPr="00995537">
        <w:rPr>
          <w:rFonts w:eastAsia="標楷體"/>
        </w:rPr>
        <w:t>Sung</w:t>
      </w:r>
      <w:r>
        <w:rPr>
          <w:rFonts w:eastAsia="標楷體"/>
        </w:rPr>
        <w:t xml:space="preserve"> J.L</w:t>
      </w:r>
      <w:r w:rsidRPr="00995537">
        <w:rPr>
          <w:rFonts w:eastAsia="標楷體"/>
        </w:rPr>
        <w:t>, Yen</w:t>
      </w:r>
      <w:r>
        <w:rPr>
          <w:rFonts w:eastAsia="標楷體"/>
        </w:rPr>
        <w:t xml:space="preserve"> C.W, </w:t>
      </w:r>
      <w:r w:rsidR="000763A8" w:rsidRPr="000763A8">
        <w:rPr>
          <w:rFonts w:eastAsia="標楷體"/>
        </w:rPr>
        <w:t xml:space="preserve">June </w:t>
      </w:r>
      <w:r>
        <w:rPr>
          <w:rFonts w:eastAsia="標楷體"/>
        </w:rPr>
        <w:t>2017,</w:t>
      </w:r>
      <w:r w:rsidRPr="00995537">
        <w:rPr>
          <w:rFonts w:eastAsia="標楷體"/>
        </w:rPr>
        <w:t xml:space="preserve"> </w:t>
      </w:r>
      <w:r>
        <w:rPr>
          <w:rFonts w:eastAsia="標楷體"/>
        </w:rPr>
        <w:t>“</w:t>
      </w:r>
      <w:r w:rsidRPr="00995537">
        <w:rPr>
          <w:rFonts w:eastAsia="標楷體"/>
        </w:rPr>
        <w:t>Developing a Low-Cost Force Treadmill via Dynamic Modeling</w:t>
      </w:r>
      <w:r>
        <w:rPr>
          <w:rFonts w:eastAsia="標楷體"/>
        </w:rPr>
        <w:t xml:space="preserve">”, </w:t>
      </w:r>
      <w:r w:rsidR="000763A8" w:rsidRPr="000763A8">
        <w:rPr>
          <w:rFonts w:eastAsia="標楷體"/>
        </w:rPr>
        <w:t>Journal of Healthcare Engineering</w:t>
      </w:r>
      <w:r w:rsidR="000763A8">
        <w:rPr>
          <w:rFonts w:eastAsia="標楷體"/>
        </w:rPr>
        <w:t xml:space="preserve">, </w:t>
      </w:r>
      <w:r w:rsidR="000763A8" w:rsidRPr="000763A8">
        <w:rPr>
          <w:rFonts w:eastAsia="標楷體"/>
        </w:rPr>
        <w:t>2017 (2017)</w:t>
      </w:r>
      <w:r w:rsidR="000763A8">
        <w:rPr>
          <w:rFonts w:eastAsia="標楷體"/>
        </w:rPr>
        <w:t>:1-9.</w:t>
      </w:r>
      <w:r w:rsidR="000763A8" w:rsidRPr="000763A8">
        <w:rPr>
          <w:rFonts w:eastAsia="標楷體"/>
        </w:rPr>
        <w:t xml:space="preserve"> </w:t>
      </w:r>
      <w:r w:rsidR="000763A8">
        <w:rPr>
          <w:rFonts w:eastAsia="標楷體"/>
        </w:rPr>
        <w:t>(</w:t>
      </w:r>
      <w:r w:rsidR="000763A8" w:rsidRPr="00A167E9">
        <w:rPr>
          <w:rFonts w:eastAsia="標楷體"/>
          <w:b/>
        </w:rPr>
        <w:t>SCI</w:t>
      </w:r>
      <w:r w:rsidR="000763A8">
        <w:rPr>
          <w:rFonts w:eastAsia="標楷體"/>
          <w:b/>
        </w:rPr>
        <w:t>E</w:t>
      </w:r>
      <w:r w:rsidR="000763A8">
        <w:rPr>
          <w:rFonts w:eastAsia="標楷體"/>
        </w:rPr>
        <w:t>,</w:t>
      </w:r>
      <w:r w:rsidR="000763A8" w:rsidRPr="00A167E9">
        <w:rPr>
          <w:rFonts w:eastAsia="標楷體"/>
        </w:rPr>
        <w:t xml:space="preserve"> </w:t>
      </w:r>
      <w:r w:rsidR="000763A8" w:rsidRPr="000763A8">
        <w:rPr>
          <w:rFonts w:eastAsia="標楷體"/>
        </w:rPr>
        <w:t>HEALTH CARE SCIENCES &amp; SERVICES</w:t>
      </w:r>
      <w:r w:rsidR="000763A8">
        <w:rPr>
          <w:rFonts w:eastAsia="標楷體"/>
        </w:rPr>
        <w:t>,</w:t>
      </w:r>
      <w:r w:rsidR="000763A8" w:rsidRPr="00A167E9">
        <w:rPr>
          <w:rFonts w:eastAsia="標楷體"/>
        </w:rPr>
        <w:t xml:space="preserve"> </w:t>
      </w:r>
      <w:r w:rsidR="000763A8">
        <w:rPr>
          <w:rFonts w:eastAsia="標楷體"/>
        </w:rPr>
        <w:t>0</w:t>
      </w:r>
      <w:r w:rsidR="000763A8" w:rsidRPr="00A167E9">
        <w:rPr>
          <w:rFonts w:eastAsia="標楷體"/>
        </w:rPr>
        <w:t>.</w:t>
      </w:r>
      <w:r w:rsidR="000763A8">
        <w:rPr>
          <w:rFonts w:eastAsia="標楷體"/>
        </w:rPr>
        <w:t>965, 80</w:t>
      </w:r>
      <w:r w:rsidR="000763A8" w:rsidRPr="00A167E9">
        <w:rPr>
          <w:rFonts w:eastAsia="標楷體"/>
        </w:rPr>
        <w:t>/</w:t>
      </w:r>
      <w:r w:rsidR="000763A8">
        <w:rPr>
          <w:rFonts w:eastAsia="標楷體"/>
        </w:rPr>
        <w:t>90=88</w:t>
      </w:r>
      <w:r w:rsidR="000763A8" w:rsidRPr="00A167E9">
        <w:rPr>
          <w:rFonts w:eastAsia="標楷體"/>
        </w:rPr>
        <w:t>.9%)</w:t>
      </w:r>
    </w:p>
    <w:p w14:paraId="2494AED4" w14:textId="6D86067E" w:rsidR="00460B02" w:rsidRPr="00A167E9" w:rsidRDefault="00460B02" w:rsidP="00460B02">
      <w:pPr>
        <w:numPr>
          <w:ilvl w:val="0"/>
          <w:numId w:val="40"/>
        </w:numPr>
        <w:adjustRightInd/>
        <w:snapToGrid w:val="0"/>
        <w:spacing w:before="60" w:after="60" w:line="320" w:lineRule="atLeast"/>
        <w:jc w:val="both"/>
        <w:textAlignment w:val="auto"/>
        <w:rPr>
          <w:rFonts w:eastAsia="標楷體"/>
        </w:rPr>
      </w:pPr>
      <w:r w:rsidRPr="00A167E9">
        <w:rPr>
          <w:rFonts w:eastAsia="標楷體"/>
        </w:rPr>
        <w:t>Su H, Chang N</w:t>
      </w:r>
      <w:r>
        <w:rPr>
          <w:rFonts w:eastAsia="標楷體"/>
        </w:rPr>
        <w:t>.</w:t>
      </w:r>
      <w:r w:rsidRPr="00A167E9">
        <w:rPr>
          <w:rFonts w:eastAsia="標楷體"/>
        </w:rPr>
        <w:t>J, Wu W</w:t>
      </w:r>
      <w:r>
        <w:rPr>
          <w:rFonts w:eastAsia="標楷體"/>
        </w:rPr>
        <w:t>.</w:t>
      </w:r>
      <w:r w:rsidRPr="00A167E9">
        <w:rPr>
          <w:rFonts w:eastAsia="標楷體"/>
        </w:rPr>
        <w:t xml:space="preserve">L, </w:t>
      </w:r>
      <w:r w:rsidRPr="00493743">
        <w:rPr>
          <w:rFonts w:eastAsia="標楷體"/>
          <w:b/>
          <w:u w:val="single"/>
        </w:rPr>
        <w:t>Guo L.Y</w:t>
      </w:r>
      <w:r w:rsidRPr="00A167E9">
        <w:rPr>
          <w:rFonts w:eastAsia="標楷體"/>
        </w:rPr>
        <w:t>, Chu</w:t>
      </w:r>
      <w:r>
        <w:rPr>
          <w:rFonts w:eastAsia="標楷體"/>
        </w:rPr>
        <w:t xml:space="preserve"> I.H, 2016, “</w:t>
      </w:r>
      <w:r w:rsidRPr="00A167E9">
        <w:rPr>
          <w:rFonts w:eastAsia="標楷體"/>
        </w:rPr>
        <w:t>Acute effects of foam rolling, static stretching, and dynamic stretching during warm-ups on muscular flexibility and strength in young adults</w:t>
      </w:r>
      <w:r>
        <w:rPr>
          <w:rFonts w:eastAsia="標楷體"/>
        </w:rPr>
        <w:t xml:space="preserve">”, </w:t>
      </w:r>
      <w:r w:rsidRPr="00A167E9">
        <w:rPr>
          <w:rFonts w:eastAsia="標楷體"/>
        </w:rPr>
        <w:t>Journal of Sport Rehabilitation.</w:t>
      </w:r>
      <w:r>
        <w:rPr>
          <w:rFonts w:eastAsia="標楷體"/>
        </w:rPr>
        <w:t xml:space="preserve"> (Accepted,</w:t>
      </w:r>
      <w:r w:rsidRPr="00A167E9">
        <w:rPr>
          <w:rFonts w:eastAsia="標楷體"/>
        </w:rPr>
        <w:t xml:space="preserve"> </w:t>
      </w:r>
      <w:r w:rsidRPr="00A167E9">
        <w:rPr>
          <w:rFonts w:eastAsia="標楷體"/>
          <w:b/>
        </w:rPr>
        <w:t>SCI</w:t>
      </w:r>
      <w:r>
        <w:rPr>
          <w:rFonts w:eastAsia="標楷體"/>
        </w:rPr>
        <w:t>,</w:t>
      </w:r>
      <w:r w:rsidRPr="00A167E9">
        <w:rPr>
          <w:rFonts w:eastAsia="標楷體"/>
        </w:rPr>
        <w:t xml:space="preserve"> REHABILITATION</w:t>
      </w:r>
      <w:r>
        <w:rPr>
          <w:rFonts w:eastAsia="標楷體"/>
        </w:rPr>
        <w:t>,</w:t>
      </w:r>
      <w:r w:rsidRPr="00A167E9">
        <w:rPr>
          <w:rFonts w:eastAsia="標楷體"/>
        </w:rPr>
        <w:t xml:space="preserve"> 1.612</w:t>
      </w:r>
      <w:r>
        <w:rPr>
          <w:rFonts w:eastAsia="標楷體"/>
        </w:rPr>
        <w:t xml:space="preserve">, </w:t>
      </w:r>
      <w:r w:rsidRPr="00A167E9">
        <w:rPr>
          <w:rFonts w:eastAsia="標楷體"/>
        </w:rPr>
        <w:t>24/65</w:t>
      </w:r>
      <w:r>
        <w:rPr>
          <w:rFonts w:eastAsia="標楷體"/>
        </w:rPr>
        <w:t>=</w:t>
      </w:r>
      <w:r w:rsidRPr="00A167E9">
        <w:rPr>
          <w:rFonts w:eastAsia="標楷體"/>
        </w:rPr>
        <w:t>36.9%)</w:t>
      </w:r>
    </w:p>
    <w:p w14:paraId="3A9C8870" w14:textId="50FE278A" w:rsidR="00CF71DE" w:rsidRDefault="00CF71DE" w:rsidP="00F6370E">
      <w:pPr>
        <w:numPr>
          <w:ilvl w:val="0"/>
          <w:numId w:val="40"/>
        </w:numPr>
        <w:adjustRightInd/>
        <w:snapToGrid w:val="0"/>
        <w:spacing w:before="60" w:after="60" w:line="320" w:lineRule="atLeast"/>
        <w:jc w:val="both"/>
        <w:textAlignment w:val="auto"/>
        <w:rPr>
          <w:rFonts w:eastAsia="標楷體"/>
        </w:rPr>
      </w:pPr>
      <w:r>
        <w:rPr>
          <w:rFonts w:eastAsia="標楷體"/>
        </w:rPr>
        <w:t>Yang, C.C</w:t>
      </w:r>
      <w:r w:rsidR="00553B83">
        <w:rPr>
          <w:rFonts w:eastAsia="標楷體"/>
        </w:rPr>
        <w:t>, Su F.C, Yang P.C, Lin H.T</w:t>
      </w:r>
      <w:r>
        <w:rPr>
          <w:rFonts w:eastAsia="標楷體"/>
        </w:rPr>
        <w:t xml:space="preserve">, </w:t>
      </w:r>
      <w:r w:rsidRPr="00493743">
        <w:rPr>
          <w:rFonts w:eastAsia="標楷體"/>
          <w:b/>
          <w:u w:val="single"/>
        </w:rPr>
        <w:t>Guo L.Y</w:t>
      </w:r>
      <w:r>
        <w:rPr>
          <w:rFonts w:eastAsia="標楷體"/>
          <w:b/>
          <w:u w:val="single"/>
        </w:rPr>
        <w:t>*</w:t>
      </w:r>
      <w:r>
        <w:rPr>
          <w:rFonts w:eastAsia="標楷體"/>
        </w:rPr>
        <w:t xml:space="preserve">, </w:t>
      </w:r>
      <w:r w:rsidR="00460B02">
        <w:rPr>
          <w:rFonts w:eastAsia="標楷體"/>
        </w:rPr>
        <w:t xml:space="preserve">Dec </w:t>
      </w:r>
      <w:r>
        <w:rPr>
          <w:rFonts w:eastAsia="標楷體"/>
        </w:rPr>
        <w:t>2016, “</w:t>
      </w:r>
      <w:r w:rsidRPr="00B9708F">
        <w:rPr>
          <w:rFonts w:eastAsia="標楷體"/>
        </w:rPr>
        <w:t>Characteristics of the Motor Units during Sternocleidomastoid Isometric Flexion among Patients with Mechanical Neck Disorder and Asymptomatic Individuals</w:t>
      </w:r>
      <w:r>
        <w:rPr>
          <w:rFonts w:eastAsia="標楷體"/>
        </w:rPr>
        <w:t>”, PLOS ONE</w:t>
      </w:r>
      <w:r w:rsidR="00460B02">
        <w:rPr>
          <w:rFonts w:eastAsia="標楷體"/>
        </w:rPr>
        <w:t xml:space="preserve">, </w:t>
      </w:r>
      <w:r w:rsidR="00460B02" w:rsidRPr="00460B02">
        <w:rPr>
          <w:rFonts w:eastAsia="標楷體"/>
        </w:rPr>
        <w:t>11(12):</w:t>
      </w:r>
      <w:r w:rsidR="00460B02">
        <w:rPr>
          <w:rFonts w:eastAsia="標楷體"/>
        </w:rPr>
        <w:t xml:space="preserve"> </w:t>
      </w:r>
      <w:r w:rsidR="00460B02" w:rsidRPr="00460B02">
        <w:rPr>
          <w:rFonts w:eastAsia="標楷體"/>
        </w:rPr>
        <w:t>e0167737</w:t>
      </w:r>
      <w:r>
        <w:rPr>
          <w:rFonts w:eastAsia="標楷體"/>
        </w:rPr>
        <w:t>. (</w:t>
      </w:r>
      <w:r w:rsidR="00F6370E" w:rsidRPr="00DD64AF">
        <w:t>Correspondence Author,</w:t>
      </w:r>
      <w:r w:rsidR="00F6370E">
        <w:t xml:space="preserve"> </w:t>
      </w:r>
      <w:r w:rsidRPr="00456636">
        <w:rPr>
          <w:rFonts w:eastAsia="標楷體"/>
          <w:b/>
        </w:rPr>
        <w:t>SCI</w:t>
      </w:r>
      <w:r>
        <w:rPr>
          <w:rFonts w:eastAsia="標楷體"/>
        </w:rPr>
        <w:t xml:space="preserve">, </w:t>
      </w:r>
      <w:r w:rsidRPr="00B9708F">
        <w:rPr>
          <w:rFonts w:eastAsia="標楷體"/>
        </w:rPr>
        <w:t>MULTIDISCIPLINARY SCIENCES</w:t>
      </w:r>
      <w:r>
        <w:rPr>
          <w:rFonts w:eastAsia="標楷體"/>
        </w:rPr>
        <w:t>, 3.057, 11/63=17.5%</w:t>
      </w:r>
      <w:r w:rsidR="00F6370E">
        <w:rPr>
          <w:rFonts w:eastAsia="標楷體"/>
        </w:rPr>
        <w:t xml:space="preserve">, </w:t>
      </w:r>
      <w:r w:rsidR="00F6370E" w:rsidRPr="00F6370E">
        <w:rPr>
          <w:rFonts w:eastAsia="標楷體"/>
          <w:b/>
          <w:bCs/>
          <w:i/>
          <w:iCs/>
        </w:rPr>
        <w:t>NHRI-EX103-10204EI</w:t>
      </w:r>
      <w:r>
        <w:rPr>
          <w:rFonts w:eastAsia="標楷體"/>
        </w:rPr>
        <w:t>)</w:t>
      </w:r>
    </w:p>
    <w:p w14:paraId="64BA0F82" w14:textId="27AF5031" w:rsidR="00461AED" w:rsidRDefault="00461AED" w:rsidP="00461AED">
      <w:pPr>
        <w:numPr>
          <w:ilvl w:val="0"/>
          <w:numId w:val="40"/>
        </w:numPr>
        <w:adjustRightInd/>
        <w:snapToGrid w:val="0"/>
        <w:spacing w:before="60" w:after="60" w:line="320" w:lineRule="atLeast"/>
        <w:jc w:val="both"/>
        <w:textAlignment w:val="auto"/>
        <w:rPr>
          <w:rFonts w:eastAsia="標楷體"/>
        </w:rPr>
      </w:pPr>
      <w:r w:rsidRPr="00460B02">
        <w:rPr>
          <w:rFonts w:eastAsia="標楷體"/>
        </w:rPr>
        <w:t>C</w:t>
      </w:r>
      <w:r>
        <w:rPr>
          <w:rFonts w:eastAsia="標楷體"/>
        </w:rPr>
        <w:t xml:space="preserve">hu I.H, </w:t>
      </w:r>
      <w:r>
        <w:t>C.R. Nigg</w:t>
      </w:r>
      <w:r w:rsidRPr="00460B02">
        <w:rPr>
          <w:rFonts w:eastAsia="標楷體"/>
        </w:rPr>
        <w:t>, W</w:t>
      </w:r>
      <w:r>
        <w:rPr>
          <w:rFonts w:eastAsia="標楷體"/>
        </w:rPr>
        <w:t xml:space="preserve">u W.L, </w:t>
      </w:r>
      <w:r w:rsidRPr="00493743">
        <w:rPr>
          <w:rFonts w:eastAsia="標楷體"/>
          <w:b/>
          <w:u w:val="single"/>
        </w:rPr>
        <w:t>Guo L.Y</w:t>
      </w:r>
      <w:r w:rsidRPr="000F10D5">
        <w:rPr>
          <w:rFonts w:eastAsia="標楷體"/>
        </w:rPr>
        <w:t>, </w:t>
      </w:r>
      <w:r>
        <w:rPr>
          <w:rFonts w:eastAsia="標楷體"/>
        </w:rPr>
        <w:t xml:space="preserve">Nov 2016, </w:t>
      </w:r>
      <w:r w:rsidRPr="00460B02">
        <w:rPr>
          <w:rFonts w:eastAsia="標楷體"/>
        </w:rPr>
        <w:t>“Self-determined motivation predicts different physical activity behaviors in patients with coronary heart disease”</w:t>
      </w:r>
      <w:r>
        <w:rPr>
          <w:rFonts w:eastAsia="標楷體"/>
        </w:rPr>
        <w:t xml:space="preserve">, </w:t>
      </w:r>
      <w:r w:rsidRPr="00460B02">
        <w:rPr>
          <w:rFonts w:eastAsia="標楷體"/>
        </w:rPr>
        <w:t>International Journal of Sport Psychology</w:t>
      </w:r>
      <w:r>
        <w:rPr>
          <w:rFonts w:eastAsia="標楷體"/>
        </w:rPr>
        <w:t>, 47(6): 545-558</w:t>
      </w:r>
      <w:r w:rsidRPr="00460B02">
        <w:rPr>
          <w:rFonts w:eastAsia="標楷體"/>
        </w:rPr>
        <w:t>. (</w:t>
      </w:r>
      <w:r w:rsidRPr="00460B02">
        <w:rPr>
          <w:rFonts w:eastAsia="標楷體"/>
          <w:b/>
        </w:rPr>
        <w:t>SSCI</w:t>
      </w:r>
      <w:r w:rsidRPr="00460B02">
        <w:rPr>
          <w:rFonts w:eastAsia="標楷體"/>
        </w:rPr>
        <w:t xml:space="preserve">, PSYCHOLOGY, MULTIDISCIPLINARY, </w:t>
      </w:r>
      <w:r>
        <w:rPr>
          <w:rFonts w:eastAsia="標楷體"/>
        </w:rPr>
        <w:t xml:space="preserve">0.871, </w:t>
      </w:r>
      <w:r w:rsidRPr="00460B02">
        <w:rPr>
          <w:rFonts w:eastAsia="標楷體"/>
        </w:rPr>
        <w:t>98/129 = 75.9%)</w:t>
      </w:r>
    </w:p>
    <w:p w14:paraId="74D5140E" w14:textId="40F5C716" w:rsidR="00460B02" w:rsidRDefault="00460B02" w:rsidP="00783B2E">
      <w:pPr>
        <w:numPr>
          <w:ilvl w:val="0"/>
          <w:numId w:val="40"/>
        </w:numPr>
        <w:adjustRightInd/>
        <w:snapToGrid w:val="0"/>
        <w:spacing w:before="60" w:after="60" w:line="320" w:lineRule="atLeast"/>
        <w:jc w:val="both"/>
        <w:textAlignment w:val="auto"/>
        <w:rPr>
          <w:rFonts w:eastAsia="標楷體"/>
        </w:rPr>
      </w:pPr>
      <w:r w:rsidRPr="00456636">
        <w:rPr>
          <w:rFonts w:eastAsia="標楷體"/>
        </w:rPr>
        <w:t xml:space="preserve">Liang </w:t>
      </w:r>
      <w:r>
        <w:rPr>
          <w:rFonts w:eastAsia="標楷體"/>
        </w:rPr>
        <w:t>T.C</w:t>
      </w:r>
      <w:r w:rsidRPr="00456636">
        <w:rPr>
          <w:rFonts w:eastAsia="標楷體"/>
        </w:rPr>
        <w:t>,</w:t>
      </w:r>
      <w:r>
        <w:rPr>
          <w:rFonts w:eastAsia="標楷體"/>
        </w:rPr>
        <w:t xml:space="preserve"> </w:t>
      </w:r>
      <w:r w:rsidRPr="00456636">
        <w:rPr>
          <w:rFonts w:eastAsia="標楷體"/>
        </w:rPr>
        <w:t xml:space="preserve">Lin </w:t>
      </w:r>
      <w:r>
        <w:rPr>
          <w:rFonts w:eastAsia="標楷體"/>
        </w:rPr>
        <w:t>J.J,</w:t>
      </w:r>
      <w:r w:rsidRPr="00B9708F">
        <w:rPr>
          <w:rFonts w:eastAsia="標楷體"/>
        </w:rPr>
        <w:t xml:space="preserve"> </w:t>
      </w:r>
      <w:r w:rsidRPr="00493743">
        <w:rPr>
          <w:rFonts w:eastAsia="標楷體"/>
          <w:b/>
          <w:u w:val="single"/>
        </w:rPr>
        <w:t>Guo L.Y</w:t>
      </w:r>
      <w:r w:rsidRPr="000F10D5">
        <w:rPr>
          <w:rFonts w:eastAsia="標楷體"/>
        </w:rPr>
        <w:t>,</w:t>
      </w:r>
      <w:r>
        <w:rPr>
          <w:rFonts w:eastAsia="標楷體"/>
        </w:rPr>
        <w:t xml:space="preserve"> Oct 2016, “</w:t>
      </w:r>
      <w:r w:rsidRPr="00456636">
        <w:rPr>
          <w:rFonts w:eastAsia="標楷體"/>
        </w:rPr>
        <w:t>Plantar Pressure Detection with Fiber Bragg Gratings Sensing System</w:t>
      </w:r>
      <w:r>
        <w:rPr>
          <w:rFonts w:eastAsia="標楷體"/>
        </w:rPr>
        <w:t xml:space="preserve">”, Sensors, </w:t>
      </w:r>
      <w:r w:rsidRPr="00460B02">
        <w:rPr>
          <w:rFonts w:eastAsia="標楷體"/>
        </w:rPr>
        <w:t>16(10):</w:t>
      </w:r>
      <w:r w:rsidRPr="00460B02">
        <w:t xml:space="preserve"> </w:t>
      </w:r>
      <w:r w:rsidRPr="00460B02">
        <w:rPr>
          <w:rFonts w:eastAsia="標楷體"/>
        </w:rPr>
        <w:t>E1766</w:t>
      </w:r>
      <w:r>
        <w:rPr>
          <w:rFonts w:eastAsia="標楷體"/>
        </w:rPr>
        <w:t>. (</w:t>
      </w:r>
      <w:r w:rsidRPr="00456636">
        <w:rPr>
          <w:rFonts w:eastAsia="標楷體"/>
          <w:b/>
        </w:rPr>
        <w:t>SCI</w:t>
      </w:r>
      <w:r>
        <w:rPr>
          <w:rFonts w:eastAsia="標楷體"/>
        </w:rPr>
        <w:t xml:space="preserve">, </w:t>
      </w:r>
      <w:r w:rsidRPr="00456636">
        <w:rPr>
          <w:rFonts w:eastAsia="標楷體"/>
        </w:rPr>
        <w:t>INSTRUMENTS &amp; INSTRUMENTATION</w:t>
      </w:r>
      <w:r>
        <w:rPr>
          <w:rFonts w:eastAsia="標楷體"/>
        </w:rPr>
        <w:t>, 2.033, 12/56=21.4%</w:t>
      </w:r>
      <w:r w:rsidR="00783B2E">
        <w:rPr>
          <w:rFonts w:eastAsia="標楷體"/>
        </w:rPr>
        <w:t xml:space="preserve">, </w:t>
      </w:r>
      <w:r w:rsidR="00783B2E" w:rsidRPr="00783B2E">
        <w:rPr>
          <w:rFonts w:eastAsia="標楷體"/>
          <w:b/>
          <w:i/>
        </w:rPr>
        <w:t>NSC102-2623-E037-001-D</w:t>
      </w:r>
      <w:r>
        <w:rPr>
          <w:rFonts w:eastAsia="標楷體"/>
        </w:rPr>
        <w:t>)</w:t>
      </w:r>
    </w:p>
    <w:p w14:paraId="454E0BC4" w14:textId="7394C845" w:rsidR="00675446" w:rsidRDefault="00675446" w:rsidP="001048B4">
      <w:pPr>
        <w:numPr>
          <w:ilvl w:val="0"/>
          <w:numId w:val="40"/>
        </w:numPr>
        <w:adjustRightInd/>
        <w:snapToGrid w:val="0"/>
        <w:spacing w:before="60" w:after="60" w:line="320" w:lineRule="atLeast"/>
        <w:jc w:val="both"/>
        <w:textAlignment w:val="auto"/>
        <w:rPr>
          <w:rFonts w:eastAsia="標楷體"/>
        </w:rPr>
      </w:pPr>
      <w:r>
        <w:rPr>
          <w:rFonts w:eastAsia="標楷體"/>
        </w:rPr>
        <w:t xml:space="preserve">Chen J.Y, Chen J.J, </w:t>
      </w:r>
      <w:r w:rsidRPr="00493743">
        <w:rPr>
          <w:rFonts w:eastAsia="標楷體"/>
          <w:b/>
          <w:u w:val="single"/>
        </w:rPr>
        <w:t>Guo L.Y</w:t>
      </w:r>
      <w:r w:rsidRPr="00A167E9">
        <w:rPr>
          <w:rFonts w:eastAsia="標楷體"/>
        </w:rPr>
        <w:t>,</w:t>
      </w:r>
      <w:r>
        <w:rPr>
          <w:rFonts w:eastAsia="標楷體"/>
        </w:rPr>
        <w:t xml:space="preserve"> Sep 2016, “</w:t>
      </w:r>
      <w:r w:rsidR="001048B4" w:rsidRPr="001048B4">
        <w:rPr>
          <w:rFonts w:eastAsia="標楷體"/>
        </w:rPr>
        <w:t>Pre-</w:t>
      </w:r>
      <w:r w:rsidR="001048B4">
        <w:rPr>
          <w:rFonts w:eastAsia="標楷體"/>
        </w:rPr>
        <w:t>E</w:t>
      </w:r>
      <w:r w:rsidR="001048B4" w:rsidRPr="001048B4">
        <w:rPr>
          <w:rFonts w:eastAsia="標楷體"/>
        </w:rPr>
        <w:t xml:space="preserve">xercise </w:t>
      </w:r>
      <w:r w:rsidR="001048B4">
        <w:rPr>
          <w:rFonts w:eastAsia="標楷體"/>
        </w:rPr>
        <w:t>H</w:t>
      </w:r>
      <w:r w:rsidR="001048B4" w:rsidRPr="001048B4">
        <w:rPr>
          <w:rFonts w:eastAsia="標楷體"/>
        </w:rPr>
        <w:t xml:space="preserve">ealth </w:t>
      </w:r>
      <w:r w:rsidR="001048B4">
        <w:rPr>
          <w:rFonts w:eastAsia="標楷體"/>
        </w:rPr>
        <w:t>S</w:t>
      </w:r>
      <w:r w:rsidR="001048B4" w:rsidRPr="001048B4">
        <w:rPr>
          <w:rFonts w:eastAsia="標楷體"/>
        </w:rPr>
        <w:t xml:space="preserve">creening and </w:t>
      </w:r>
      <w:r w:rsidR="001048B4">
        <w:rPr>
          <w:rFonts w:eastAsia="標楷體"/>
        </w:rPr>
        <w:t>R</w:t>
      </w:r>
      <w:r w:rsidR="001048B4" w:rsidRPr="001048B4">
        <w:rPr>
          <w:rFonts w:eastAsia="標楷體"/>
        </w:rPr>
        <w:t xml:space="preserve">isk </w:t>
      </w:r>
      <w:r w:rsidR="001048B4">
        <w:rPr>
          <w:rFonts w:eastAsia="標楷體"/>
        </w:rPr>
        <w:t>G</w:t>
      </w:r>
      <w:r w:rsidR="001048B4" w:rsidRPr="001048B4">
        <w:rPr>
          <w:rFonts w:eastAsia="標楷體"/>
        </w:rPr>
        <w:t>rading</w:t>
      </w:r>
      <w:r>
        <w:rPr>
          <w:rFonts w:eastAsia="標楷體"/>
        </w:rPr>
        <w:t xml:space="preserve">”, </w:t>
      </w:r>
      <w:r w:rsidRPr="00675446">
        <w:rPr>
          <w:rFonts w:eastAsia="標楷體"/>
        </w:rPr>
        <w:t>Family Medicine &amp; Primary Medical Care</w:t>
      </w:r>
      <w:r>
        <w:rPr>
          <w:rFonts w:eastAsia="標楷體"/>
        </w:rPr>
        <w:t>, 31(9):297-312.</w:t>
      </w:r>
    </w:p>
    <w:p w14:paraId="26FBF0B6" w14:textId="564579C0" w:rsidR="00CF71DE" w:rsidRDefault="00CF71DE" w:rsidP="00CF71DE">
      <w:pPr>
        <w:numPr>
          <w:ilvl w:val="0"/>
          <w:numId w:val="40"/>
        </w:numPr>
        <w:adjustRightInd/>
        <w:snapToGrid w:val="0"/>
        <w:spacing w:before="60" w:after="60" w:line="320" w:lineRule="atLeast"/>
        <w:jc w:val="both"/>
        <w:textAlignment w:val="auto"/>
        <w:rPr>
          <w:rFonts w:eastAsia="標楷體"/>
        </w:rPr>
      </w:pPr>
      <w:r w:rsidRPr="000F10D5">
        <w:rPr>
          <w:rFonts w:eastAsia="標楷體"/>
        </w:rPr>
        <w:t>Hong C</w:t>
      </w:r>
      <w:r>
        <w:rPr>
          <w:rFonts w:eastAsia="標楷體"/>
        </w:rPr>
        <w:t>.</w:t>
      </w:r>
      <w:r w:rsidRPr="000F10D5">
        <w:rPr>
          <w:rFonts w:eastAsia="標楷體"/>
        </w:rPr>
        <w:t>Y, </w:t>
      </w:r>
      <w:r w:rsidRPr="00493743">
        <w:rPr>
          <w:rFonts w:eastAsia="標楷體"/>
          <w:b/>
          <w:u w:val="single"/>
        </w:rPr>
        <w:t>Guo L.Y</w:t>
      </w:r>
      <w:r w:rsidRPr="000F10D5">
        <w:rPr>
          <w:rFonts w:eastAsia="標楷體"/>
        </w:rPr>
        <w:t>, Song R, Nagurka</w:t>
      </w:r>
      <w:r w:rsidR="00CD369C">
        <w:rPr>
          <w:rFonts w:eastAsia="標楷體"/>
        </w:rPr>
        <w:t xml:space="preserve"> </w:t>
      </w:r>
      <w:r w:rsidRPr="000F10D5">
        <w:rPr>
          <w:rFonts w:eastAsia="標楷體"/>
        </w:rPr>
        <w:t>M</w:t>
      </w:r>
      <w:r w:rsidR="00CD369C">
        <w:rPr>
          <w:rFonts w:eastAsia="標楷體"/>
        </w:rPr>
        <w:t>.</w:t>
      </w:r>
      <w:r w:rsidRPr="000F10D5">
        <w:rPr>
          <w:rFonts w:eastAsia="標楷體"/>
        </w:rPr>
        <w:t>L, Sung J</w:t>
      </w:r>
      <w:r>
        <w:rPr>
          <w:rFonts w:eastAsia="標楷體"/>
        </w:rPr>
        <w:t>.</w:t>
      </w:r>
      <w:r w:rsidRPr="000F10D5">
        <w:rPr>
          <w:rFonts w:eastAsia="標楷體"/>
        </w:rPr>
        <w:t>L, </w:t>
      </w:r>
      <w:r w:rsidRPr="00493743">
        <w:rPr>
          <w:rFonts w:eastAsia="標楷體"/>
        </w:rPr>
        <w:t>Yen C.W</w:t>
      </w:r>
      <w:r w:rsidRPr="00391556">
        <w:rPr>
          <w:rFonts w:eastAsia="標楷體"/>
        </w:rPr>
        <w:t>*</w:t>
      </w:r>
      <w:r w:rsidRPr="00493743">
        <w:rPr>
          <w:rFonts w:eastAsia="標楷體"/>
        </w:rPr>
        <w:t xml:space="preserve">, </w:t>
      </w:r>
      <w:r>
        <w:rPr>
          <w:rFonts w:eastAsia="標楷體"/>
        </w:rPr>
        <w:t xml:space="preserve">August </w:t>
      </w:r>
      <w:r w:rsidRPr="00493743">
        <w:rPr>
          <w:rFonts w:eastAsia="標楷體"/>
        </w:rPr>
        <w:t>2016, “Assessing postural stability via the correlation patterns of vertical ground reaction force components”, Bio</w:t>
      </w:r>
      <w:r>
        <w:rPr>
          <w:rFonts w:eastAsia="標楷體"/>
        </w:rPr>
        <w:t>m</w:t>
      </w:r>
      <w:r w:rsidRPr="00493743">
        <w:rPr>
          <w:rFonts w:eastAsia="標楷體"/>
        </w:rPr>
        <w:t>edical Engineering On</w:t>
      </w:r>
      <w:r>
        <w:rPr>
          <w:rFonts w:eastAsia="標楷體"/>
        </w:rPr>
        <w:t>l</w:t>
      </w:r>
      <w:r w:rsidRPr="00493743">
        <w:rPr>
          <w:rFonts w:eastAsia="標楷體"/>
        </w:rPr>
        <w:t>ine, 15(1): 90.</w:t>
      </w:r>
      <w:r>
        <w:rPr>
          <w:rFonts w:eastAsia="標楷體"/>
        </w:rPr>
        <w:t xml:space="preserve"> (</w:t>
      </w:r>
      <w:r w:rsidRPr="008B6A98">
        <w:rPr>
          <w:rFonts w:eastAsia="標楷體"/>
          <w:b/>
        </w:rPr>
        <w:t>SCI</w:t>
      </w:r>
      <w:r>
        <w:rPr>
          <w:rFonts w:eastAsia="標楷體"/>
        </w:rPr>
        <w:t xml:space="preserve">, </w:t>
      </w:r>
      <w:r w:rsidRPr="008B6A98">
        <w:rPr>
          <w:rFonts w:eastAsia="標楷體"/>
        </w:rPr>
        <w:t>ENGINEERING, BIOMEDICAL</w:t>
      </w:r>
      <w:r>
        <w:rPr>
          <w:rFonts w:eastAsia="標楷體"/>
        </w:rPr>
        <w:t>, 1.382, 51/76=67.1%)</w:t>
      </w:r>
    </w:p>
    <w:p w14:paraId="5FF860CA" w14:textId="632DEAFE" w:rsidR="00292AAA" w:rsidRPr="00493743" w:rsidRDefault="00292AAA" w:rsidP="00292AAA">
      <w:pPr>
        <w:numPr>
          <w:ilvl w:val="0"/>
          <w:numId w:val="40"/>
        </w:numPr>
        <w:adjustRightInd/>
        <w:snapToGrid w:val="0"/>
        <w:spacing w:before="60" w:after="60" w:line="320" w:lineRule="atLeast"/>
        <w:jc w:val="both"/>
        <w:textAlignment w:val="auto"/>
        <w:rPr>
          <w:rFonts w:eastAsia="標楷體"/>
        </w:rPr>
      </w:pPr>
      <w:r w:rsidRPr="00292AAA">
        <w:rPr>
          <w:rFonts w:eastAsia="標楷體"/>
        </w:rPr>
        <w:t>Liaw</w:t>
      </w:r>
      <w:r>
        <w:rPr>
          <w:rFonts w:eastAsia="標楷體"/>
        </w:rPr>
        <w:t xml:space="preserve"> L.J</w:t>
      </w:r>
      <w:r w:rsidRPr="00292AAA">
        <w:rPr>
          <w:rFonts w:eastAsia="標楷體"/>
        </w:rPr>
        <w:t>*, Hou</w:t>
      </w:r>
      <w:r>
        <w:rPr>
          <w:rFonts w:eastAsia="標楷體"/>
        </w:rPr>
        <w:t>Y.Y</w:t>
      </w:r>
      <w:r w:rsidRPr="00292AAA">
        <w:rPr>
          <w:rFonts w:eastAsia="標楷體"/>
        </w:rPr>
        <w:t xml:space="preserve">, </w:t>
      </w:r>
      <w:r w:rsidRPr="00493743">
        <w:rPr>
          <w:rFonts w:eastAsia="標楷體"/>
          <w:b/>
          <w:u w:val="single"/>
        </w:rPr>
        <w:t>Guo L.Y</w:t>
      </w:r>
      <w:r w:rsidRPr="00292AAA">
        <w:rPr>
          <w:rFonts w:eastAsia="標楷體"/>
        </w:rPr>
        <w:t>, Huang</w:t>
      </w:r>
      <w:r>
        <w:rPr>
          <w:rFonts w:eastAsia="標楷體"/>
        </w:rPr>
        <w:t xml:space="preserve"> Y.R,</w:t>
      </w:r>
      <w:r w:rsidRPr="00292AAA">
        <w:rPr>
          <w:rFonts w:eastAsia="標楷體"/>
        </w:rPr>
        <w:t xml:space="preserve"> Huang</w:t>
      </w:r>
      <w:r>
        <w:rPr>
          <w:rFonts w:eastAsia="標楷體"/>
        </w:rPr>
        <w:t xml:space="preserve"> W.H, June 2016, “</w:t>
      </w:r>
      <w:r w:rsidRPr="00292AAA">
        <w:rPr>
          <w:rFonts w:eastAsia="標楷體"/>
        </w:rPr>
        <w:t xml:space="preserve">Reproducibility </w:t>
      </w:r>
      <w:r>
        <w:rPr>
          <w:rFonts w:eastAsia="標楷體"/>
        </w:rPr>
        <w:t>o</w:t>
      </w:r>
      <w:r w:rsidRPr="00292AAA">
        <w:rPr>
          <w:rFonts w:eastAsia="標楷體"/>
        </w:rPr>
        <w:t xml:space="preserve">f Tests </w:t>
      </w:r>
      <w:r>
        <w:rPr>
          <w:rFonts w:eastAsia="標楷體"/>
        </w:rPr>
        <w:t>f</w:t>
      </w:r>
      <w:r w:rsidRPr="00292AAA">
        <w:rPr>
          <w:rFonts w:eastAsia="標楷體"/>
        </w:rPr>
        <w:t xml:space="preserve">or Muscle Performances </w:t>
      </w:r>
      <w:r>
        <w:rPr>
          <w:rFonts w:eastAsia="標楷體"/>
        </w:rPr>
        <w:t>o</w:t>
      </w:r>
      <w:r w:rsidRPr="00292AAA">
        <w:rPr>
          <w:rFonts w:eastAsia="標楷體"/>
        </w:rPr>
        <w:t xml:space="preserve">f Abdominal Core Stabilizers </w:t>
      </w:r>
      <w:r>
        <w:rPr>
          <w:rFonts w:eastAsia="標楷體"/>
        </w:rPr>
        <w:t>b</w:t>
      </w:r>
      <w:r w:rsidRPr="00292AAA">
        <w:rPr>
          <w:rFonts w:eastAsia="標楷體"/>
        </w:rPr>
        <w:t xml:space="preserve">y Using </w:t>
      </w:r>
      <w:r>
        <w:rPr>
          <w:rFonts w:eastAsia="標楷體"/>
        </w:rPr>
        <w:t>a</w:t>
      </w:r>
      <w:r w:rsidRPr="00292AAA">
        <w:rPr>
          <w:rFonts w:eastAsia="標楷體"/>
        </w:rPr>
        <w:t xml:space="preserve"> New Pressure-Biofeedback System </w:t>
      </w:r>
      <w:r>
        <w:rPr>
          <w:rFonts w:eastAsia="標楷體"/>
        </w:rPr>
        <w:t>t</w:t>
      </w:r>
      <w:r w:rsidRPr="00292AAA">
        <w:rPr>
          <w:rFonts w:eastAsia="標楷體"/>
        </w:rPr>
        <w:t xml:space="preserve">o Monitor </w:t>
      </w:r>
      <w:r>
        <w:rPr>
          <w:rFonts w:eastAsia="標楷體"/>
        </w:rPr>
        <w:t>t</w:t>
      </w:r>
      <w:r w:rsidRPr="00292AAA">
        <w:rPr>
          <w:rFonts w:eastAsia="標楷體"/>
        </w:rPr>
        <w:t>he Lumbopelvic Position</w:t>
      </w:r>
      <w:r>
        <w:rPr>
          <w:rFonts w:eastAsia="標楷體"/>
        </w:rPr>
        <w:t xml:space="preserve">”, </w:t>
      </w:r>
      <w:r w:rsidRPr="00292AAA">
        <w:rPr>
          <w:rFonts w:eastAsia="標楷體"/>
        </w:rPr>
        <w:t>Formosan Journal of Physical Therapy</w:t>
      </w:r>
      <w:r>
        <w:rPr>
          <w:rFonts w:eastAsia="標楷體"/>
        </w:rPr>
        <w:t>, 41(2):64-84.</w:t>
      </w:r>
    </w:p>
    <w:p w14:paraId="2A4E39B4" w14:textId="0E018613" w:rsidR="00CF71DE" w:rsidRDefault="00CF71DE" w:rsidP="00CF71DE">
      <w:pPr>
        <w:numPr>
          <w:ilvl w:val="0"/>
          <w:numId w:val="40"/>
        </w:numPr>
        <w:adjustRightInd/>
        <w:snapToGrid w:val="0"/>
        <w:spacing w:before="60" w:after="60" w:line="320" w:lineRule="atLeast"/>
        <w:jc w:val="both"/>
        <w:textAlignment w:val="auto"/>
        <w:rPr>
          <w:rFonts w:eastAsia="標楷體"/>
        </w:rPr>
      </w:pPr>
      <w:r w:rsidRPr="00391556">
        <w:rPr>
          <w:rFonts w:eastAsia="標楷體" w:hint="eastAsia"/>
        </w:rPr>
        <w:t>Lai Y.H</w:t>
      </w:r>
      <w:r w:rsidRPr="00391556">
        <w:rPr>
          <w:rFonts w:eastAsia="標楷體"/>
        </w:rPr>
        <w:t xml:space="preserve">, </w:t>
      </w:r>
      <w:r w:rsidRPr="00391556">
        <w:rPr>
          <w:rFonts w:eastAsia="標楷體"/>
          <w:b/>
          <w:u w:val="single"/>
        </w:rPr>
        <w:t>Guo L</w:t>
      </w:r>
      <w:r w:rsidRPr="00391556">
        <w:rPr>
          <w:rFonts w:eastAsia="標楷體" w:hint="eastAsia"/>
          <w:b/>
          <w:u w:val="single"/>
        </w:rPr>
        <w:t>.</w:t>
      </w:r>
      <w:r w:rsidRPr="00391556">
        <w:rPr>
          <w:rFonts w:eastAsia="標楷體"/>
          <w:b/>
          <w:u w:val="single"/>
        </w:rPr>
        <w:t>Y</w:t>
      </w:r>
      <w:r w:rsidRPr="00391556">
        <w:rPr>
          <w:rFonts w:eastAsia="標楷體" w:hint="eastAsia"/>
        </w:rPr>
        <w:t xml:space="preserve">, </w:t>
      </w:r>
      <w:r>
        <w:rPr>
          <w:rFonts w:eastAsia="標楷體" w:hint="eastAsia"/>
        </w:rPr>
        <w:t xml:space="preserve">December </w:t>
      </w:r>
      <w:r w:rsidRPr="00391556">
        <w:rPr>
          <w:rFonts w:eastAsia="標楷體" w:hint="eastAsia"/>
        </w:rPr>
        <w:t xml:space="preserve">2015, </w:t>
      </w:r>
      <w:r w:rsidRPr="00391556">
        <w:rPr>
          <w:rFonts w:eastAsia="標楷體"/>
        </w:rPr>
        <w:t>“Finite Element Analysis and Empirical Analysis of a Cost-effective Pressure Ulcer-Preventing Mattress”</w:t>
      </w:r>
      <w:r w:rsidRPr="00391556">
        <w:rPr>
          <w:rFonts w:eastAsia="標楷體" w:hint="eastAsia"/>
        </w:rPr>
        <w:t xml:space="preserve">, </w:t>
      </w:r>
      <w:r w:rsidRPr="00391556">
        <w:rPr>
          <w:rFonts w:eastAsia="標楷體"/>
        </w:rPr>
        <w:t>International Journal of Automation and Smart Technology</w:t>
      </w:r>
      <w:r w:rsidRPr="00930804">
        <w:rPr>
          <w:rFonts w:eastAsia="標楷體" w:hint="eastAsia"/>
        </w:rPr>
        <w:t>, 5(4):209-215.</w:t>
      </w:r>
    </w:p>
    <w:p w14:paraId="16088217" w14:textId="77777777" w:rsidR="00CF71DE" w:rsidRPr="00E15276"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You</w:t>
      </w:r>
      <w:r w:rsidRPr="00DD64AF">
        <w:rPr>
          <w:rFonts w:eastAsia="標楷體" w:hint="eastAsia"/>
        </w:rPr>
        <w:t xml:space="preserve"> Y.L</w:t>
      </w:r>
      <w:r w:rsidRPr="00DD64AF">
        <w:rPr>
          <w:rFonts w:eastAsia="標楷體"/>
          <w:vertAlign w:val="superscript"/>
        </w:rPr>
        <w:t>§</w:t>
      </w:r>
      <w:r w:rsidRPr="00DD64AF">
        <w:rPr>
          <w:rFonts w:eastAsia="標楷體"/>
        </w:rPr>
        <w:t>, Su</w:t>
      </w:r>
      <w:r w:rsidRPr="00DD64AF">
        <w:rPr>
          <w:rFonts w:eastAsia="標楷體" w:hint="eastAsia"/>
        </w:rPr>
        <w:t xml:space="preserve"> T.K</w:t>
      </w:r>
      <w:r w:rsidRPr="00DD64AF">
        <w:rPr>
          <w:rFonts w:eastAsia="標楷體"/>
          <w:vertAlign w:val="superscript"/>
        </w:rPr>
        <w:t>§</w:t>
      </w:r>
      <w:r w:rsidRPr="00DD64AF">
        <w:rPr>
          <w:rFonts w:eastAsia="標楷體"/>
        </w:rPr>
        <w:t>, Liaw</w:t>
      </w:r>
      <w:r w:rsidRPr="00DD64AF">
        <w:rPr>
          <w:rFonts w:eastAsia="標楷體" w:hint="eastAsia"/>
        </w:rPr>
        <w:t xml:space="preserve"> L.J</w:t>
      </w:r>
      <w:r w:rsidRPr="00DD64AF">
        <w:rPr>
          <w:rFonts w:eastAsia="標楷體"/>
        </w:rPr>
        <w:t>, Wu</w:t>
      </w:r>
      <w:r w:rsidRPr="00DD64AF">
        <w:rPr>
          <w:rFonts w:eastAsia="標楷體" w:hint="eastAsia"/>
        </w:rPr>
        <w:t xml:space="preserve"> W.L</w:t>
      </w:r>
      <w:r w:rsidRPr="00DD64AF">
        <w:rPr>
          <w:rFonts w:eastAsia="標楷體"/>
        </w:rPr>
        <w:t>, Chu</w:t>
      </w:r>
      <w:r w:rsidRPr="00DD64AF">
        <w:rPr>
          <w:rFonts w:eastAsia="標楷體" w:hint="eastAsia"/>
        </w:rPr>
        <w:t xml:space="preserve"> I.H</w:t>
      </w:r>
      <w:r w:rsidRPr="00DD64AF">
        <w:rPr>
          <w:rFonts w:eastAsia="標楷體"/>
        </w:rPr>
        <w:t xml:space="preserve">, </w:t>
      </w:r>
      <w:r w:rsidRPr="00DD64AF">
        <w:rPr>
          <w:rFonts w:eastAsia="標楷體"/>
          <w:b/>
          <w:u w:val="single"/>
        </w:rPr>
        <w:t>Guo L</w:t>
      </w:r>
      <w:r w:rsidRPr="00DD64AF">
        <w:rPr>
          <w:rFonts w:eastAsia="標楷體" w:hint="eastAsia"/>
          <w:b/>
          <w:u w:val="single"/>
        </w:rPr>
        <w:t>.</w:t>
      </w:r>
      <w:r w:rsidRPr="00DD64AF">
        <w:rPr>
          <w:rFonts w:eastAsia="標楷體"/>
          <w:b/>
          <w:u w:val="single"/>
        </w:rPr>
        <w:t>Y</w:t>
      </w:r>
      <w:r w:rsidRPr="00DD64AF">
        <w:rPr>
          <w:rFonts w:eastAsia="標楷體" w:hint="eastAsia"/>
        </w:rPr>
        <w:t xml:space="preserve">, </w:t>
      </w:r>
      <w:r>
        <w:rPr>
          <w:rFonts w:eastAsia="標楷體"/>
        </w:rPr>
        <w:t xml:space="preserve">August </w:t>
      </w:r>
      <w:r w:rsidRPr="00DD64AF">
        <w:rPr>
          <w:rFonts w:eastAsia="標楷體" w:hint="eastAsia"/>
        </w:rPr>
        <w:t xml:space="preserve">2015, </w:t>
      </w:r>
      <w:r w:rsidRPr="00DD64AF">
        <w:rPr>
          <w:rFonts w:eastAsia="標楷體"/>
        </w:rPr>
        <w:t xml:space="preserve">“The Effect of Six Weeks Sling Exercise Training on Trunk Muscular Strength and Endurance for Client </w:t>
      </w:r>
      <w:r w:rsidRPr="00DD64AF">
        <w:rPr>
          <w:rFonts w:eastAsia="標楷體"/>
        </w:rPr>
        <w:lastRenderedPageBreak/>
        <w:t>with Low Back Pain”</w:t>
      </w:r>
      <w:r w:rsidRPr="00DD64AF">
        <w:rPr>
          <w:rFonts w:eastAsia="標楷體" w:hint="eastAsia"/>
        </w:rPr>
        <w:t xml:space="preserve">, </w:t>
      </w:r>
      <w:r w:rsidRPr="00DD64AF">
        <w:rPr>
          <w:rFonts w:eastAsia="標楷體"/>
        </w:rPr>
        <w:t>Journal of Physical Therapy Science</w:t>
      </w:r>
      <w:r>
        <w:rPr>
          <w:rFonts w:eastAsia="標楷體" w:hint="eastAsia"/>
        </w:rPr>
        <w:t>, 27(8):2591-2596</w:t>
      </w:r>
      <w:r w:rsidRPr="00DD64AF">
        <w:rPr>
          <w:rFonts w:eastAsia="標楷體" w:hint="eastAsia"/>
        </w:rPr>
        <w:t>.</w:t>
      </w:r>
      <w:r w:rsidRPr="00DD64AF">
        <w:rPr>
          <w:rFonts w:eastAsia="標楷體"/>
        </w:rPr>
        <w:t xml:space="preserve"> (</w:t>
      </w:r>
      <w:r w:rsidRPr="00DD64AF">
        <w:rPr>
          <w:rFonts w:eastAsia="標楷體"/>
          <w:b/>
        </w:rPr>
        <w:t>SCI</w:t>
      </w:r>
      <w:r w:rsidRPr="00DD64AF">
        <w:rPr>
          <w:rFonts w:eastAsia="標楷體"/>
        </w:rPr>
        <w:t>, R</w:t>
      </w:r>
      <w:r w:rsidRPr="00DD64AF">
        <w:rPr>
          <w:rFonts w:eastAsia="標楷體" w:hint="eastAsia"/>
        </w:rPr>
        <w:t>EHABILITATION</w:t>
      </w:r>
      <w:r w:rsidRPr="00DD64AF">
        <w:rPr>
          <w:rFonts w:eastAsia="標楷體"/>
        </w:rPr>
        <w:t>,</w:t>
      </w:r>
      <w:r w:rsidRPr="00DD64AF">
        <w:rPr>
          <w:rFonts w:eastAsia="標楷體" w:hint="eastAsia"/>
        </w:rPr>
        <w:t xml:space="preserve"> </w:t>
      </w:r>
      <w:r>
        <w:rPr>
          <w:rFonts w:eastAsia="標楷體" w:hint="eastAsia"/>
        </w:rPr>
        <w:t>0.392</w:t>
      </w:r>
      <w:r w:rsidRPr="00DD64AF">
        <w:rPr>
          <w:rFonts w:eastAsia="標楷體"/>
        </w:rPr>
        <w:t xml:space="preserve">, </w:t>
      </w:r>
      <w:r>
        <w:rPr>
          <w:rFonts w:eastAsia="標楷體" w:hint="eastAsia"/>
        </w:rPr>
        <w:t>61/64</w:t>
      </w:r>
      <w:r w:rsidRPr="00DD64AF">
        <w:rPr>
          <w:rFonts w:eastAsia="標楷體"/>
        </w:rPr>
        <w:t>=0.</w:t>
      </w:r>
      <w:r w:rsidRPr="00DD64AF">
        <w:rPr>
          <w:rFonts w:eastAsia="標楷體" w:hint="eastAsia"/>
        </w:rPr>
        <w:t>9</w:t>
      </w:r>
      <w:r>
        <w:rPr>
          <w:rFonts w:eastAsia="標楷體" w:hint="eastAsia"/>
        </w:rPr>
        <w:t>53</w:t>
      </w:r>
      <w:r w:rsidRPr="00DD64AF">
        <w:rPr>
          <w:rFonts w:eastAsia="標楷體"/>
        </w:rPr>
        <w:t>)</w:t>
      </w:r>
    </w:p>
    <w:p w14:paraId="5F735BB5" w14:textId="77777777" w:rsidR="00CF71DE" w:rsidRPr="00D16283" w:rsidRDefault="00CF71DE" w:rsidP="00CF71DE">
      <w:pPr>
        <w:numPr>
          <w:ilvl w:val="0"/>
          <w:numId w:val="40"/>
        </w:numPr>
        <w:adjustRightInd/>
        <w:snapToGrid w:val="0"/>
        <w:spacing w:before="60" w:after="60" w:line="320" w:lineRule="atLeast"/>
        <w:jc w:val="both"/>
        <w:textAlignment w:val="auto"/>
        <w:rPr>
          <w:rFonts w:eastAsia="標楷體"/>
        </w:rPr>
      </w:pPr>
      <w:r w:rsidRPr="00D16283">
        <w:rPr>
          <w:rFonts w:eastAsia="標楷體"/>
        </w:rPr>
        <w:t>Su B.L, Song R.,</w:t>
      </w:r>
      <w:r w:rsidRPr="00D16283">
        <w:rPr>
          <w:rFonts w:eastAsia="標楷體"/>
          <w:b/>
          <w:bCs/>
        </w:rPr>
        <w:t xml:space="preserve"> </w:t>
      </w:r>
      <w:r w:rsidRPr="00D16283">
        <w:rPr>
          <w:rFonts w:eastAsia="標楷體"/>
          <w:b/>
          <w:bCs/>
          <w:u w:val="single"/>
        </w:rPr>
        <w:t>Guo L.Y</w:t>
      </w:r>
      <w:r w:rsidRPr="00D16283">
        <w:rPr>
          <w:rFonts w:eastAsia="標楷體"/>
        </w:rPr>
        <w:t xml:space="preserve">, Yen C.W.*, </w:t>
      </w:r>
      <w:proofErr w:type="gramStart"/>
      <w:r w:rsidRPr="00D16283">
        <w:rPr>
          <w:rFonts w:eastAsia="標楷體"/>
        </w:rPr>
        <w:t>November,</w:t>
      </w:r>
      <w:proofErr w:type="gramEnd"/>
      <w:r w:rsidRPr="00D16283">
        <w:rPr>
          <w:rFonts w:eastAsia="標楷體"/>
        </w:rPr>
        <w:t xml:space="preserve"> 2014, “</w:t>
      </w:r>
      <w:r w:rsidRPr="00D16283">
        <w:rPr>
          <w:sz w:val="27"/>
          <w:szCs w:val="27"/>
        </w:rPr>
        <w:t>Characterizing Gait Asymmetry via Frequency Sub-band Components of the Ground Reaction Force</w:t>
      </w:r>
      <w:r w:rsidRPr="00D16283">
        <w:rPr>
          <w:rFonts w:eastAsia="標楷體"/>
        </w:rPr>
        <w:t xml:space="preserve">”, </w:t>
      </w:r>
      <w:r w:rsidRPr="00D16283">
        <w:rPr>
          <w:sz w:val="28"/>
          <w:szCs w:val="28"/>
        </w:rPr>
        <w:t xml:space="preserve">Biomedical Signal Processing and Control, </w:t>
      </w:r>
      <w:r w:rsidRPr="00D16283">
        <w:rPr>
          <w:rFonts w:eastAsia="標楷體"/>
        </w:rPr>
        <w:t>18:56-60. (</w:t>
      </w:r>
      <w:r w:rsidRPr="00D16283">
        <w:rPr>
          <w:rFonts w:eastAsia="標楷體"/>
          <w:b/>
          <w:bCs/>
        </w:rPr>
        <w:t>SCI</w:t>
      </w:r>
      <w:r w:rsidRPr="00D16283">
        <w:rPr>
          <w:rFonts w:eastAsia="標楷體"/>
        </w:rPr>
        <w:t>,</w:t>
      </w:r>
      <w:r w:rsidRPr="00D16283">
        <w:t xml:space="preserve"> </w:t>
      </w:r>
      <w:r w:rsidRPr="00D16283">
        <w:rPr>
          <w:rFonts w:eastAsia="標楷體"/>
        </w:rPr>
        <w:t>MEDICAL LABORATORY TECHNOLOGY, 1.419, 15/30=0.5)</w:t>
      </w:r>
    </w:p>
    <w:p w14:paraId="67922729" w14:textId="77777777" w:rsidR="00CF71DE" w:rsidRPr="00DD64AF" w:rsidRDefault="00CF71DE" w:rsidP="00CF71DE">
      <w:pPr>
        <w:numPr>
          <w:ilvl w:val="0"/>
          <w:numId w:val="40"/>
        </w:numPr>
        <w:adjustRightInd/>
        <w:spacing w:line="240" w:lineRule="auto"/>
        <w:ind w:rightChars="57" w:right="137"/>
        <w:jc w:val="both"/>
        <w:textAlignment w:val="auto"/>
        <w:rPr>
          <w:rFonts w:eastAsia="標楷體"/>
        </w:rPr>
      </w:pPr>
      <w:r w:rsidRPr="00D16283">
        <w:rPr>
          <w:rFonts w:eastAsia="標楷體"/>
        </w:rPr>
        <w:t xml:space="preserve">Huang H.T, Liang J.M, Hung W.T, </w:t>
      </w:r>
      <w:r w:rsidRPr="00D16283">
        <w:rPr>
          <w:rFonts w:eastAsia="標楷體"/>
          <w:b/>
          <w:bCs/>
          <w:u w:val="single"/>
        </w:rPr>
        <w:t>Guo L.Y</w:t>
      </w:r>
      <w:r w:rsidRPr="00D16283">
        <w:rPr>
          <w:rFonts w:eastAsia="標楷體"/>
        </w:rPr>
        <w:t xml:space="preserve">, </w:t>
      </w:r>
      <w:proofErr w:type="gramStart"/>
      <w:r w:rsidRPr="00D16283">
        <w:rPr>
          <w:rFonts w:eastAsia="標楷體"/>
        </w:rPr>
        <w:t>Wu</w:t>
      </w:r>
      <w:proofErr w:type="gramEnd"/>
      <w:r w:rsidRPr="00D16283">
        <w:rPr>
          <w:rFonts w:eastAsia="標楷體"/>
        </w:rPr>
        <w:t xml:space="preserve"> W.L*, October 2014, “Adaptive Patterns of Movement during Downward Reach and Pick-up Movements in Knee</w:t>
      </w:r>
      <w:r w:rsidRPr="00DD64AF">
        <w:rPr>
          <w:rFonts w:eastAsia="標楷體"/>
        </w:rPr>
        <w:t xml:space="preserve"> Osteoarthritis Patients Combined with Mild Low Back Pain”, Journal of Physical Therapy Science, 26(10):1527-30. (</w:t>
      </w:r>
      <w:r w:rsidRPr="00DD64AF">
        <w:rPr>
          <w:rFonts w:eastAsia="標楷體"/>
          <w:b/>
          <w:bCs/>
        </w:rPr>
        <w:t>SCI</w:t>
      </w:r>
      <w:r w:rsidRPr="00DD64AF">
        <w:rPr>
          <w:rFonts w:eastAsia="標楷體"/>
        </w:rPr>
        <w:t>, REHABILITATION,</w:t>
      </w:r>
      <w:r w:rsidRPr="00DD64AF">
        <w:t xml:space="preserve"> </w:t>
      </w:r>
      <w:r>
        <w:rPr>
          <w:rFonts w:eastAsia="標楷體"/>
        </w:rPr>
        <w:t>0.392</w:t>
      </w:r>
      <w:r w:rsidRPr="00DD64AF">
        <w:rPr>
          <w:rFonts w:eastAsia="標楷體"/>
        </w:rPr>
        <w:t>, 6</w:t>
      </w:r>
      <w:r>
        <w:rPr>
          <w:rFonts w:eastAsia="標楷體"/>
        </w:rPr>
        <w:t>1/64=0.953</w:t>
      </w:r>
      <w:r w:rsidRPr="00DD64AF">
        <w:rPr>
          <w:rFonts w:eastAsia="標楷體"/>
        </w:rPr>
        <w:t>)</w:t>
      </w:r>
    </w:p>
    <w:p w14:paraId="6CF54C20"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t xml:space="preserve">Yang C.C, Su F.C, </w:t>
      </w:r>
      <w:r w:rsidRPr="00DD64AF">
        <w:rPr>
          <w:rFonts w:eastAsia="標楷體"/>
          <w:b/>
          <w:bCs/>
          <w:u w:val="single"/>
        </w:rPr>
        <w:t>Guo L.Y*</w:t>
      </w:r>
      <w:r w:rsidRPr="00DD64AF">
        <w:t xml:space="preserve">, August 2014, “Comparison of Neck Movement Smoothness between Clients with Mechanical Neck Disorder and Asymptomatic Individuals Using Spectrum </w:t>
      </w:r>
      <w:r w:rsidRPr="00DD64AF">
        <w:rPr>
          <w:rFonts w:eastAsia="標楷體"/>
        </w:rPr>
        <w:t>Entropy</w:t>
      </w:r>
      <w:r w:rsidRPr="00DD64AF">
        <w:t xml:space="preserve"> Method”, European Spine Journal, 23(8):1743-1748. (Correspondence Author, </w:t>
      </w:r>
      <w:r w:rsidRPr="00DD64AF">
        <w:rPr>
          <w:b/>
          <w:bCs/>
        </w:rPr>
        <w:t>SCI</w:t>
      </w:r>
      <w:r w:rsidRPr="00DD64AF">
        <w:t xml:space="preserve">, </w:t>
      </w:r>
      <w:r w:rsidRPr="00DD64AF">
        <w:rPr>
          <w:rFonts w:eastAsia="標楷體"/>
        </w:rPr>
        <w:t>ORTHOPEDICS</w:t>
      </w:r>
      <w:r w:rsidRPr="00DD64AF">
        <w:rPr>
          <w:sz w:val="26"/>
          <w:szCs w:val="26"/>
        </w:rPr>
        <w:t>,</w:t>
      </w:r>
      <w:r w:rsidRPr="00DD64AF">
        <w:t xml:space="preserve"> 2.</w:t>
      </w:r>
      <w:r>
        <w:t>066</w:t>
      </w:r>
      <w:r w:rsidRPr="00DD64AF">
        <w:t xml:space="preserve">, </w:t>
      </w:r>
      <w:r>
        <w:t>23</w:t>
      </w:r>
      <w:r w:rsidRPr="00DD64AF">
        <w:t>/</w:t>
      </w:r>
      <w:r>
        <w:t>72</w:t>
      </w:r>
      <w:r w:rsidRPr="00DD64AF">
        <w:t>=0.</w:t>
      </w:r>
      <w:r>
        <w:t>32</w:t>
      </w:r>
      <w:r w:rsidRPr="00DD64AF">
        <w:t xml:space="preserve">, </w:t>
      </w:r>
      <w:r w:rsidRPr="00DD64AF">
        <w:rPr>
          <w:rFonts w:eastAsia="標楷體"/>
          <w:b/>
          <w:bCs/>
          <w:i/>
          <w:iCs/>
        </w:rPr>
        <w:t>NHRI-EX103-10204EI</w:t>
      </w:r>
      <w:r w:rsidRPr="00DD64AF">
        <w:t>)</w:t>
      </w:r>
    </w:p>
    <w:p w14:paraId="6C7680B4" w14:textId="04D01696" w:rsidR="00587BD7" w:rsidRPr="00587BD7" w:rsidRDefault="00587BD7" w:rsidP="00CF71DE">
      <w:pPr>
        <w:numPr>
          <w:ilvl w:val="0"/>
          <w:numId w:val="40"/>
        </w:numPr>
        <w:adjustRightInd/>
        <w:snapToGrid w:val="0"/>
        <w:spacing w:before="60" w:after="60" w:line="320" w:lineRule="atLeast"/>
        <w:jc w:val="both"/>
        <w:textAlignment w:val="auto"/>
        <w:rPr>
          <w:rFonts w:eastAsia="標楷體"/>
          <w:szCs w:val="24"/>
        </w:rPr>
      </w:pPr>
      <w:r w:rsidRPr="003E2800">
        <w:rPr>
          <w:rFonts w:eastAsia="標楷體"/>
          <w:b/>
          <w:szCs w:val="24"/>
          <w:u w:val="single"/>
        </w:rPr>
        <w:t>Guo L.Y</w:t>
      </w:r>
      <w:r w:rsidRPr="003E2800">
        <w:rPr>
          <w:rFonts w:eastAsia="標楷體"/>
          <w:b/>
          <w:u w:val="single"/>
        </w:rPr>
        <w:t>*</w:t>
      </w:r>
      <w:r w:rsidRPr="003E2800">
        <w:rPr>
          <w:rFonts w:eastAsia="標楷體" w:hint="eastAsia"/>
          <w:b/>
          <w:u w:val="single"/>
          <w:vertAlign w:val="superscript"/>
        </w:rPr>
        <w:t>,</w:t>
      </w:r>
      <w:r w:rsidRPr="003E2800">
        <w:rPr>
          <w:rFonts w:eastAsia="標楷體"/>
          <w:b/>
          <w:szCs w:val="24"/>
          <w:u w:val="single"/>
          <w:vertAlign w:val="superscript"/>
        </w:rPr>
        <w:t>§</w:t>
      </w:r>
      <w:r w:rsidRPr="003E2800">
        <w:rPr>
          <w:rFonts w:eastAsia="標楷體"/>
          <w:szCs w:val="24"/>
        </w:rPr>
        <w:t>, Yang C.P</w:t>
      </w:r>
      <w:r w:rsidRPr="003E2800">
        <w:rPr>
          <w:rFonts w:eastAsia="標楷體"/>
          <w:szCs w:val="24"/>
          <w:vertAlign w:val="superscript"/>
        </w:rPr>
        <w:t>§</w:t>
      </w:r>
      <w:r w:rsidRPr="003E2800">
        <w:rPr>
          <w:rFonts w:eastAsia="標楷體"/>
          <w:szCs w:val="24"/>
        </w:rPr>
        <w:t xml:space="preserve">, Yu Y.L, Chen S.K, Yang C.H, Hou Y.Y, Wu W.L, </w:t>
      </w:r>
      <w:r>
        <w:rPr>
          <w:rFonts w:eastAsia="標楷體" w:hint="eastAsia"/>
          <w:szCs w:val="24"/>
        </w:rPr>
        <w:t xml:space="preserve">June </w:t>
      </w:r>
      <w:r w:rsidRPr="003E2800">
        <w:rPr>
          <w:rFonts w:eastAsia="標楷體"/>
          <w:szCs w:val="24"/>
        </w:rPr>
        <w:t>201</w:t>
      </w:r>
      <w:r>
        <w:rPr>
          <w:rFonts w:eastAsia="標楷體" w:hint="eastAsia"/>
          <w:szCs w:val="24"/>
        </w:rPr>
        <w:t>4</w:t>
      </w:r>
      <w:r w:rsidRPr="003E2800">
        <w:rPr>
          <w:rFonts w:eastAsia="標楷體"/>
          <w:szCs w:val="24"/>
        </w:rPr>
        <w:t>, “Underlying Mechanisms of Tai-Chi-Chuan Training For Improving Balance Ability in the Elders”, Chinese Journal of Integrative Medicine</w:t>
      </w:r>
      <w:r>
        <w:rPr>
          <w:rFonts w:eastAsia="標楷體" w:hint="eastAsia"/>
          <w:szCs w:val="24"/>
        </w:rPr>
        <w:t>, 20(6):409-415</w:t>
      </w:r>
      <w:r w:rsidRPr="003E2800">
        <w:rPr>
          <w:rFonts w:eastAsia="標楷體"/>
          <w:szCs w:val="24"/>
        </w:rPr>
        <w:t xml:space="preserve">. (§ Equal Contribution, Correspondence Author, </w:t>
      </w:r>
      <w:r w:rsidRPr="003E2800">
        <w:rPr>
          <w:rFonts w:eastAsia="標楷體"/>
          <w:b/>
          <w:szCs w:val="24"/>
        </w:rPr>
        <w:t>SCI</w:t>
      </w:r>
      <w:r w:rsidRPr="003E2800">
        <w:rPr>
          <w:rFonts w:eastAsia="標楷體"/>
          <w:szCs w:val="24"/>
        </w:rPr>
        <w:t xml:space="preserve">, </w:t>
      </w:r>
      <w:r w:rsidRPr="00E871DD">
        <w:rPr>
          <w:rFonts w:eastAsia="標楷體"/>
          <w:szCs w:val="24"/>
        </w:rPr>
        <w:t>INTEGRATIVE &amp; COMPLEMENTARY MEDICINE</w:t>
      </w:r>
      <w:r>
        <w:rPr>
          <w:rFonts w:eastAsia="標楷體" w:hint="eastAsia"/>
          <w:szCs w:val="24"/>
        </w:rPr>
        <w:t>, 1.</w:t>
      </w:r>
      <w:r>
        <w:rPr>
          <w:rFonts w:eastAsia="標楷體"/>
          <w:szCs w:val="24"/>
        </w:rPr>
        <w:t>217</w:t>
      </w:r>
      <w:r>
        <w:rPr>
          <w:rFonts w:eastAsia="標楷體" w:hint="eastAsia"/>
          <w:szCs w:val="24"/>
        </w:rPr>
        <w:t>, 1</w:t>
      </w:r>
      <w:r>
        <w:rPr>
          <w:rFonts w:eastAsia="標楷體"/>
          <w:szCs w:val="24"/>
        </w:rPr>
        <w:t>4</w:t>
      </w:r>
      <w:r>
        <w:rPr>
          <w:rFonts w:eastAsia="標楷體" w:hint="eastAsia"/>
          <w:szCs w:val="24"/>
        </w:rPr>
        <w:t>/2</w:t>
      </w:r>
      <w:r>
        <w:rPr>
          <w:rFonts w:eastAsia="標楷體"/>
          <w:szCs w:val="24"/>
        </w:rPr>
        <w:t>4</w:t>
      </w:r>
      <w:r>
        <w:rPr>
          <w:rFonts w:eastAsia="標楷體" w:hint="eastAsia"/>
          <w:szCs w:val="24"/>
        </w:rPr>
        <w:t>=0.5</w:t>
      </w:r>
      <w:r>
        <w:rPr>
          <w:rFonts w:eastAsia="標楷體"/>
          <w:szCs w:val="24"/>
        </w:rPr>
        <w:t>8</w:t>
      </w:r>
      <w:r>
        <w:rPr>
          <w:rFonts w:eastAsia="標楷體" w:hint="eastAsia"/>
          <w:szCs w:val="24"/>
        </w:rPr>
        <w:t xml:space="preserve">, </w:t>
      </w:r>
      <w:r w:rsidRPr="003E2800">
        <w:rPr>
          <w:rFonts w:eastAsia="標楷體"/>
          <w:szCs w:val="24"/>
        </w:rPr>
        <w:t>DOH95-TD-M-113-019-(1/2&amp;2/2) and Changhua Christian Hospital grant, 97-CCH-KMU-006, Taiwan)</w:t>
      </w:r>
    </w:p>
    <w:p w14:paraId="1976479C" w14:textId="3759008A"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Huang H.T, Liang J.M, Hung W.T, Chen Y.Y,</w:t>
      </w:r>
      <w:r w:rsidRPr="00DD64AF">
        <w:t xml:space="preserve"> </w:t>
      </w:r>
      <w:r w:rsidRPr="00DD64AF">
        <w:rPr>
          <w:rFonts w:eastAsia="標楷體"/>
          <w:b/>
          <w:bCs/>
          <w:u w:val="single"/>
        </w:rPr>
        <w:t>Guo L.Y</w:t>
      </w:r>
      <w:r w:rsidRPr="00DD64AF">
        <w:rPr>
          <w:rFonts w:eastAsia="標楷體"/>
        </w:rPr>
        <w:t>, Wu W.L*, June 2014, “Timeframe for Return to Driving for Patients with Minimally Invasive Knee Arthroplasty is Associated with Knee Performance on Functional Tests”,</w:t>
      </w:r>
      <w:r w:rsidRPr="00DD64AF">
        <w:t xml:space="preserve"> </w:t>
      </w:r>
      <w:r w:rsidRPr="00DD64AF">
        <w:rPr>
          <w:rFonts w:eastAsia="標楷體"/>
        </w:rPr>
        <w:t>BMC Musculoskeletal Disorders, 15:198. (</w:t>
      </w:r>
      <w:r w:rsidRPr="00DD64AF">
        <w:rPr>
          <w:rFonts w:eastAsia="標楷體"/>
          <w:b/>
          <w:bCs/>
        </w:rPr>
        <w:t>SCI</w:t>
      </w:r>
      <w:r w:rsidRPr="00DD64AF">
        <w:rPr>
          <w:rFonts w:eastAsia="標楷體"/>
        </w:rPr>
        <w:t>,</w:t>
      </w:r>
      <w:r w:rsidRPr="00DD64AF">
        <w:rPr>
          <w:rFonts w:eastAsia="標楷體"/>
          <w:b/>
          <w:bCs/>
        </w:rPr>
        <w:t xml:space="preserve"> </w:t>
      </w:r>
      <w:r w:rsidRPr="00DD64AF">
        <w:rPr>
          <w:rFonts w:eastAsia="標楷體"/>
        </w:rPr>
        <w:t>ORTHOPEDICS</w:t>
      </w:r>
      <w:r w:rsidRPr="00DD64AF">
        <w:rPr>
          <w:sz w:val="26"/>
          <w:szCs w:val="26"/>
        </w:rPr>
        <w:t xml:space="preserve">, </w:t>
      </w:r>
      <w:r w:rsidRPr="00DD64AF">
        <w:t>1.</w:t>
      </w:r>
      <w:r>
        <w:t>717</w:t>
      </w:r>
      <w:r w:rsidRPr="00DD64AF">
        <w:t xml:space="preserve">, </w:t>
      </w:r>
      <w:r>
        <w:t>30/72</w:t>
      </w:r>
      <w:r w:rsidRPr="00DD64AF">
        <w:rPr>
          <w:sz w:val="26"/>
          <w:szCs w:val="26"/>
        </w:rPr>
        <w:t>=0.</w:t>
      </w:r>
      <w:r>
        <w:rPr>
          <w:sz w:val="26"/>
          <w:szCs w:val="26"/>
        </w:rPr>
        <w:t>417</w:t>
      </w:r>
      <w:r w:rsidRPr="00DD64AF">
        <w:rPr>
          <w:rFonts w:eastAsia="標楷體"/>
          <w:b/>
          <w:bCs/>
        </w:rPr>
        <w:t>)</w:t>
      </w:r>
    </w:p>
    <w:p w14:paraId="1F5C9937" w14:textId="77777777" w:rsidR="00CF71DE" w:rsidRPr="00400E2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Lin H.T, Chen Y.Y, Wang D.C, Chou P.H, </w:t>
      </w:r>
      <w:r w:rsidRPr="00DD64AF">
        <w:rPr>
          <w:rFonts w:eastAsia="標楷體"/>
          <w:b/>
          <w:bCs/>
          <w:u w:val="single"/>
        </w:rPr>
        <w:t>Guo L.Y</w:t>
      </w:r>
      <w:r w:rsidRPr="00DD64AF">
        <w:rPr>
          <w:rFonts w:eastAsia="標楷體"/>
        </w:rPr>
        <w:t xml:space="preserve">, Wu W.L, </w:t>
      </w:r>
      <w:r>
        <w:rPr>
          <w:rFonts w:eastAsia="標楷體"/>
        </w:rPr>
        <w:t xml:space="preserve">June, </w:t>
      </w:r>
      <w:r w:rsidRPr="00DD64AF">
        <w:rPr>
          <w:rFonts w:eastAsia="標楷體"/>
        </w:rPr>
        <w:t>2014, “The Acute Effect of  Training Frequencies and Number of Sets of Whole Body Vibration on Knee Joint Proprioception”, Journal of Mechanics in Medicine and Biology, 14(3):345-7. (</w:t>
      </w:r>
      <w:r w:rsidRPr="00DD64AF">
        <w:rPr>
          <w:rFonts w:eastAsia="標楷體"/>
          <w:b/>
          <w:bCs/>
        </w:rPr>
        <w:t>SCI</w:t>
      </w:r>
      <w:r w:rsidRPr="00DD64AF">
        <w:rPr>
          <w:rFonts w:eastAsia="標楷體"/>
        </w:rPr>
        <w:t>, ENGINEERING, BIOMEDICAL, 0.7</w:t>
      </w:r>
      <w:r>
        <w:rPr>
          <w:rFonts w:eastAsia="標楷體"/>
        </w:rPr>
        <w:t>31</w:t>
      </w:r>
      <w:r w:rsidRPr="00DD64AF">
        <w:rPr>
          <w:rFonts w:eastAsia="標楷體"/>
        </w:rPr>
        <w:t xml:space="preserve">, </w:t>
      </w:r>
      <w:r>
        <w:rPr>
          <w:rFonts w:eastAsia="標楷體"/>
        </w:rPr>
        <w:t>68/76</w:t>
      </w:r>
      <w:r w:rsidRPr="00DD64AF">
        <w:rPr>
          <w:rFonts w:eastAsia="標楷體"/>
        </w:rPr>
        <w:t>=0.</w:t>
      </w:r>
      <w:r>
        <w:rPr>
          <w:rFonts w:eastAsia="標楷體"/>
        </w:rPr>
        <w:t>895</w:t>
      </w:r>
      <w:r w:rsidRPr="00DD64AF">
        <w:rPr>
          <w:rFonts w:eastAsia="標楷體"/>
        </w:rPr>
        <w:t>)</w:t>
      </w:r>
    </w:p>
    <w:p w14:paraId="3E6E9571"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Wu W.L, Chen Y.Y, Wang C.C, Chen C.H, </w:t>
      </w:r>
      <w:r w:rsidRPr="00DD64AF">
        <w:rPr>
          <w:rFonts w:eastAsia="標楷體"/>
          <w:b/>
          <w:bCs/>
          <w:u w:val="single"/>
        </w:rPr>
        <w:t>Guo L.Y</w:t>
      </w:r>
      <w:r w:rsidRPr="00DD64AF">
        <w:rPr>
          <w:rFonts w:eastAsia="標楷體"/>
        </w:rPr>
        <w:t>, Liaw L.J, March 2014, “Influence of Working Memory Task and Time on Postural Control in Children with Attention Deficit Hyperactivity Disorder”, Journal of Physical Therapy Science, 26(3):345-7. (</w:t>
      </w:r>
      <w:r w:rsidRPr="00DD64AF">
        <w:rPr>
          <w:rFonts w:eastAsia="標楷體"/>
          <w:b/>
          <w:bCs/>
        </w:rPr>
        <w:t>SCI</w:t>
      </w:r>
      <w:r w:rsidRPr="00DD64AF">
        <w:rPr>
          <w:rFonts w:eastAsia="標楷體"/>
        </w:rPr>
        <w:t>, REHABILITATION, 0.</w:t>
      </w:r>
      <w:r>
        <w:rPr>
          <w:rFonts w:eastAsia="標楷體"/>
        </w:rPr>
        <w:t>392</w:t>
      </w:r>
      <w:r w:rsidRPr="00DD64AF">
        <w:rPr>
          <w:rFonts w:eastAsia="標楷體"/>
        </w:rPr>
        <w:t xml:space="preserve">, </w:t>
      </w:r>
      <w:r>
        <w:rPr>
          <w:rFonts w:eastAsia="標楷體"/>
        </w:rPr>
        <w:t>61</w:t>
      </w:r>
      <w:r w:rsidRPr="00DD64AF">
        <w:rPr>
          <w:rFonts w:eastAsia="標楷體"/>
        </w:rPr>
        <w:t>/64=0.9</w:t>
      </w:r>
      <w:r>
        <w:rPr>
          <w:rFonts w:eastAsia="標楷體"/>
        </w:rPr>
        <w:t>53</w:t>
      </w:r>
      <w:r w:rsidRPr="00DD64AF">
        <w:rPr>
          <w:rFonts w:eastAsia="標楷體"/>
        </w:rPr>
        <w:t>)</w:t>
      </w:r>
    </w:p>
    <w:p w14:paraId="3367EE50"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Chen Y.Y, Liaw L.J, Liang J.M, Hung W.T, </w:t>
      </w:r>
      <w:r w:rsidRPr="00DD64AF">
        <w:rPr>
          <w:rFonts w:eastAsia="標楷體"/>
          <w:b/>
          <w:bCs/>
          <w:u w:val="single"/>
        </w:rPr>
        <w:t>Guo L.Y</w:t>
      </w:r>
      <w:r w:rsidRPr="00DD64AF">
        <w:rPr>
          <w:rFonts w:eastAsia="標楷體"/>
        </w:rPr>
        <w:t>, Wu W.L, May 2013, “Timing Perception and Motor Coordination on Rope Jumping in Children with Attention Deficit Hyperactivity Disorder”, Physical Therapy in Sport, 14(2):105-109. (</w:t>
      </w:r>
      <w:r w:rsidRPr="00DD64AF">
        <w:rPr>
          <w:rFonts w:eastAsia="標楷體"/>
          <w:b/>
          <w:bCs/>
        </w:rPr>
        <w:t xml:space="preserve">SCI, </w:t>
      </w:r>
      <w:r w:rsidRPr="00DD64AF">
        <w:rPr>
          <w:rFonts w:eastAsia="標楷體"/>
        </w:rPr>
        <w:t>SPORT SCIENCES,</w:t>
      </w:r>
      <w:r w:rsidRPr="00DD64AF">
        <w:t xml:space="preserve"> </w:t>
      </w:r>
      <w:r w:rsidRPr="00DD64AF">
        <w:rPr>
          <w:rFonts w:eastAsia="標楷體"/>
        </w:rPr>
        <w:t>1.</w:t>
      </w:r>
      <w:r>
        <w:rPr>
          <w:rFonts w:eastAsia="標楷體"/>
        </w:rPr>
        <w:t>653</w:t>
      </w:r>
      <w:r w:rsidRPr="00DD64AF">
        <w:rPr>
          <w:rFonts w:eastAsia="標楷體"/>
        </w:rPr>
        <w:t xml:space="preserve">, </w:t>
      </w:r>
      <w:r>
        <w:rPr>
          <w:rFonts w:eastAsia="標楷體"/>
        </w:rPr>
        <w:t>36/81</w:t>
      </w:r>
      <w:r w:rsidRPr="00DD64AF">
        <w:rPr>
          <w:rFonts w:eastAsia="標楷體"/>
        </w:rPr>
        <w:t>=0.</w:t>
      </w:r>
      <w:r>
        <w:rPr>
          <w:rFonts w:eastAsia="標楷體"/>
        </w:rPr>
        <w:t>444</w:t>
      </w:r>
      <w:r w:rsidRPr="00DD64AF">
        <w:rPr>
          <w:rFonts w:eastAsia="標楷體"/>
        </w:rPr>
        <w:t>)</w:t>
      </w:r>
    </w:p>
    <w:p w14:paraId="352E39DF"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Huang Y.C, </w:t>
      </w:r>
      <w:r w:rsidRPr="00DD64AF">
        <w:rPr>
          <w:rFonts w:eastAsia="標楷體"/>
          <w:b/>
          <w:bCs/>
          <w:u w:val="single"/>
        </w:rPr>
        <w:t>Guo L.Y</w:t>
      </w:r>
      <w:r w:rsidRPr="00DD64AF">
        <w:rPr>
          <w:rFonts w:eastAsia="標楷體"/>
        </w:rPr>
        <w:t>, Tsai C.Y, Su F.C, April 2013, “Mechanical Energy and Power Flow Analysis of Wheelchair Use with Different Camber Settings”, Computer Methods in Biomechanics and Biomedical Engineering, 16(4):403-412. (</w:t>
      </w:r>
      <w:r w:rsidRPr="00DD64AF">
        <w:rPr>
          <w:rFonts w:eastAsia="標楷體"/>
          <w:b/>
          <w:bCs/>
        </w:rPr>
        <w:t xml:space="preserve">SCI, </w:t>
      </w:r>
      <w:r w:rsidRPr="00DD64AF">
        <w:rPr>
          <w:rFonts w:eastAsia="標楷體"/>
        </w:rPr>
        <w:t>ENGINEERING, BIOMEDICAL, 1.</w:t>
      </w:r>
      <w:r>
        <w:rPr>
          <w:rFonts w:eastAsia="標楷體"/>
        </w:rPr>
        <w:t>770</w:t>
      </w:r>
      <w:r w:rsidRPr="00DD64AF">
        <w:rPr>
          <w:rFonts w:eastAsia="標楷體"/>
        </w:rPr>
        <w:t>, 3</w:t>
      </w:r>
      <w:r>
        <w:rPr>
          <w:rFonts w:eastAsia="標楷體"/>
        </w:rPr>
        <w:t>8</w:t>
      </w:r>
      <w:r w:rsidRPr="00DD64AF">
        <w:rPr>
          <w:rFonts w:eastAsia="標楷體"/>
        </w:rPr>
        <w:t>/76= 0.</w:t>
      </w:r>
      <w:r>
        <w:rPr>
          <w:rFonts w:eastAsia="標楷體"/>
        </w:rPr>
        <w:t>5</w:t>
      </w:r>
      <w:r w:rsidRPr="00DD64AF">
        <w:rPr>
          <w:rFonts w:eastAsia="標楷體"/>
          <w:b/>
          <w:bCs/>
        </w:rPr>
        <w:t>)</w:t>
      </w:r>
    </w:p>
    <w:p w14:paraId="496EEC70"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Liaw L.J, Lin S.D, </w:t>
      </w:r>
      <w:r w:rsidRPr="00DD64AF">
        <w:rPr>
          <w:rFonts w:eastAsia="標楷體"/>
          <w:b/>
          <w:bCs/>
          <w:u w:val="single"/>
        </w:rPr>
        <w:t>Guo L.Y</w:t>
      </w:r>
      <w:r w:rsidRPr="00DD64AF">
        <w:rPr>
          <w:rFonts w:eastAsia="標楷體"/>
        </w:rPr>
        <w:t xml:space="preserve">, Ho Y.Y, Hou M.F, Hsu A.T, March 2013, “Ultrasound </w:t>
      </w:r>
      <w:r w:rsidRPr="00DD64AF">
        <w:rPr>
          <w:rFonts w:eastAsia="標楷體"/>
        </w:rPr>
        <w:lastRenderedPageBreak/>
        <w:t>Imaging Evaluation of Abdominal Muscles after Breast Reconstruction with a Unilateral Pedicled Transverse Rectus Abdominis Myocutaneous Flap”, Physical Therapy, 93(3):356-368. (</w:t>
      </w:r>
      <w:r w:rsidRPr="00DD64AF">
        <w:rPr>
          <w:rFonts w:eastAsia="標楷體"/>
          <w:b/>
          <w:bCs/>
        </w:rPr>
        <w:t>SCI</w:t>
      </w:r>
      <w:r w:rsidRPr="00DD64AF">
        <w:rPr>
          <w:rFonts w:eastAsia="標楷體"/>
        </w:rPr>
        <w:t xml:space="preserve">, REHABILITATION, </w:t>
      </w:r>
      <w:r>
        <w:rPr>
          <w:rFonts w:eastAsia="標楷體"/>
        </w:rPr>
        <w:t>2.526</w:t>
      </w:r>
      <w:r w:rsidRPr="00DD64AF">
        <w:rPr>
          <w:rFonts w:eastAsia="標楷體"/>
        </w:rPr>
        <w:t xml:space="preserve">, </w:t>
      </w:r>
      <w:r>
        <w:rPr>
          <w:rFonts w:eastAsia="標楷體"/>
        </w:rPr>
        <w:t>8/64</w:t>
      </w:r>
      <w:r w:rsidRPr="00DD64AF">
        <w:rPr>
          <w:rFonts w:eastAsia="標楷體"/>
        </w:rPr>
        <w:t>=0.031)</w:t>
      </w:r>
    </w:p>
    <w:p w14:paraId="3F716904"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Chen S.K, Wu M.T, Huang C.H, Wu J.H,</w:t>
      </w:r>
      <w:r w:rsidRPr="00DD64AF">
        <w:rPr>
          <w:rFonts w:eastAsia="標楷體"/>
          <w:b/>
          <w:bCs/>
          <w:u w:val="single"/>
        </w:rPr>
        <w:t xml:space="preserve"> Guo L.Y</w:t>
      </w:r>
      <w:r w:rsidRPr="00DD64AF">
        <w:rPr>
          <w:rFonts w:eastAsia="標楷體"/>
        </w:rPr>
        <w:t>, Wu W.L, February 2013, “The Analysis of Upper Limb Movement and EMG Activation During the Snatch Under Various Loading Conditions”, Journal of Mechanics in Medicine and Biology, 13(1):1-13. (</w:t>
      </w:r>
      <w:r w:rsidRPr="00DD64AF">
        <w:rPr>
          <w:rFonts w:eastAsia="標楷體"/>
          <w:b/>
          <w:bCs/>
        </w:rPr>
        <w:t>SCI</w:t>
      </w:r>
      <w:r w:rsidRPr="00DD64AF">
        <w:rPr>
          <w:rFonts w:eastAsia="標楷體"/>
        </w:rPr>
        <w:t>, ENGINEERING, BIOMEDICAL,0.758, 63/79=0.</w:t>
      </w:r>
      <w:r>
        <w:rPr>
          <w:rFonts w:eastAsia="標楷體"/>
        </w:rPr>
        <w:t>125</w:t>
      </w:r>
      <w:r w:rsidRPr="00DD64AF">
        <w:rPr>
          <w:rFonts w:eastAsia="標楷體"/>
        </w:rPr>
        <w:t>)</w:t>
      </w:r>
    </w:p>
    <w:p w14:paraId="7CD6A09B"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Wu W.L, Wang C.C, Chen C.H, Lai C.L, Yang P.C, </w:t>
      </w:r>
      <w:r w:rsidRPr="00DD64AF">
        <w:rPr>
          <w:rFonts w:eastAsia="標楷體"/>
          <w:b/>
          <w:bCs/>
          <w:u w:val="single"/>
        </w:rPr>
        <w:t>Guo L.Y</w:t>
      </w:r>
      <w:r w:rsidRPr="00DD64AF">
        <w:rPr>
          <w:rFonts w:eastAsia="標楷體"/>
        </w:rPr>
        <w:t>, December 2012, “Influence of Therapy Ball Seats on Attentional Ability in Children with Attention Deficit/Hyperactivity Disorder”, Journal of Physical Therapy Science, 24 (11): 1177-1182. (</w:t>
      </w:r>
      <w:r w:rsidRPr="00DD64AF">
        <w:rPr>
          <w:rFonts w:eastAsia="標楷體"/>
          <w:b/>
          <w:bCs/>
        </w:rPr>
        <w:t>SCI</w:t>
      </w:r>
      <w:r w:rsidRPr="00DD64AF">
        <w:rPr>
          <w:rFonts w:eastAsia="標楷體"/>
        </w:rPr>
        <w:t>, REHABILITATION, 0.</w:t>
      </w:r>
      <w:r>
        <w:rPr>
          <w:rFonts w:eastAsia="標楷體"/>
        </w:rPr>
        <w:t>392</w:t>
      </w:r>
      <w:r w:rsidRPr="00DD64AF">
        <w:rPr>
          <w:rFonts w:eastAsia="標楷體"/>
        </w:rPr>
        <w:t xml:space="preserve">, </w:t>
      </w:r>
      <w:r>
        <w:rPr>
          <w:rFonts w:eastAsia="標楷體"/>
        </w:rPr>
        <w:t>61/64</w:t>
      </w:r>
      <w:r w:rsidRPr="00DD64AF">
        <w:rPr>
          <w:rFonts w:eastAsia="標楷體"/>
        </w:rPr>
        <w:t>=0.</w:t>
      </w:r>
      <w:r>
        <w:rPr>
          <w:rFonts w:eastAsia="標楷體"/>
        </w:rPr>
        <w:t>953</w:t>
      </w:r>
      <w:r w:rsidRPr="00DD64AF">
        <w:rPr>
          <w:rFonts w:eastAsia="標楷體"/>
        </w:rPr>
        <w:t>)</w:t>
      </w:r>
    </w:p>
    <w:p w14:paraId="50DC5890"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Yang C.C, Su F.C, </w:t>
      </w:r>
      <w:r w:rsidRPr="00DD64AF">
        <w:rPr>
          <w:rFonts w:eastAsia="標楷體"/>
          <w:b/>
          <w:bCs/>
          <w:u w:val="single"/>
        </w:rPr>
        <w:t>Guo L.Y*</w:t>
      </w:r>
      <w:r w:rsidRPr="00DD64AF">
        <w:rPr>
          <w:rFonts w:eastAsia="標楷體"/>
        </w:rPr>
        <w:t xml:space="preserve">, December 2012, “A New Concept for Quantifying the Complicated Kinematics of the Cervical Spine and Its Application in Evaluating the Impairment of Clients with Mechanical Neck Disorders”, Sensors, 12(12):17463- 17475. (Correspondence Author, </w:t>
      </w:r>
      <w:r w:rsidRPr="00DD64AF">
        <w:rPr>
          <w:rFonts w:eastAsia="標楷體"/>
          <w:b/>
          <w:bCs/>
        </w:rPr>
        <w:t>SCI</w:t>
      </w:r>
      <w:r w:rsidRPr="00DD64AF">
        <w:rPr>
          <w:rFonts w:eastAsia="標楷體"/>
        </w:rPr>
        <w:t xml:space="preserve">, INSTRUMENTS &amp; INSTRUMENTATION, </w:t>
      </w:r>
      <w:r w:rsidRPr="00711CC4">
        <w:rPr>
          <w:rFonts w:eastAsia="標楷體"/>
        </w:rPr>
        <w:t>2.</w:t>
      </w:r>
      <w:r>
        <w:rPr>
          <w:rFonts w:eastAsia="標楷體"/>
        </w:rPr>
        <w:t>245, 10/56=0.179</w:t>
      </w:r>
      <w:r w:rsidRPr="00DD64AF">
        <w:rPr>
          <w:rFonts w:eastAsia="標楷體"/>
        </w:rPr>
        <w:t>)</w:t>
      </w:r>
    </w:p>
    <w:p w14:paraId="303E68B3" w14:textId="77777777" w:rsidR="00CF71DE"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proofErr w:type="gramStart"/>
      <w:r w:rsidRPr="00DD64AF">
        <w:rPr>
          <w:rFonts w:eastAsia="標楷體"/>
          <w:b/>
          <w:bCs/>
          <w:u w:val="single"/>
          <w:vertAlign w:val="superscript"/>
        </w:rPr>
        <w:t>,§</w:t>
      </w:r>
      <w:proofErr w:type="gramEnd"/>
      <w:r w:rsidRPr="00DD64AF">
        <w:rPr>
          <w:rFonts w:eastAsia="標楷體"/>
        </w:rPr>
        <w:t>, Wang Y.L§, Huang Y.H, Yang C.H, Hou Y.Y, Harn I.C, You Y.L, December 2012, “Comparison of the EMG Activation Level and Unilateral Selectivity of Erector Spinae During Different Selected Movements”, International Journal of Rehabilitation Research, 35(4):345-351. (</w:t>
      </w:r>
      <w:r w:rsidRPr="00DD64AF">
        <w:rPr>
          <w:rFonts w:eastAsia="標楷體"/>
          <w:vertAlign w:val="superscript"/>
        </w:rPr>
        <w:t xml:space="preserve">§ </w:t>
      </w:r>
      <w:r w:rsidRPr="00DD64AF">
        <w:rPr>
          <w:rFonts w:eastAsia="標楷體"/>
        </w:rPr>
        <w:t xml:space="preserve">Equal Contribution, Correspondence Author, </w:t>
      </w:r>
      <w:r w:rsidRPr="00DD64AF">
        <w:rPr>
          <w:rFonts w:eastAsia="標楷體"/>
          <w:b/>
          <w:bCs/>
        </w:rPr>
        <w:t>SSCI</w:t>
      </w:r>
      <w:r w:rsidRPr="00DD64AF">
        <w:rPr>
          <w:rFonts w:eastAsia="標楷體"/>
        </w:rPr>
        <w:t>, REHABILITATION, 1.</w:t>
      </w:r>
      <w:r>
        <w:rPr>
          <w:rFonts w:eastAsia="標楷體"/>
        </w:rPr>
        <w:t>284</w:t>
      </w:r>
      <w:r w:rsidRPr="00DD64AF">
        <w:rPr>
          <w:rFonts w:eastAsia="標楷體"/>
        </w:rPr>
        <w:t xml:space="preserve">, </w:t>
      </w:r>
      <w:r>
        <w:rPr>
          <w:rFonts w:eastAsia="標楷體"/>
        </w:rPr>
        <w:t>37/64</w:t>
      </w:r>
      <w:r w:rsidRPr="00DD64AF">
        <w:rPr>
          <w:rFonts w:eastAsia="標楷體"/>
        </w:rPr>
        <w:t>=0.</w:t>
      </w:r>
      <w:r>
        <w:rPr>
          <w:rFonts w:eastAsia="標楷體"/>
        </w:rPr>
        <w:t>578</w:t>
      </w:r>
      <w:r w:rsidRPr="00DD64AF">
        <w:rPr>
          <w:rFonts w:eastAsia="標楷體"/>
        </w:rPr>
        <w:t>)</w:t>
      </w:r>
    </w:p>
    <w:p w14:paraId="65437371"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EC6616">
        <w:rPr>
          <w:rFonts w:eastAsia="標楷體"/>
        </w:rPr>
        <w:t xml:space="preserve">Lih-Jiun Liaw*, Wen-Lan Wu, </w:t>
      </w:r>
      <w:r w:rsidRPr="00EC6616">
        <w:rPr>
          <w:rFonts w:eastAsia="標楷體"/>
          <w:b/>
          <w:bCs/>
          <w:u w:val="single"/>
        </w:rPr>
        <w:t>Lan-Yuen Guo</w:t>
      </w:r>
      <w:r w:rsidRPr="00DD64AF">
        <w:rPr>
          <w:rFonts w:eastAsia="標楷體"/>
        </w:rPr>
        <w:t>,</w:t>
      </w:r>
      <w:r>
        <w:rPr>
          <w:rFonts w:eastAsia="標楷體"/>
        </w:rPr>
        <w:t xml:space="preserve"> </w:t>
      </w:r>
      <w:r w:rsidRPr="00DD64AF">
        <w:rPr>
          <w:rFonts w:eastAsia="標楷體"/>
        </w:rPr>
        <w:t>December 2012, “</w:t>
      </w:r>
      <w:r w:rsidRPr="00EC6616">
        <w:rPr>
          <w:rFonts w:eastAsia="標楷體"/>
        </w:rPr>
        <w:t>Stabilizing Ability of Abdominal Muscles as Measured by Two Leg Loading Tests in Healthy Female</w:t>
      </w:r>
      <w:r>
        <w:rPr>
          <w:rFonts w:eastAsia="標楷體"/>
        </w:rPr>
        <w:t xml:space="preserve">”, </w:t>
      </w:r>
      <w:r w:rsidRPr="00EC6616">
        <w:rPr>
          <w:rFonts w:eastAsia="標楷體"/>
        </w:rPr>
        <w:t>Formosan Journal of. Physical Therapy</w:t>
      </w:r>
      <w:r>
        <w:rPr>
          <w:rFonts w:eastAsia="標楷體"/>
        </w:rPr>
        <w:t>, 37</w:t>
      </w:r>
      <w:r w:rsidRPr="00DD64AF">
        <w:rPr>
          <w:rFonts w:eastAsia="標楷體"/>
        </w:rPr>
        <w:t>(</w:t>
      </w:r>
      <w:r>
        <w:rPr>
          <w:rFonts w:eastAsia="標楷體"/>
        </w:rPr>
        <w:t>4</w:t>
      </w:r>
      <w:r w:rsidRPr="00DD64AF">
        <w:rPr>
          <w:rFonts w:eastAsia="標楷體"/>
        </w:rPr>
        <w:t>):</w:t>
      </w:r>
      <w:r>
        <w:rPr>
          <w:rFonts w:eastAsia="標楷體"/>
        </w:rPr>
        <w:t>297-308</w:t>
      </w:r>
      <w:r w:rsidRPr="00DD64AF">
        <w:rPr>
          <w:rFonts w:eastAsia="標楷體"/>
        </w:rPr>
        <w:t>.</w:t>
      </w:r>
    </w:p>
    <w:p w14:paraId="67B09CC6"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Chen Y.Y, Chen C.H, Wang C.C, Liaw L.J, </w:t>
      </w:r>
      <w:r w:rsidRPr="00DD64AF">
        <w:rPr>
          <w:rFonts w:eastAsia="標楷體"/>
          <w:b/>
          <w:bCs/>
          <w:u w:val="single"/>
        </w:rPr>
        <w:t>Guo L.Y</w:t>
      </w:r>
      <w:r w:rsidRPr="00DD64AF">
        <w:rPr>
          <w:rFonts w:eastAsia="標楷體"/>
        </w:rPr>
        <w:t>, Wu W.L, September 2012, “Comparison of Dynamic Balance under Dual and Simple Task Conditions in Children with Attention Deficit Hyperactivity Disorder”, Journal of Physical Therapy Science, 24(8):633-637. (SCI, REHABILITATION, 0.</w:t>
      </w:r>
      <w:r>
        <w:rPr>
          <w:rFonts w:eastAsia="標楷體"/>
        </w:rPr>
        <w:t>3</w:t>
      </w:r>
      <w:r w:rsidRPr="00DD64AF">
        <w:rPr>
          <w:rFonts w:eastAsia="標楷體"/>
        </w:rPr>
        <w:t xml:space="preserve">92, </w:t>
      </w:r>
      <w:r>
        <w:rPr>
          <w:rFonts w:eastAsia="標楷體"/>
        </w:rPr>
        <w:t>61/64</w:t>
      </w:r>
      <w:r w:rsidRPr="00DD64AF">
        <w:rPr>
          <w:rFonts w:eastAsia="標楷體"/>
        </w:rPr>
        <w:t>=0.9</w:t>
      </w:r>
      <w:r>
        <w:rPr>
          <w:rFonts w:eastAsia="標楷體"/>
        </w:rPr>
        <w:t>53</w:t>
      </w:r>
      <w:r w:rsidRPr="00DD64AF">
        <w:rPr>
          <w:rFonts w:eastAsia="標楷體"/>
        </w:rPr>
        <w:t>)</w:t>
      </w:r>
    </w:p>
    <w:p w14:paraId="7D7B5941"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Lee S.Y, Lin C.F, Yang C.H, Hou Y.Y, Wu W.L, Lin H.T, March 2012,  “Three-Dimensional Characteristics of Neck Movements in Subjects with Mechanical Neck Disorder”, Journal of Back and Musculoskeletal Rehabilitation, 25(1):47-53. (Correspondence Author, </w:t>
      </w:r>
      <w:r w:rsidRPr="00DD64AF">
        <w:rPr>
          <w:rFonts w:eastAsia="標楷體"/>
          <w:b/>
          <w:bCs/>
        </w:rPr>
        <w:t>SCI</w:t>
      </w:r>
      <w:r w:rsidRPr="00DD64AF">
        <w:rPr>
          <w:rFonts w:eastAsia="標楷體"/>
        </w:rPr>
        <w:t xml:space="preserve">, REHABILITATION, </w:t>
      </w:r>
      <w:r>
        <w:rPr>
          <w:rFonts w:eastAsia="標楷體"/>
        </w:rPr>
        <w:t>0.705</w:t>
      </w:r>
      <w:r w:rsidRPr="00DD64AF">
        <w:rPr>
          <w:rFonts w:eastAsia="標楷體"/>
        </w:rPr>
        <w:t xml:space="preserve">, </w:t>
      </w:r>
      <w:r>
        <w:rPr>
          <w:rFonts w:eastAsia="標楷體"/>
        </w:rPr>
        <w:t>54</w:t>
      </w:r>
      <w:r w:rsidRPr="00DD64AF">
        <w:rPr>
          <w:rFonts w:eastAsia="標楷體"/>
        </w:rPr>
        <w:t>/</w:t>
      </w:r>
      <w:r>
        <w:rPr>
          <w:rFonts w:eastAsia="標楷體"/>
        </w:rPr>
        <w:t>64</w:t>
      </w:r>
      <w:r w:rsidRPr="00DD64AF">
        <w:rPr>
          <w:rFonts w:eastAsia="標楷體"/>
        </w:rPr>
        <w:t>=0.</w:t>
      </w:r>
      <w:r>
        <w:rPr>
          <w:rFonts w:eastAsia="標楷體"/>
        </w:rPr>
        <w:t>845</w:t>
      </w:r>
      <w:r w:rsidRPr="00DD64AF">
        <w:rPr>
          <w:rFonts w:eastAsia="標楷體"/>
        </w:rPr>
        <w:t xml:space="preserve">, </w:t>
      </w:r>
      <w:r w:rsidRPr="00DD64AF">
        <w:rPr>
          <w:rFonts w:eastAsia="標楷體"/>
          <w:b/>
          <w:bCs/>
          <w:i/>
          <w:iCs/>
        </w:rPr>
        <w:t>NHRI-EX97-9713EC</w:t>
      </w:r>
      <w:r w:rsidRPr="00DD64AF">
        <w:rPr>
          <w:rFonts w:eastAsia="標楷體"/>
        </w:rPr>
        <w:t>)</w:t>
      </w:r>
    </w:p>
    <w:p w14:paraId="001C0016"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Lin C.F, Yang C.H, Hou Y.Y, Liu H.L, Wu W.L, Lin H.T, March 2012, “Effect on Plantar Pressure Distribution with Wearing Different Base Size of High-Heel Shoes during Walking and Slow Running”, Journal of Mechanics in Medicine and Biology, 12(1):1-10. (Correspondence Author, </w:t>
      </w:r>
      <w:r w:rsidRPr="00DD64AF">
        <w:rPr>
          <w:rFonts w:eastAsia="標楷體"/>
          <w:b/>
          <w:bCs/>
        </w:rPr>
        <w:t>SCI</w:t>
      </w:r>
      <w:r w:rsidRPr="00DD64AF">
        <w:rPr>
          <w:rFonts w:eastAsia="標楷體"/>
        </w:rPr>
        <w:t>, ENGINEERING, BIOMEDICAL, 0.</w:t>
      </w:r>
      <w:r>
        <w:rPr>
          <w:rFonts w:eastAsia="標楷體"/>
        </w:rPr>
        <w:t>731</w:t>
      </w:r>
      <w:r w:rsidRPr="00DD64AF">
        <w:rPr>
          <w:rFonts w:eastAsia="標楷體"/>
        </w:rPr>
        <w:t>, 6</w:t>
      </w:r>
      <w:r>
        <w:rPr>
          <w:rFonts w:eastAsia="標楷體"/>
        </w:rPr>
        <w:t>8/76</w:t>
      </w:r>
      <w:r w:rsidRPr="00DD64AF">
        <w:rPr>
          <w:rFonts w:eastAsia="標楷體"/>
        </w:rPr>
        <w:t>=0.</w:t>
      </w:r>
      <w:r>
        <w:rPr>
          <w:rFonts w:eastAsia="標楷體"/>
        </w:rPr>
        <w:t>895</w:t>
      </w:r>
      <w:r w:rsidRPr="00DD64AF">
        <w:rPr>
          <w:rFonts w:eastAsia="標楷體"/>
        </w:rPr>
        <w:t xml:space="preserve">, </w:t>
      </w:r>
      <w:r w:rsidRPr="00DD64AF">
        <w:rPr>
          <w:rFonts w:eastAsia="標楷體"/>
          <w:b/>
          <w:bCs/>
          <w:i/>
          <w:iCs/>
        </w:rPr>
        <w:t>NSC97-2629-E-037-001</w:t>
      </w:r>
      <w:r w:rsidRPr="00DD64AF">
        <w:rPr>
          <w:rFonts w:eastAsia="標楷體"/>
        </w:rPr>
        <w:t>)</w:t>
      </w:r>
    </w:p>
    <w:p w14:paraId="4D3C0E01"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Wei T.S, Huang C.J, Chen S.K, </w:t>
      </w:r>
      <w:r w:rsidRPr="00DD64AF">
        <w:rPr>
          <w:rFonts w:eastAsia="標楷體"/>
          <w:b/>
          <w:bCs/>
          <w:u w:val="single"/>
        </w:rPr>
        <w:t>Guo L.Y</w:t>
      </w:r>
      <w:r w:rsidRPr="00DD64AF">
        <w:rPr>
          <w:rFonts w:eastAsia="標楷體"/>
        </w:rPr>
        <w:t>, Wu W.L, February 2012, “Effects of Age on Attentional Demands and Postural Control  of Obstacle Crossing: Evidence from a Dual-task Approach”, Journal of Medical and Biological Engineering, 32(1): 36-41. (</w:t>
      </w:r>
      <w:r w:rsidRPr="00DD64AF">
        <w:rPr>
          <w:rFonts w:eastAsia="標楷體"/>
          <w:b/>
          <w:bCs/>
        </w:rPr>
        <w:t>SCI</w:t>
      </w:r>
      <w:r w:rsidRPr="00DD64AF">
        <w:rPr>
          <w:rFonts w:eastAsia="標楷體"/>
        </w:rPr>
        <w:t xml:space="preserve">, ENGINEERING, BIOMEDICAL, </w:t>
      </w:r>
      <w:r>
        <w:rPr>
          <w:rFonts w:eastAsia="標楷體"/>
        </w:rPr>
        <w:t>0.971</w:t>
      </w:r>
      <w:r w:rsidRPr="00DD64AF">
        <w:rPr>
          <w:rFonts w:eastAsia="標楷體"/>
        </w:rPr>
        <w:t>,</w:t>
      </w:r>
      <w:r>
        <w:rPr>
          <w:rFonts w:eastAsia="標楷體"/>
        </w:rPr>
        <w:t>62</w:t>
      </w:r>
      <w:r w:rsidRPr="00DD64AF">
        <w:rPr>
          <w:rFonts w:eastAsia="標楷體"/>
        </w:rPr>
        <w:t>/76=0.</w:t>
      </w:r>
      <w:r>
        <w:rPr>
          <w:rFonts w:eastAsia="標楷體"/>
        </w:rPr>
        <w:t>816</w:t>
      </w:r>
      <w:r w:rsidRPr="00DD64AF">
        <w:rPr>
          <w:rFonts w:eastAsia="標楷體"/>
        </w:rPr>
        <w:t>)</w:t>
      </w:r>
    </w:p>
    <w:p w14:paraId="13F2172E"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lastRenderedPageBreak/>
        <w:t xml:space="preserve">Lee S.Y, Chou C.Y, Hou Y.Y, Wang Y.L, Yang C.H, </w:t>
      </w:r>
      <w:proofErr w:type="gramStart"/>
      <w:r w:rsidRPr="00DD64AF">
        <w:rPr>
          <w:rFonts w:eastAsia="標楷體"/>
          <w:b/>
          <w:bCs/>
          <w:u w:val="single"/>
        </w:rPr>
        <w:t>Guo</w:t>
      </w:r>
      <w:proofErr w:type="gramEnd"/>
      <w:r w:rsidRPr="00DD64AF">
        <w:rPr>
          <w:rFonts w:eastAsia="標楷體"/>
          <w:b/>
          <w:bCs/>
          <w:u w:val="single"/>
        </w:rPr>
        <w:t xml:space="preserve"> L.Y*</w:t>
      </w:r>
      <w:r w:rsidRPr="00DD64AF">
        <w:rPr>
          <w:rFonts w:eastAsia="標楷體"/>
        </w:rPr>
        <w:t xml:space="preserve">, December 2011, “The Effects of Changes in Step Width on Plantar Foot Pressure Patterns during Walking”, Journal of Mechanics in Medicine and Biology, 11(5):1071-1083. (Correspondence Author, </w:t>
      </w:r>
      <w:r w:rsidRPr="00DD64AF">
        <w:rPr>
          <w:rFonts w:eastAsia="標楷體"/>
          <w:b/>
          <w:bCs/>
        </w:rPr>
        <w:t>SCI</w:t>
      </w:r>
      <w:r w:rsidRPr="00DD64AF">
        <w:rPr>
          <w:rFonts w:eastAsia="標楷體"/>
        </w:rPr>
        <w:t>, ENGINEERING, BIOMEDICAL, 0.</w:t>
      </w:r>
      <w:r>
        <w:rPr>
          <w:rFonts w:eastAsia="標楷體"/>
        </w:rPr>
        <w:t>731</w:t>
      </w:r>
      <w:r w:rsidRPr="00DD64AF">
        <w:rPr>
          <w:rFonts w:eastAsia="標楷體"/>
        </w:rPr>
        <w:t xml:space="preserve">, </w:t>
      </w:r>
      <w:r>
        <w:rPr>
          <w:rFonts w:eastAsia="標楷體"/>
        </w:rPr>
        <w:t>68</w:t>
      </w:r>
      <w:r w:rsidRPr="00DD64AF">
        <w:rPr>
          <w:rFonts w:eastAsia="標楷體"/>
        </w:rPr>
        <w:t>/76=0.</w:t>
      </w:r>
      <w:r>
        <w:rPr>
          <w:rFonts w:eastAsia="標楷體"/>
        </w:rPr>
        <w:t>895</w:t>
      </w:r>
      <w:r w:rsidRPr="00DD64AF">
        <w:rPr>
          <w:rFonts w:eastAsia="標楷體"/>
        </w:rPr>
        <w:t xml:space="preserve">, </w:t>
      </w:r>
      <w:r w:rsidRPr="00DD64AF">
        <w:rPr>
          <w:rFonts w:eastAsia="標楷體"/>
          <w:b/>
          <w:bCs/>
          <w:i/>
          <w:iCs/>
        </w:rPr>
        <w:t>NSC94-2320-B- 037-017</w:t>
      </w:r>
      <w:r w:rsidRPr="00DD64AF">
        <w:rPr>
          <w:rFonts w:eastAsia="標楷體"/>
        </w:rPr>
        <w:t>)</w:t>
      </w:r>
    </w:p>
    <w:p w14:paraId="49700744"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Chen C.Y, Hsu1 A.T, </w:t>
      </w:r>
      <w:r w:rsidRPr="00DD64AF">
        <w:rPr>
          <w:rFonts w:eastAsia="標楷體"/>
          <w:b/>
          <w:bCs/>
          <w:u w:val="single"/>
        </w:rPr>
        <w:t>Guo L.Y</w:t>
      </w:r>
      <w:r w:rsidRPr="00DD64AF">
        <w:rPr>
          <w:rFonts w:eastAsia="標楷體"/>
        </w:rPr>
        <w:t xml:space="preserve">, Lin C.F, Chen Y.A, December 2011, “Postural Control and Lower Extremity Contribution during Star Excursion Balance Test in Athletes with Chronic Ankle Instability”, Formosan Journal of Physical Therapy, 36(4):263-273. </w:t>
      </w:r>
    </w:p>
    <w:p w14:paraId="69D3A773"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Yang C.C, Yang C.H, Hou Y.Y, Chang J.J, Wu W.L, August 2011, “The Feasibility of Using Electromagnetic Motion Capture System to Measure Primary and Coupled Movements of Cervical Spine”, Journal of Medical and Biological Engineering, 31(4):245-253. (Correspondence Author, </w:t>
      </w:r>
      <w:r w:rsidRPr="00DD64AF">
        <w:rPr>
          <w:rFonts w:eastAsia="標楷體"/>
          <w:b/>
          <w:bCs/>
        </w:rPr>
        <w:t>SCI</w:t>
      </w:r>
      <w:r w:rsidRPr="00DD64AF">
        <w:rPr>
          <w:rFonts w:eastAsia="標楷體"/>
        </w:rPr>
        <w:t xml:space="preserve">, ENGINEERING, BIOMEDICAL, </w:t>
      </w:r>
      <w:r>
        <w:rPr>
          <w:rFonts w:eastAsia="標楷體"/>
        </w:rPr>
        <w:t>0.971</w:t>
      </w:r>
      <w:r w:rsidRPr="00DD64AF">
        <w:rPr>
          <w:rFonts w:eastAsia="標楷體"/>
        </w:rPr>
        <w:t xml:space="preserve">, </w:t>
      </w:r>
      <w:r>
        <w:rPr>
          <w:rFonts w:eastAsia="標楷體"/>
        </w:rPr>
        <w:t>62</w:t>
      </w:r>
      <w:r w:rsidRPr="00DD64AF">
        <w:rPr>
          <w:rFonts w:eastAsia="標楷體"/>
        </w:rPr>
        <w:t>/76=0.</w:t>
      </w:r>
      <w:r>
        <w:rPr>
          <w:rFonts w:eastAsia="標楷體"/>
        </w:rPr>
        <w:t>816</w:t>
      </w:r>
      <w:r w:rsidRPr="00DD64AF">
        <w:rPr>
          <w:rFonts w:eastAsia="標楷體"/>
        </w:rPr>
        <w:t xml:space="preserve">, </w:t>
      </w:r>
      <w:r w:rsidRPr="009C4D60">
        <w:rPr>
          <w:b/>
          <w:bCs/>
          <w:i/>
          <w:iCs/>
        </w:rPr>
        <w:t>NHRI-EX97-9713EC</w:t>
      </w:r>
      <w:r w:rsidRPr="00DD64AF">
        <w:rPr>
          <w:b/>
          <w:bCs/>
        </w:rPr>
        <w:t xml:space="preserve"> </w:t>
      </w:r>
      <w:r w:rsidRPr="00DD64AF">
        <w:rPr>
          <w:b/>
          <w:bCs/>
          <w:i/>
          <w:iCs/>
        </w:rPr>
        <w:t xml:space="preserve">&amp; </w:t>
      </w:r>
      <w:r w:rsidRPr="009C4D60">
        <w:rPr>
          <w:b/>
          <w:bCs/>
          <w:i/>
          <w:iCs/>
        </w:rPr>
        <w:t>NSC96-2815-C-037-013-B</w:t>
      </w:r>
      <w:r w:rsidRPr="00DD64AF">
        <w:rPr>
          <w:rFonts w:eastAsia="標楷體"/>
        </w:rPr>
        <w:t>)</w:t>
      </w:r>
    </w:p>
    <w:p w14:paraId="77CBC842"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i/>
          <w:iCs/>
        </w:rPr>
      </w:pPr>
      <w:r w:rsidRPr="00DD64AF">
        <w:rPr>
          <w:rFonts w:eastAsia="標楷體"/>
          <w:b/>
          <w:bCs/>
          <w:u w:val="single"/>
        </w:rPr>
        <w:t>Guo L.Y*</w:t>
      </w:r>
      <w:r w:rsidRPr="00DD64AF">
        <w:rPr>
          <w:rFonts w:eastAsia="標楷體"/>
        </w:rPr>
        <w:t xml:space="preserve">, Lin C.F, Yang C.H, Hou Y.Y, Chen S.K , Wu W.L, June 2011, “Evaluation of Internal Rotator Muscle Fatigue on Shoulder and Scapular Proprioception”, Journal of Mechanics in Medicine and Biology, 11(3): 663-674. (Correspondence Author, </w:t>
      </w:r>
      <w:r w:rsidRPr="00DD64AF">
        <w:rPr>
          <w:rFonts w:eastAsia="標楷體"/>
          <w:b/>
          <w:bCs/>
        </w:rPr>
        <w:t>SCI</w:t>
      </w:r>
      <w:r w:rsidRPr="00DD64AF">
        <w:rPr>
          <w:rFonts w:eastAsia="標楷體"/>
        </w:rPr>
        <w:t>, ENGINEERING, BIOMEDICAL, 0.</w:t>
      </w:r>
      <w:r>
        <w:rPr>
          <w:rFonts w:eastAsia="標楷體"/>
        </w:rPr>
        <w:t>731, 68</w:t>
      </w:r>
      <w:r w:rsidRPr="00DD64AF">
        <w:rPr>
          <w:rFonts w:eastAsia="標楷體"/>
        </w:rPr>
        <w:t>/76=0.8</w:t>
      </w:r>
      <w:r>
        <w:rPr>
          <w:rFonts w:eastAsia="標楷體"/>
        </w:rPr>
        <w:t>95</w:t>
      </w:r>
      <w:r w:rsidRPr="00DD64AF">
        <w:rPr>
          <w:rFonts w:eastAsia="標楷體"/>
        </w:rPr>
        <w:t xml:space="preserve">, </w:t>
      </w:r>
      <w:r w:rsidRPr="00DD64AF">
        <w:rPr>
          <w:b/>
          <w:bCs/>
          <w:i/>
          <w:iCs/>
        </w:rPr>
        <w:t>NSC 93-2320-B-037-055</w:t>
      </w:r>
      <w:r w:rsidRPr="00DD64AF">
        <w:rPr>
          <w:b/>
          <w:bCs/>
        </w:rPr>
        <w:t xml:space="preserve"> </w:t>
      </w:r>
      <w:r w:rsidRPr="00DD64AF">
        <w:rPr>
          <w:b/>
          <w:bCs/>
          <w:i/>
          <w:iCs/>
        </w:rPr>
        <w:t>&amp; NSC95-2314-B037-104</w:t>
      </w:r>
      <w:r w:rsidRPr="00DD64AF">
        <w:rPr>
          <w:i/>
          <w:iCs/>
        </w:rPr>
        <w:t>)</w:t>
      </w:r>
    </w:p>
    <w:p w14:paraId="5FCE71E1"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Liaw L.J*, Liu M.F, </w:t>
      </w:r>
      <w:r w:rsidRPr="00DD64AF">
        <w:rPr>
          <w:rFonts w:eastAsia="標楷體"/>
          <w:b/>
          <w:bCs/>
          <w:u w:val="single"/>
        </w:rPr>
        <w:t>Guo L.Y</w:t>
      </w:r>
      <w:r w:rsidRPr="00DD64AF">
        <w:rPr>
          <w:rFonts w:eastAsia="標楷體"/>
        </w:rPr>
        <w:t>, Liao C.F, Tung Y.C, Wu Y.T, June 2011, “Abdominal Muscle Thickness Measured by Ultrasound Imaging at Different Regions in Healthy Young Females And Inter-Rater Reliability”, Formosan Journal of Physical Therapy, 36(2):100-111.</w:t>
      </w:r>
    </w:p>
    <w:p w14:paraId="0DF39FC8"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Lin C.J, Lin P.C, </w:t>
      </w:r>
      <w:r w:rsidRPr="00DD64AF">
        <w:rPr>
          <w:rFonts w:eastAsia="標楷體"/>
          <w:b/>
          <w:bCs/>
          <w:u w:val="single"/>
        </w:rPr>
        <w:t>Guo L.Y</w:t>
      </w:r>
      <w:r w:rsidRPr="00DD64AF">
        <w:rPr>
          <w:rFonts w:eastAsia="標楷體"/>
        </w:rPr>
        <w:t>, Su F.C, February 2011, “Prediction of Applied Forces in Handrim Wheelchair Propulsion”, Journal of Biomechanics, 44(3):455-460. (</w:t>
      </w:r>
      <w:r w:rsidRPr="00DD64AF">
        <w:rPr>
          <w:rFonts w:eastAsia="標楷體"/>
          <w:b/>
          <w:bCs/>
        </w:rPr>
        <w:t>SCI</w:t>
      </w:r>
      <w:r w:rsidRPr="00DD64AF">
        <w:rPr>
          <w:rFonts w:eastAsia="標楷體"/>
        </w:rPr>
        <w:t>, ENGINEERING, BIOMEDICAL, 2.</w:t>
      </w:r>
      <w:r>
        <w:rPr>
          <w:rFonts w:eastAsia="標楷體"/>
        </w:rPr>
        <w:t>751</w:t>
      </w:r>
      <w:r w:rsidRPr="00DD64AF">
        <w:rPr>
          <w:rFonts w:eastAsia="標楷體"/>
        </w:rPr>
        <w:t xml:space="preserve">, </w:t>
      </w:r>
      <w:r>
        <w:rPr>
          <w:rFonts w:eastAsia="標楷體"/>
        </w:rPr>
        <w:t>23</w:t>
      </w:r>
      <w:r w:rsidRPr="00DD64AF">
        <w:rPr>
          <w:rFonts w:eastAsia="標楷體"/>
        </w:rPr>
        <w:t>/7</w:t>
      </w:r>
      <w:r>
        <w:rPr>
          <w:rFonts w:eastAsia="標楷體"/>
        </w:rPr>
        <w:t>6</w:t>
      </w:r>
      <w:r w:rsidRPr="00DD64AF">
        <w:rPr>
          <w:rFonts w:eastAsia="標楷體"/>
        </w:rPr>
        <w:t>=0.</w:t>
      </w:r>
      <w:r>
        <w:rPr>
          <w:rFonts w:eastAsia="標楷體"/>
        </w:rPr>
        <w:t>303</w:t>
      </w:r>
      <w:r w:rsidRPr="00DD64AF">
        <w:rPr>
          <w:rFonts w:eastAsia="標楷體"/>
        </w:rPr>
        <w:t>)</w:t>
      </w:r>
    </w:p>
    <w:p w14:paraId="5645635E"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Hou Y.Y, Yang C.H, Ho W.H, Wu W.L, Chang J.J, Lin H.T, </w:t>
      </w:r>
      <w:r w:rsidRPr="00DD64AF">
        <w:rPr>
          <w:rFonts w:eastAsia="標楷體"/>
          <w:b/>
          <w:bCs/>
          <w:u w:val="single"/>
        </w:rPr>
        <w:t>Guo L.Y*</w:t>
      </w:r>
      <w:r w:rsidRPr="00DD64AF">
        <w:rPr>
          <w:rFonts w:eastAsia="標楷體"/>
        </w:rPr>
        <w:t xml:space="preserve">, December 2010, “Effect of the Shoulder-Neck Muscles Activity with Different Mouse Operation Postures”, Formosan Journal of Physical Therapy, 35(4):300-307. (Correspondence Author, </w:t>
      </w:r>
      <w:r w:rsidRPr="00DD64AF">
        <w:rPr>
          <w:rFonts w:eastAsia="標楷體"/>
          <w:b/>
          <w:bCs/>
          <w:i/>
          <w:iCs/>
        </w:rPr>
        <w:t>NSC 98-2622-B-037-003-CC3</w:t>
      </w:r>
      <w:r w:rsidRPr="00DD64AF">
        <w:rPr>
          <w:rFonts w:eastAsia="標楷體"/>
        </w:rPr>
        <w:t>)</w:t>
      </w:r>
    </w:p>
    <w:p w14:paraId="3F01F154"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Hou Y.Y, Li K.H, Shih P.Y, Chou H.C, Yang C.H, Chen C.Y, </w:t>
      </w:r>
      <w:r w:rsidRPr="00DD64AF">
        <w:rPr>
          <w:rFonts w:eastAsia="標楷體"/>
          <w:b/>
          <w:bCs/>
          <w:u w:val="single"/>
        </w:rPr>
        <w:t>Guo L.Y*</w:t>
      </w:r>
      <w:r w:rsidRPr="00DD64AF">
        <w:rPr>
          <w:rFonts w:eastAsia="標楷體"/>
        </w:rPr>
        <w:t xml:space="preserve">, June 2010, “Reliability and Validity of Automatic Coordination Measurement System for Upper Extremity”, Formosan Journal of Physical Therapy, 35(3):216-223. (Correspondence Author, </w:t>
      </w:r>
      <w:r w:rsidRPr="00DD64AF">
        <w:rPr>
          <w:rFonts w:eastAsia="標楷體"/>
          <w:b/>
          <w:bCs/>
          <w:i/>
          <w:iCs/>
        </w:rPr>
        <w:t>NSC97- 2622-B-037-003-CC3</w:t>
      </w:r>
      <w:r w:rsidRPr="00DD64AF">
        <w:rPr>
          <w:rFonts w:eastAsia="標楷體"/>
        </w:rPr>
        <w:t>)</w:t>
      </w:r>
    </w:p>
    <w:p w14:paraId="4893F7BC"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Lin W.Y, Tsai Y.J, Hou Y.Y, Chen C.C, Yang C.H, Huang C.C, Liu Y.H, June 2010, “Different Limb Kinematic Patterns during Pitching Movement between Amateur and Professional Baseball Players”, Journal of Medical and Biological Engineering, 30(3): 177-180. (Correspondence Author, </w:t>
      </w:r>
      <w:r w:rsidRPr="00DD64AF">
        <w:rPr>
          <w:rFonts w:eastAsia="標楷體"/>
          <w:b/>
          <w:bCs/>
        </w:rPr>
        <w:t>SCI</w:t>
      </w:r>
      <w:r w:rsidRPr="00DD64AF">
        <w:rPr>
          <w:rFonts w:eastAsia="標楷體"/>
        </w:rPr>
        <w:t xml:space="preserve">, ENGINEERING, BIOMEDICAL, </w:t>
      </w:r>
      <w:r>
        <w:rPr>
          <w:rFonts w:eastAsia="標楷體"/>
        </w:rPr>
        <w:t>0.971</w:t>
      </w:r>
      <w:r w:rsidRPr="00DD64AF">
        <w:rPr>
          <w:rFonts w:eastAsia="標楷體"/>
        </w:rPr>
        <w:t xml:space="preserve">, </w:t>
      </w:r>
      <w:r>
        <w:rPr>
          <w:rFonts w:eastAsia="標楷體"/>
        </w:rPr>
        <w:t>62</w:t>
      </w:r>
      <w:r w:rsidRPr="00DD64AF">
        <w:rPr>
          <w:rFonts w:eastAsia="標楷體"/>
        </w:rPr>
        <w:t>/76=0.</w:t>
      </w:r>
      <w:r>
        <w:rPr>
          <w:rFonts w:eastAsia="標楷體"/>
        </w:rPr>
        <w:t>816</w:t>
      </w:r>
      <w:r w:rsidRPr="00DD64AF">
        <w:rPr>
          <w:rFonts w:eastAsia="標楷體"/>
        </w:rPr>
        <w:t>)</w:t>
      </w:r>
    </w:p>
    <w:p w14:paraId="6F93C76D"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Wan Z.L, Liao T.L, </w:t>
      </w:r>
      <w:r w:rsidRPr="00DD64AF">
        <w:rPr>
          <w:rFonts w:eastAsia="標楷體"/>
          <w:b/>
          <w:bCs/>
          <w:u w:val="single"/>
        </w:rPr>
        <w:t>Guo L.Y</w:t>
      </w:r>
      <w:r w:rsidRPr="00DD64AF">
        <w:rPr>
          <w:rFonts w:eastAsia="標楷體"/>
        </w:rPr>
        <w:t xml:space="preserve">, and Hou Y.Y*, </w:t>
      </w:r>
      <w:r>
        <w:rPr>
          <w:rFonts w:eastAsia="標楷體"/>
        </w:rPr>
        <w:t xml:space="preserve">May </w:t>
      </w:r>
      <w:r w:rsidRPr="00DD64AF">
        <w:rPr>
          <w:rFonts w:eastAsia="標楷體"/>
        </w:rPr>
        <w:t>2010, “Time-driven Switching Synchronization of Modified Chua's Circuit Systems via Sliding Mode Control”, May 2010 International Symposium on Computer, Communication, Control and Automation (3CA), 5-7:290-293.(</w:t>
      </w:r>
      <w:r w:rsidRPr="00DD64AF">
        <w:rPr>
          <w:rFonts w:eastAsia="標楷體"/>
          <w:b/>
          <w:bCs/>
        </w:rPr>
        <w:t>EI, ISTP</w:t>
      </w:r>
      <w:r w:rsidRPr="00DD64AF">
        <w:rPr>
          <w:rFonts w:eastAsia="標楷體"/>
        </w:rPr>
        <w:t>)</w:t>
      </w:r>
    </w:p>
    <w:p w14:paraId="1356A287"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lastRenderedPageBreak/>
        <w:t xml:space="preserve">Wu W.L, Wei T.S, Chen S.K, Chang J.J, </w:t>
      </w:r>
      <w:r w:rsidRPr="00DD64AF">
        <w:rPr>
          <w:rFonts w:eastAsia="標楷體"/>
          <w:b/>
          <w:bCs/>
          <w:u w:val="single"/>
        </w:rPr>
        <w:t>Guo L.Y</w:t>
      </w:r>
      <w:r w:rsidRPr="00DD64AF">
        <w:rPr>
          <w:rFonts w:eastAsia="標楷體"/>
        </w:rPr>
        <w:t>, Lin H.T, March 2010, “The Effect of Chinese Yuanji-Dance on Dynamic Balance and the Associated Attentional Demands in Elderly Adults”, Journal of Sports Science and Medicine, 9(1):119-126. (</w:t>
      </w:r>
      <w:r w:rsidRPr="00DD64AF">
        <w:rPr>
          <w:rFonts w:eastAsia="標楷體"/>
          <w:b/>
          <w:bCs/>
        </w:rPr>
        <w:t>SCI</w:t>
      </w:r>
      <w:r w:rsidRPr="00DD64AF">
        <w:rPr>
          <w:rFonts w:eastAsia="標楷體"/>
        </w:rPr>
        <w:t xml:space="preserve">, SPORT SCIENCES, </w:t>
      </w:r>
      <w:r>
        <w:rPr>
          <w:rFonts w:eastAsia="標楷體"/>
        </w:rPr>
        <w:t>1.025</w:t>
      </w:r>
      <w:r w:rsidRPr="00DD64AF">
        <w:rPr>
          <w:rFonts w:eastAsia="標楷體"/>
        </w:rPr>
        <w:t xml:space="preserve">, </w:t>
      </w:r>
      <w:r>
        <w:rPr>
          <w:rFonts w:eastAsia="標楷體"/>
        </w:rPr>
        <w:t>57</w:t>
      </w:r>
      <w:r w:rsidRPr="00DD64AF">
        <w:rPr>
          <w:rFonts w:eastAsia="標楷體"/>
        </w:rPr>
        <w:t>/</w:t>
      </w:r>
      <w:r>
        <w:rPr>
          <w:rFonts w:eastAsia="標楷體"/>
        </w:rPr>
        <w:t>81</w:t>
      </w:r>
      <w:r w:rsidRPr="00DD64AF">
        <w:rPr>
          <w:rFonts w:eastAsia="標楷體"/>
        </w:rPr>
        <w:t>=0.65</w:t>
      </w:r>
      <w:r>
        <w:rPr>
          <w:rFonts w:eastAsia="標楷體"/>
        </w:rPr>
        <w:t>5</w:t>
      </w:r>
      <w:r w:rsidRPr="00DD64AF">
        <w:rPr>
          <w:rFonts w:eastAsia="標楷體"/>
        </w:rPr>
        <w:t>)</w:t>
      </w:r>
    </w:p>
    <w:p w14:paraId="7DA5C751"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Ho I.J, Hou Y.Y, Yang C.H,</w:t>
      </w:r>
      <w:r>
        <w:rPr>
          <w:rFonts w:eastAsia="標楷體"/>
        </w:rPr>
        <w:t xml:space="preserve"> </w:t>
      </w:r>
      <w:r w:rsidRPr="00DD64AF">
        <w:rPr>
          <w:rFonts w:eastAsia="標楷體"/>
        </w:rPr>
        <w:t xml:space="preserve">Wu W.L, Chen S.K, </w:t>
      </w:r>
      <w:proofErr w:type="gramStart"/>
      <w:r w:rsidRPr="00DD64AF">
        <w:rPr>
          <w:rFonts w:eastAsia="標楷體"/>
          <w:b/>
          <w:bCs/>
          <w:u w:val="single"/>
        </w:rPr>
        <w:t>Guo</w:t>
      </w:r>
      <w:proofErr w:type="gramEnd"/>
      <w:r w:rsidRPr="00DD64AF">
        <w:rPr>
          <w:rFonts w:eastAsia="標楷體"/>
          <w:b/>
          <w:bCs/>
          <w:u w:val="single"/>
        </w:rPr>
        <w:t xml:space="preserve"> L.Y*</w:t>
      </w:r>
      <w:r w:rsidRPr="00DD64AF">
        <w:rPr>
          <w:rFonts w:eastAsia="標楷體"/>
        </w:rPr>
        <w:t xml:space="preserve">, March 2010, “Comparison of Plantar Pressure Distribution Between Different Speed and Incline During Treadmill Jogging”, Journal of Sports Science and Medicine, 9(1):154-160. (Correspondence Author, </w:t>
      </w:r>
      <w:r w:rsidRPr="00DD64AF">
        <w:rPr>
          <w:rFonts w:eastAsia="標楷體"/>
          <w:b/>
          <w:bCs/>
        </w:rPr>
        <w:t>SCI</w:t>
      </w:r>
      <w:r w:rsidRPr="00DD64AF">
        <w:rPr>
          <w:rFonts w:eastAsia="標楷體"/>
        </w:rPr>
        <w:t>, SPORT SCIENCES,</w:t>
      </w:r>
      <w:r>
        <w:rPr>
          <w:rFonts w:eastAsia="標楷體"/>
        </w:rPr>
        <w:t>1.025</w:t>
      </w:r>
      <w:r w:rsidRPr="00DD64AF">
        <w:rPr>
          <w:rFonts w:eastAsia="標楷體"/>
        </w:rPr>
        <w:t xml:space="preserve">, </w:t>
      </w:r>
      <w:r>
        <w:rPr>
          <w:rFonts w:eastAsia="標楷體"/>
        </w:rPr>
        <w:t>57/81</w:t>
      </w:r>
      <w:r w:rsidRPr="00DD64AF">
        <w:rPr>
          <w:rFonts w:eastAsia="標楷體"/>
        </w:rPr>
        <w:t>=0.65</w:t>
      </w:r>
      <w:r>
        <w:rPr>
          <w:rFonts w:eastAsia="標楷體"/>
        </w:rPr>
        <w:t>5</w:t>
      </w:r>
      <w:r w:rsidRPr="00DD64AF">
        <w:rPr>
          <w:rFonts w:eastAsia="標楷體"/>
        </w:rPr>
        <w:t xml:space="preserve">, </w:t>
      </w:r>
      <w:r w:rsidRPr="00DD64AF">
        <w:rPr>
          <w:rFonts w:eastAsia="標楷體"/>
          <w:b/>
          <w:bCs/>
          <w:i/>
          <w:iCs/>
        </w:rPr>
        <w:t>NSC94-2320-B- 037-017</w:t>
      </w:r>
      <w:r w:rsidRPr="00DD64AF">
        <w:rPr>
          <w:rFonts w:eastAsia="標楷體"/>
        </w:rPr>
        <w:t>)</w:t>
      </w:r>
    </w:p>
    <w:p w14:paraId="5BDC6A0E"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Wan Z.L, Liao T.L, Yan J.J, </w:t>
      </w:r>
      <w:r w:rsidRPr="00DD64AF">
        <w:rPr>
          <w:rFonts w:eastAsia="標楷體"/>
          <w:b/>
          <w:bCs/>
          <w:u w:val="single"/>
        </w:rPr>
        <w:t>Guo L.Y</w:t>
      </w:r>
      <w:r w:rsidRPr="00DD64AF">
        <w:rPr>
          <w:rFonts w:eastAsia="標楷體"/>
        </w:rPr>
        <w:t>, and Hou Y.Y*, November 2009, “Message Masking Communication of Switched Chaotic Systems”, 2009 Second International Symposium on Knowledge Acquisition and Modeling, 3:259-262.(</w:t>
      </w:r>
      <w:r w:rsidRPr="00DD64AF">
        <w:rPr>
          <w:rFonts w:eastAsia="標楷體"/>
          <w:b/>
          <w:bCs/>
        </w:rPr>
        <w:t>EI, ISTP</w:t>
      </w:r>
      <w:r w:rsidRPr="00DD64AF">
        <w:rPr>
          <w:rFonts w:eastAsia="標楷體"/>
        </w:rPr>
        <w:t>)</w:t>
      </w:r>
    </w:p>
    <w:p w14:paraId="31DD9033"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Chen S.K, Lu C.C, Chou P.H, </w:t>
      </w:r>
      <w:r w:rsidRPr="00DD64AF">
        <w:rPr>
          <w:rFonts w:eastAsia="標楷體"/>
          <w:b/>
          <w:bCs/>
          <w:u w:val="single"/>
        </w:rPr>
        <w:t>Guo L.Y</w:t>
      </w:r>
      <w:r w:rsidRPr="00DD64AF">
        <w:rPr>
          <w:rFonts w:eastAsia="標楷體"/>
        </w:rPr>
        <w:t>, Wu W.L, March 2009, “Patellar Tendon Ruptures in Weight Lifters after Local Steroid Injections”, Archives of Orthopaedic and Trauma Surgery, 129(3):369-</w:t>
      </w:r>
      <w:r>
        <w:rPr>
          <w:rFonts w:eastAsia="標楷體"/>
        </w:rPr>
        <w:t>3</w:t>
      </w:r>
      <w:r w:rsidRPr="00DD64AF">
        <w:rPr>
          <w:rFonts w:eastAsia="標楷體"/>
        </w:rPr>
        <w:t>72.(</w:t>
      </w:r>
      <w:r w:rsidRPr="00DD64AF">
        <w:rPr>
          <w:rFonts w:eastAsia="標楷體"/>
          <w:b/>
          <w:bCs/>
        </w:rPr>
        <w:t>SCI</w:t>
      </w:r>
      <w:r w:rsidRPr="00DD64AF">
        <w:rPr>
          <w:rFonts w:eastAsia="標楷體"/>
        </w:rPr>
        <w:t>, ORTHOPEDICS, 1.</w:t>
      </w:r>
      <w:r>
        <w:rPr>
          <w:rFonts w:eastAsia="標楷體"/>
        </w:rPr>
        <w:t>597</w:t>
      </w:r>
      <w:r w:rsidRPr="00DD64AF">
        <w:rPr>
          <w:rFonts w:eastAsia="標楷體"/>
        </w:rPr>
        <w:t xml:space="preserve">, </w:t>
      </w:r>
      <w:r>
        <w:rPr>
          <w:rFonts w:eastAsia="標楷體"/>
        </w:rPr>
        <w:t>34</w:t>
      </w:r>
      <w:r w:rsidRPr="00DD64AF">
        <w:rPr>
          <w:rFonts w:eastAsia="標楷體"/>
        </w:rPr>
        <w:t>/</w:t>
      </w:r>
      <w:r>
        <w:rPr>
          <w:rFonts w:eastAsia="標楷體"/>
        </w:rPr>
        <w:t>72</w:t>
      </w:r>
      <w:r w:rsidRPr="00DD64AF">
        <w:rPr>
          <w:rFonts w:eastAsia="標楷體"/>
        </w:rPr>
        <w:t>=0.</w:t>
      </w:r>
      <w:r>
        <w:rPr>
          <w:rFonts w:eastAsia="標楷體"/>
        </w:rPr>
        <w:t>472</w:t>
      </w:r>
      <w:r w:rsidRPr="00DD64AF">
        <w:rPr>
          <w:rFonts w:eastAsia="標楷體"/>
        </w:rPr>
        <w:t>)</w:t>
      </w:r>
    </w:p>
    <w:p w14:paraId="1BF1CAB3"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Chang J.J, Yang Y.S, </w:t>
      </w:r>
      <w:r w:rsidRPr="00DD64AF">
        <w:rPr>
          <w:rFonts w:eastAsia="標楷體"/>
          <w:b/>
          <w:bCs/>
          <w:u w:val="single"/>
        </w:rPr>
        <w:t>Guo L.Y</w:t>
      </w:r>
      <w:r w:rsidRPr="00DD64AF">
        <w:rPr>
          <w:rFonts w:eastAsia="標楷體"/>
        </w:rPr>
        <w:t>, Wu W-L, Su F.C, March 2008 “Differences in Reaching Performance between Normal Adults and Patients Post Stroke-A Kinematic Analysis”, Journal of Medical and Biological Engineering, 28(1):53-58. (</w:t>
      </w:r>
      <w:r w:rsidRPr="00DD64AF">
        <w:rPr>
          <w:rFonts w:eastAsia="標楷體"/>
          <w:b/>
          <w:bCs/>
        </w:rPr>
        <w:t>SCI</w:t>
      </w:r>
      <w:r w:rsidRPr="00DD64AF">
        <w:rPr>
          <w:rFonts w:eastAsia="標楷體"/>
        </w:rPr>
        <w:t xml:space="preserve">, ENGINEERING, BIOMEDICAL, </w:t>
      </w:r>
      <w:r>
        <w:rPr>
          <w:rFonts w:eastAsia="標楷體"/>
        </w:rPr>
        <w:t>0.971</w:t>
      </w:r>
      <w:r w:rsidRPr="00DD64AF">
        <w:rPr>
          <w:rFonts w:eastAsia="標楷體"/>
        </w:rPr>
        <w:t xml:space="preserve">, </w:t>
      </w:r>
      <w:r>
        <w:rPr>
          <w:rFonts w:eastAsia="標楷體"/>
        </w:rPr>
        <w:t>62</w:t>
      </w:r>
      <w:r w:rsidRPr="00DD64AF">
        <w:rPr>
          <w:rFonts w:eastAsia="標楷體"/>
        </w:rPr>
        <w:t>/76=0.</w:t>
      </w:r>
      <w:r>
        <w:rPr>
          <w:rFonts w:eastAsia="標楷體"/>
        </w:rPr>
        <w:t>816</w:t>
      </w:r>
      <w:r w:rsidRPr="00DD64AF">
        <w:rPr>
          <w:rFonts w:eastAsia="標楷體"/>
        </w:rPr>
        <w:t>)</w:t>
      </w:r>
    </w:p>
    <w:p w14:paraId="25F9E429"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Huang, H.T, Chen C.H, Chang J.J, </w:t>
      </w:r>
      <w:r w:rsidRPr="00DD64AF">
        <w:rPr>
          <w:rFonts w:eastAsia="標楷體"/>
          <w:b/>
          <w:bCs/>
          <w:u w:val="single"/>
        </w:rPr>
        <w:t>Guo L.Y</w:t>
      </w:r>
      <w:r w:rsidRPr="00DD64AF">
        <w:rPr>
          <w:rFonts w:eastAsia="標楷體"/>
        </w:rPr>
        <w:t>, Lin H.T, Wu W.L, March 2008, “Quantitative Gait Analysis after Unilateral Knee Arthroplasty for Patients with Bilateral Knee Osteoarthritis”, Journal of Medical and Biological Engineering, 28(1):11-16. (</w:t>
      </w:r>
      <w:r w:rsidRPr="00DD64AF">
        <w:rPr>
          <w:rFonts w:eastAsia="標楷體"/>
          <w:b/>
          <w:bCs/>
        </w:rPr>
        <w:t>SCI</w:t>
      </w:r>
      <w:r w:rsidRPr="00DD64AF">
        <w:rPr>
          <w:rFonts w:eastAsia="標楷體"/>
        </w:rPr>
        <w:t xml:space="preserve">, ENGINEERING, BIOMEDICAL, </w:t>
      </w:r>
      <w:r>
        <w:rPr>
          <w:rFonts w:eastAsia="標楷體"/>
        </w:rPr>
        <w:t>0.971</w:t>
      </w:r>
      <w:r w:rsidRPr="00DD64AF">
        <w:rPr>
          <w:rFonts w:eastAsia="標楷體"/>
        </w:rPr>
        <w:t xml:space="preserve">, </w:t>
      </w:r>
      <w:r>
        <w:rPr>
          <w:rFonts w:eastAsia="標楷體"/>
        </w:rPr>
        <w:t>62</w:t>
      </w:r>
      <w:r w:rsidRPr="00DD64AF">
        <w:rPr>
          <w:rFonts w:eastAsia="標楷體"/>
        </w:rPr>
        <w:t>/76=0.</w:t>
      </w:r>
      <w:r>
        <w:rPr>
          <w:rFonts w:eastAsia="標楷體"/>
        </w:rPr>
        <w:t>816</w:t>
      </w:r>
      <w:r w:rsidRPr="00DD64AF">
        <w:rPr>
          <w:rFonts w:eastAsia="標楷體"/>
        </w:rPr>
        <w:t>)</w:t>
      </w:r>
    </w:p>
    <w:p w14:paraId="7EB2B608"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Chang J.J, Yang Y.S, Wu W.L, </w:t>
      </w:r>
      <w:r w:rsidRPr="00DD64AF">
        <w:rPr>
          <w:rFonts w:eastAsia="標楷體"/>
          <w:b/>
          <w:bCs/>
          <w:u w:val="single"/>
        </w:rPr>
        <w:t>Guo L.Y</w:t>
      </w:r>
      <w:r w:rsidRPr="00DD64AF">
        <w:rPr>
          <w:rFonts w:eastAsia="標楷體"/>
        </w:rPr>
        <w:t>, Su F.C, February 2008, “The Constructs of Kinematic Measures for Reaching Performance in Stroke Patients”, Journal of Medical and Biological Engineering, 28(2):65-70. (</w:t>
      </w:r>
      <w:r>
        <w:rPr>
          <w:rFonts w:eastAsia="標楷體"/>
          <w:b/>
          <w:bCs/>
        </w:rPr>
        <w:t>E</w:t>
      </w:r>
      <w:r w:rsidRPr="00DD64AF">
        <w:rPr>
          <w:rFonts w:eastAsia="標楷體"/>
          <w:b/>
          <w:bCs/>
        </w:rPr>
        <w:t>I</w:t>
      </w:r>
      <w:r w:rsidRPr="00DD64AF">
        <w:rPr>
          <w:rFonts w:eastAsia="標楷體"/>
        </w:rPr>
        <w:t>)</w:t>
      </w:r>
    </w:p>
    <w:p w14:paraId="28FE5981"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Wu W.L, Chang J.J, </w:t>
      </w:r>
      <w:r w:rsidRPr="00DD64AF">
        <w:rPr>
          <w:rFonts w:eastAsia="標楷體"/>
          <w:b/>
          <w:bCs/>
          <w:u w:val="single"/>
        </w:rPr>
        <w:t>Guo L.Y</w:t>
      </w:r>
      <w:r w:rsidRPr="00DD64AF">
        <w:rPr>
          <w:rFonts w:eastAsia="標楷體"/>
        </w:rPr>
        <w:t>, Lin H.T, Chen S.K, January 2008, “Effects of Different Exercise Modes but Equal Heart Rate Intensity on EPOC”, Formosan Journal of Physical Therapy, 33(2):87-93.</w:t>
      </w:r>
    </w:p>
    <w:p w14:paraId="40BC626F"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Wu, W.L, Chang J.J, Wu J.H, </w:t>
      </w:r>
      <w:r w:rsidRPr="00DD64AF">
        <w:rPr>
          <w:rFonts w:eastAsia="標楷體"/>
          <w:b/>
          <w:bCs/>
          <w:u w:val="single"/>
        </w:rPr>
        <w:t>Guo L.Y</w:t>
      </w:r>
      <w:r w:rsidRPr="00DD64AF">
        <w:rPr>
          <w:rFonts w:eastAsia="標楷體"/>
        </w:rPr>
        <w:t>, Lin H.T, December 2007 “EMG and Plantar Pressure Patterns after Prolonged Running”, Biomedical Engineering – Applications, Basis &amp; Communications, 19(6):383-388. (</w:t>
      </w:r>
      <w:r w:rsidRPr="00DD64AF">
        <w:rPr>
          <w:rFonts w:eastAsia="標楷體"/>
          <w:b/>
          <w:bCs/>
        </w:rPr>
        <w:t>EI</w:t>
      </w:r>
      <w:r w:rsidRPr="00DD64AF">
        <w:rPr>
          <w:rFonts w:eastAsia="標楷體"/>
        </w:rPr>
        <w:t>)</w:t>
      </w:r>
    </w:p>
    <w:p w14:paraId="16191B7C"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Wu, W.L, Chang J.J, Wu J.H, </w:t>
      </w:r>
      <w:r w:rsidRPr="00DD64AF">
        <w:rPr>
          <w:rFonts w:eastAsia="標楷體"/>
          <w:b/>
          <w:bCs/>
          <w:u w:val="single"/>
        </w:rPr>
        <w:t>Guo L.Y</w:t>
      </w:r>
      <w:r w:rsidRPr="00DD64AF">
        <w:rPr>
          <w:rFonts w:eastAsia="標楷體"/>
        </w:rPr>
        <w:t>, January 2007 “An Investigation of Rugby Scrummaging Posture and Individual Maximum Pushing Force”, Journal of Strength and Conditioning Research, 21(1):251-8. (</w:t>
      </w:r>
      <w:r w:rsidRPr="00DD64AF">
        <w:rPr>
          <w:rFonts w:eastAsia="標楷體"/>
          <w:b/>
          <w:bCs/>
        </w:rPr>
        <w:t>SCI</w:t>
      </w:r>
      <w:r w:rsidRPr="00DD64AF">
        <w:rPr>
          <w:rFonts w:eastAsia="標楷體"/>
        </w:rPr>
        <w:t xml:space="preserve">, SPORT SCIENCES, </w:t>
      </w:r>
      <w:r>
        <w:rPr>
          <w:rFonts w:eastAsia="標楷體"/>
        </w:rPr>
        <w:t>2.075</w:t>
      </w:r>
      <w:r w:rsidRPr="00DD64AF">
        <w:rPr>
          <w:rFonts w:eastAsia="標楷體"/>
        </w:rPr>
        <w:t xml:space="preserve">, </w:t>
      </w:r>
      <w:r>
        <w:rPr>
          <w:rFonts w:eastAsia="標楷體"/>
        </w:rPr>
        <w:t>23</w:t>
      </w:r>
      <w:r w:rsidRPr="00DD64AF">
        <w:rPr>
          <w:rFonts w:eastAsia="標楷體"/>
        </w:rPr>
        <w:t>/81=0.</w:t>
      </w:r>
      <w:r>
        <w:rPr>
          <w:rFonts w:eastAsia="標楷體"/>
        </w:rPr>
        <w:t>284</w:t>
      </w:r>
      <w:r w:rsidRPr="00DD64AF">
        <w:rPr>
          <w:rFonts w:eastAsia="標楷體"/>
        </w:rPr>
        <w:t>)</w:t>
      </w:r>
    </w:p>
    <w:p w14:paraId="5C4031BF"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Shih C.Y, </w:t>
      </w:r>
      <w:r w:rsidRPr="00DD64AF">
        <w:rPr>
          <w:rFonts w:eastAsia="標楷體"/>
          <w:b/>
          <w:bCs/>
          <w:u w:val="single"/>
        </w:rPr>
        <w:t>Guo L.Y</w:t>
      </w:r>
      <w:r w:rsidRPr="00DD64AF">
        <w:rPr>
          <w:rFonts w:eastAsia="標楷體"/>
        </w:rPr>
        <w:t>, Yang C.H, July 2006 “The Impact of Anthropometry and Body Composition on Gait Parameters in Young Adult”, Journal of TZU CHI College of Technology, 9:159-172.</w:t>
      </w:r>
    </w:p>
    <w:p w14:paraId="25C15417"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Yang C.H, Tsao H, Wang C.Y, Liang C.C, June 2006, “Initial Effects of the Ankle Dorsiflexion Mobilization with Movement on Ankle Range of Motion and Limb Coordination in Young Healthy Subjects”, Formosan Journal of Physical Therapy, 31(3): 173-181.</w:t>
      </w:r>
    </w:p>
    <w:p w14:paraId="04C3B8D2"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Wu W.L, Chang J.J, Wu J.H., </w:t>
      </w:r>
      <w:r w:rsidRPr="00DD64AF">
        <w:rPr>
          <w:rFonts w:eastAsia="標楷體"/>
          <w:b/>
          <w:bCs/>
          <w:u w:val="single"/>
        </w:rPr>
        <w:t>Guo L.Y</w:t>
      </w:r>
      <w:r w:rsidRPr="00DD64AF">
        <w:rPr>
          <w:rFonts w:eastAsia="標楷體"/>
        </w:rPr>
        <w:t xml:space="preserve">, Lin H.T, April 2006, “Kinematic Wrist and </w:t>
      </w:r>
      <w:r w:rsidRPr="00DD64AF">
        <w:rPr>
          <w:rFonts w:eastAsia="標楷體"/>
        </w:rPr>
        <w:lastRenderedPageBreak/>
        <w:t>Thumb Posture Analysis of School Children during the Manipulation of the Mouse”, Biomechanical Engineering: Applications, Basis, &amp; Communications, 18:55-61. (</w:t>
      </w:r>
      <w:r w:rsidRPr="00DD64AF">
        <w:rPr>
          <w:rFonts w:eastAsia="標楷體"/>
          <w:b/>
          <w:bCs/>
        </w:rPr>
        <w:t>EI</w:t>
      </w:r>
      <w:r w:rsidRPr="00DD64AF">
        <w:rPr>
          <w:rFonts w:eastAsia="標楷體"/>
        </w:rPr>
        <w:t xml:space="preserve">) </w:t>
      </w:r>
    </w:p>
    <w:p w14:paraId="6396082F"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Yang C.H, Wang S.H, Chang J.J, Wu W.L, Lin H.T, April 2006, “Effects of speed and incline on lower extremity kinematics during treadmill jogging in healthy subjects”, Biomedical Engineering: Applications, Basis &amp; Communications, 18:73-79 (</w:t>
      </w:r>
      <w:r w:rsidRPr="00DD64AF">
        <w:rPr>
          <w:rFonts w:eastAsia="標楷體"/>
          <w:b/>
          <w:bCs/>
        </w:rPr>
        <w:t xml:space="preserve">EI, </w:t>
      </w:r>
      <w:r w:rsidRPr="00DD64AF">
        <w:rPr>
          <w:rFonts w:eastAsia="標楷體"/>
          <w:b/>
          <w:bCs/>
          <w:i/>
          <w:iCs/>
        </w:rPr>
        <w:t>NSC92-2320-B-277-003</w:t>
      </w:r>
      <w:r w:rsidRPr="00DD64AF">
        <w:rPr>
          <w:rFonts w:eastAsia="標楷體"/>
        </w:rPr>
        <w:t>).</w:t>
      </w:r>
    </w:p>
    <w:p w14:paraId="0DC4E040"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Yang C.H, Lin C.F, Wu W.L, Wang C.Y, Chang J.J, April 2006, “Balance Performance and Ground Reaction Impact During Drop Landing After Ankle Taping”, Formosan Journal of Physical Therapy, 31(2): 81-86. (</w:t>
      </w:r>
      <w:r w:rsidRPr="00DD64AF">
        <w:rPr>
          <w:rFonts w:eastAsia="標楷體"/>
          <w:b/>
          <w:bCs/>
          <w:i/>
          <w:iCs/>
        </w:rPr>
        <w:t>NSC93-2815-C-277-001–B</w:t>
      </w:r>
      <w:r w:rsidRPr="00DD64AF">
        <w:rPr>
          <w:rFonts w:eastAsia="標楷體"/>
        </w:rPr>
        <w:t>)</w:t>
      </w:r>
    </w:p>
    <w:p w14:paraId="54DB9D50"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Su F.C, Wu H.W, </w:t>
      </w:r>
      <w:proofErr w:type="gramStart"/>
      <w:r w:rsidRPr="00DD64AF">
        <w:rPr>
          <w:rFonts w:eastAsia="標楷體"/>
        </w:rPr>
        <w:t>An</w:t>
      </w:r>
      <w:proofErr w:type="gramEnd"/>
      <w:r w:rsidRPr="00DD64AF">
        <w:rPr>
          <w:rFonts w:eastAsia="標楷體"/>
        </w:rPr>
        <w:t xml:space="preserve"> K.N, February 2006, “Effect of Hand Rim Diameter on Manual Wheelchair Propulsion Using Mechanical Energy and Power Flow Analysis”, Clinical Biomechanics, 21:107-115. (</w:t>
      </w:r>
      <w:r w:rsidRPr="00DD64AF">
        <w:rPr>
          <w:rFonts w:eastAsia="標楷體"/>
          <w:b/>
          <w:bCs/>
        </w:rPr>
        <w:t>SCI,</w:t>
      </w:r>
      <w:r w:rsidRPr="00DD64AF">
        <w:rPr>
          <w:rFonts w:eastAsia="標楷體"/>
        </w:rPr>
        <w:t xml:space="preserve"> ORTHOPEDICS, 1.</w:t>
      </w:r>
      <w:r>
        <w:rPr>
          <w:rFonts w:eastAsia="標楷體"/>
        </w:rPr>
        <w:t>970</w:t>
      </w:r>
      <w:r w:rsidRPr="00DD64AF">
        <w:rPr>
          <w:rFonts w:eastAsia="標楷體"/>
        </w:rPr>
        <w:t xml:space="preserve">, </w:t>
      </w:r>
      <w:r>
        <w:rPr>
          <w:rFonts w:eastAsia="標楷體"/>
        </w:rPr>
        <w:t>26/72</w:t>
      </w:r>
      <w:r w:rsidRPr="00DD64AF">
        <w:rPr>
          <w:rFonts w:eastAsia="標楷體"/>
        </w:rPr>
        <w:t>=</w:t>
      </w:r>
      <w:r>
        <w:rPr>
          <w:rFonts w:eastAsia="標楷體"/>
        </w:rPr>
        <w:t>0.361</w:t>
      </w:r>
      <w:r w:rsidRPr="00DD64AF">
        <w:rPr>
          <w:rFonts w:eastAsia="標楷體"/>
        </w:rPr>
        <w:t>,</w:t>
      </w:r>
      <w:r w:rsidRPr="00DD64AF">
        <w:rPr>
          <w:rFonts w:eastAsia="標楷體"/>
          <w:b/>
          <w:bCs/>
        </w:rPr>
        <w:t xml:space="preserve"> </w:t>
      </w:r>
      <w:r w:rsidRPr="00DD64AF">
        <w:rPr>
          <w:rFonts w:eastAsia="標楷體"/>
          <w:b/>
          <w:bCs/>
          <w:i/>
          <w:iCs/>
        </w:rPr>
        <w:t>NSC89-2614-E-242-001</w:t>
      </w:r>
      <w:r w:rsidRPr="00DD64AF">
        <w:rPr>
          <w:rFonts w:eastAsia="標楷體"/>
        </w:rPr>
        <w:t>).</w:t>
      </w:r>
    </w:p>
    <w:p w14:paraId="082EEA65"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Lin T.Y, Tung W.L, </w:t>
      </w:r>
      <w:r w:rsidRPr="00DD64AF">
        <w:rPr>
          <w:rFonts w:eastAsia="標楷體"/>
          <w:b/>
          <w:bCs/>
          <w:u w:val="single"/>
        </w:rPr>
        <w:t>Guo L.Y</w:t>
      </w:r>
      <w:r w:rsidRPr="00DD64AF">
        <w:rPr>
          <w:rFonts w:eastAsia="標楷體"/>
        </w:rPr>
        <w:t>, Chang T.Y, Chang J.J, October 2005, “The Effects of Bilateral and Unilateral Reaching on Trunk Movement in Stroke Patients---A Kinematic Analysis”, Journal of Taiwan Occupational Therapy Association, 23: 38-48.</w:t>
      </w:r>
    </w:p>
    <w:p w14:paraId="0AE2E07D"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Wu, W.L, Chang J.J, Wu J.H, </w:t>
      </w:r>
      <w:r w:rsidRPr="00DD64AF">
        <w:rPr>
          <w:rFonts w:eastAsia="標楷體"/>
          <w:b/>
          <w:bCs/>
          <w:u w:val="single"/>
        </w:rPr>
        <w:t>Guo L.Y</w:t>
      </w:r>
      <w:r w:rsidRPr="00DD64AF">
        <w:rPr>
          <w:rFonts w:eastAsia="標楷體"/>
        </w:rPr>
        <w:t>, Chuang K.C, Yan K.D, March 2005, “An Investigation of Influential Factors on Pushing Force Produced by Rugby Scrimmaging”, Journal of Physical Education in Higher Education, 7(1): 209-222.</w:t>
      </w:r>
    </w:p>
    <w:p w14:paraId="3CCACCF0"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Wang C.Y, Wang T.J, </w:t>
      </w:r>
      <w:r w:rsidRPr="00DD64AF">
        <w:rPr>
          <w:rFonts w:eastAsia="標楷體"/>
          <w:b/>
          <w:bCs/>
          <w:u w:val="single"/>
        </w:rPr>
        <w:t>Guo L.Y</w:t>
      </w:r>
      <w:r w:rsidRPr="00DD64AF">
        <w:rPr>
          <w:rFonts w:eastAsia="標楷體"/>
        </w:rPr>
        <w:t xml:space="preserve">, Liang C.C, Jiang, C.J, October 2004, “Development of Physical Disability in Community-Dwelling Elderly Residents in Hualien City and Related Physical Performances-A Pilot Study” Formosan Journal of Physical Therapy, 29(5): 293-301. </w:t>
      </w:r>
    </w:p>
    <w:p w14:paraId="4B24EF80"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Yang C.H, Wang C.Y, September 2004, “Muscle Activation in Lower Limbs During Incline Jogging in Normal Young Subjects”, Journal of Tzu Chi College of Technology (6), 167-180 (</w:t>
      </w:r>
      <w:r w:rsidRPr="00DD64AF">
        <w:rPr>
          <w:rFonts w:eastAsia="標楷體"/>
          <w:b/>
          <w:bCs/>
          <w:i/>
          <w:iCs/>
        </w:rPr>
        <w:t>NSC92-2320-B-277-003</w:t>
      </w:r>
      <w:r w:rsidRPr="00DD64AF">
        <w:rPr>
          <w:rFonts w:eastAsia="標楷體"/>
        </w:rPr>
        <w:t>).</w:t>
      </w:r>
    </w:p>
    <w:p w14:paraId="6304D2F2"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Zhao K.D, Su F.C, </w:t>
      </w:r>
      <w:proofErr w:type="gramStart"/>
      <w:r w:rsidRPr="00DD64AF">
        <w:rPr>
          <w:rFonts w:eastAsia="標楷體"/>
        </w:rPr>
        <w:t>An</w:t>
      </w:r>
      <w:proofErr w:type="gramEnd"/>
      <w:r w:rsidRPr="00DD64AF">
        <w:rPr>
          <w:rFonts w:eastAsia="標楷體"/>
        </w:rPr>
        <w:t xml:space="preserve"> K.N, September 2003, “Moment Generation in Manual Wheelchair Propulsion”, Proceedings of the Institution of Mechanical Engineers Part H –Journal of Engineering in Medicine, 217(5): 405-413, (</w:t>
      </w:r>
      <w:r w:rsidRPr="00DD64AF">
        <w:rPr>
          <w:rFonts w:eastAsia="標楷體"/>
          <w:b/>
          <w:bCs/>
        </w:rPr>
        <w:t>SCI,</w:t>
      </w:r>
      <w:r w:rsidRPr="00DD64AF">
        <w:rPr>
          <w:rFonts w:eastAsia="標楷體"/>
        </w:rPr>
        <w:t xml:space="preserve"> ENGINEERING, BIOMEDICAL, 1.</w:t>
      </w:r>
      <w:r>
        <w:rPr>
          <w:rFonts w:eastAsia="標楷體"/>
        </w:rPr>
        <w:t>329</w:t>
      </w:r>
      <w:r w:rsidRPr="00DD64AF">
        <w:rPr>
          <w:rFonts w:eastAsia="標楷體"/>
        </w:rPr>
        <w:t xml:space="preserve">, </w:t>
      </w:r>
      <w:r>
        <w:rPr>
          <w:rFonts w:eastAsia="標楷體"/>
        </w:rPr>
        <w:t>49</w:t>
      </w:r>
      <w:r w:rsidRPr="00DD64AF">
        <w:rPr>
          <w:rFonts w:eastAsia="標楷體"/>
        </w:rPr>
        <w:t>/76=0.</w:t>
      </w:r>
      <w:r>
        <w:rPr>
          <w:rFonts w:eastAsia="標楷體"/>
        </w:rPr>
        <w:t>645</w:t>
      </w:r>
      <w:r w:rsidRPr="00DD64AF">
        <w:rPr>
          <w:rFonts w:eastAsia="標楷體"/>
        </w:rPr>
        <w:t>).</w:t>
      </w:r>
    </w:p>
    <w:p w14:paraId="4B1D78C3"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Morrow D.A, </w:t>
      </w:r>
      <w:r w:rsidRPr="00DD64AF">
        <w:rPr>
          <w:rFonts w:eastAsia="標楷體"/>
          <w:b/>
          <w:bCs/>
          <w:u w:val="single"/>
        </w:rPr>
        <w:t>Guo L.Y</w:t>
      </w:r>
      <w:r w:rsidRPr="00DD64AF">
        <w:rPr>
          <w:rFonts w:eastAsia="標楷體"/>
        </w:rPr>
        <w:t>, Zhao K.D, Su F.C, An K.N, January 2003, “A 2-D Model of Wheelchair Propulsion”, Disability and Rehabilitation, 25:192-196, (</w:t>
      </w:r>
      <w:r w:rsidRPr="00DD64AF">
        <w:rPr>
          <w:rFonts w:eastAsia="標楷體"/>
          <w:b/>
          <w:bCs/>
        </w:rPr>
        <w:t xml:space="preserve">SCI, </w:t>
      </w:r>
      <w:r w:rsidRPr="00DD64AF">
        <w:rPr>
          <w:rFonts w:eastAsia="標楷體"/>
        </w:rPr>
        <w:t>REHABILITATION, 1.</w:t>
      </w:r>
      <w:r>
        <w:rPr>
          <w:rFonts w:eastAsia="標楷體"/>
        </w:rPr>
        <w:t>985</w:t>
      </w:r>
      <w:r w:rsidRPr="00DD64AF">
        <w:rPr>
          <w:rFonts w:eastAsia="標楷體"/>
        </w:rPr>
        <w:t xml:space="preserve">, </w:t>
      </w:r>
      <w:r>
        <w:rPr>
          <w:rFonts w:eastAsia="標楷體"/>
        </w:rPr>
        <w:t>15</w:t>
      </w:r>
      <w:r w:rsidRPr="00DD64AF">
        <w:rPr>
          <w:rFonts w:eastAsia="標楷體"/>
        </w:rPr>
        <w:t>/6</w:t>
      </w:r>
      <w:r>
        <w:rPr>
          <w:rFonts w:eastAsia="標楷體"/>
        </w:rPr>
        <w:t>4</w:t>
      </w:r>
      <w:r w:rsidRPr="00DD64AF">
        <w:rPr>
          <w:rFonts w:eastAsia="標楷體"/>
        </w:rPr>
        <w:t>=0.2</w:t>
      </w:r>
      <w:r>
        <w:rPr>
          <w:rFonts w:eastAsia="標楷體"/>
        </w:rPr>
        <w:t>34</w:t>
      </w:r>
      <w:r w:rsidRPr="00DD64AF">
        <w:rPr>
          <w:rFonts w:eastAsia="標楷體"/>
        </w:rPr>
        <w:t>).</w:t>
      </w:r>
    </w:p>
    <w:p w14:paraId="44AEAB6E"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Wu H-W, An K-N, January 2003, “Mechanical Energy and Power Flow of the Upper Extremity in Manual Wheelchair Propulsion”, Clinical Biomechanics, 18:106-114, (</w:t>
      </w:r>
      <w:r w:rsidRPr="00DD64AF">
        <w:rPr>
          <w:rFonts w:eastAsia="標楷體"/>
          <w:b/>
          <w:bCs/>
        </w:rPr>
        <w:t>SCI,</w:t>
      </w:r>
      <w:r w:rsidRPr="00DD64AF">
        <w:rPr>
          <w:rFonts w:eastAsia="標楷體"/>
        </w:rPr>
        <w:t xml:space="preserve"> SPORT SCIENCES, 1.</w:t>
      </w:r>
      <w:r>
        <w:rPr>
          <w:rFonts w:eastAsia="標楷體"/>
        </w:rPr>
        <w:t>970</w:t>
      </w:r>
      <w:r w:rsidRPr="00DD64AF">
        <w:rPr>
          <w:rFonts w:eastAsia="標楷體"/>
        </w:rPr>
        <w:t>, 2</w:t>
      </w:r>
      <w:r>
        <w:rPr>
          <w:rFonts w:eastAsia="標楷體"/>
        </w:rPr>
        <w:t>6/81=0.321</w:t>
      </w:r>
      <w:r w:rsidRPr="00DD64AF">
        <w:rPr>
          <w:rFonts w:eastAsia="標楷體"/>
        </w:rPr>
        <w:t>,</w:t>
      </w:r>
      <w:r w:rsidRPr="00DD64AF">
        <w:rPr>
          <w:rFonts w:eastAsia="標楷體"/>
          <w:b/>
          <w:bCs/>
        </w:rPr>
        <w:t xml:space="preserve"> </w:t>
      </w:r>
      <w:r w:rsidRPr="00DD64AF">
        <w:rPr>
          <w:rFonts w:eastAsia="標楷體"/>
          <w:b/>
          <w:bCs/>
          <w:i/>
          <w:iCs/>
        </w:rPr>
        <w:t>NSC89-2614-E-242-001</w:t>
      </w:r>
      <w:r w:rsidRPr="00DD64AF">
        <w:rPr>
          <w:rFonts w:eastAsia="標楷體"/>
        </w:rPr>
        <w:t>).</w:t>
      </w:r>
    </w:p>
    <w:p w14:paraId="7BF36596"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xml:space="preserve">, Su F.C, </w:t>
      </w:r>
      <w:proofErr w:type="gramStart"/>
      <w:r w:rsidRPr="00DD64AF">
        <w:rPr>
          <w:rFonts w:eastAsia="標楷體"/>
        </w:rPr>
        <w:t>An</w:t>
      </w:r>
      <w:proofErr w:type="gramEnd"/>
      <w:r w:rsidRPr="00DD64AF">
        <w:rPr>
          <w:rFonts w:eastAsia="標楷體"/>
        </w:rPr>
        <w:t xml:space="preserve"> K-N, January 2002, “Optimum Propulsion Technique in Different Wheelchair Handrim Diameter” Journal of Medical and Biological Engineering, 22(1):1-10 (</w:t>
      </w:r>
      <w:r w:rsidRPr="00DD64AF">
        <w:rPr>
          <w:rFonts w:eastAsia="標楷體"/>
          <w:b/>
          <w:bCs/>
        </w:rPr>
        <w:t xml:space="preserve">SCI, </w:t>
      </w:r>
      <w:r w:rsidRPr="00DD64AF">
        <w:rPr>
          <w:rFonts w:eastAsia="標楷體"/>
        </w:rPr>
        <w:t>ENGINEERING, BIOMEDICAL,</w:t>
      </w:r>
      <w:r>
        <w:rPr>
          <w:rFonts w:eastAsia="標楷體"/>
        </w:rPr>
        <w:t xml:space="preserve"> 0.971</w:t>
      </w:r>
      <w:r w:rsidRPr="00DD64AF">
        <w:rPr>
          <w:rFonts w:eastAsia="標楷體"/>
        </w:rPr>
        <w:t xml:space="preserve">, </w:t>
      </w:r>
      <w:r>
        <w:rPr>
          <w:rFonts w:eastAsia="標楷體"/>
        </w:rPr>
        <w:t>62</w:t>
      </w:r>
      <w:r w:rsidRPr="00DD64AF">
        <w:rPr>
          <w:rFonts w:eastAsia="標楷體"/>
        </w:rPr>
        <w:t>/76=0.</w:t>
      </w:r>
      <w:r>
        <w:rPr>
          <w:rFonts w:eastAsia="標楷體"/>
        </w:rPr>
        <w:t>816</w:t>
      </w:r>
      <w:r w:rsidRPr="00DD64AF">
        <w:rPr>
          <w:rFonts w:eastAsia="標楷體"/>
        </w:rPr>
        <w:t>).</w:t>
      </w:r>
    </w:p>
    <w:p w14:paraId="438D2866"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Su F.C, Chou Y.L, October 2001, “Gait Symmetry in Spastic Diplegia of Cerebral Palsy”, Formosan Journal of Physical Therapy, 26(5): 246-54.</w:t>
      </w:r>
    </w:p>
    <w:p w14:paraId="1953A31B"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lastRenderedPageBreak/>
        <w:t xml:space="preserve">Su F.C, </w:t>
      </w:r>
      <w:r w:rsidRPr="00DD64AF">
        <w:rPr>
          <w:rFonts w:eastAsia="標楷體"/>
          <w:b/>
          <w:bCs/>
          <w:u w:val="single"/>
        </w:rPr>
        <w:t>Guo L.Y</w:t>
      </w:r>
      <w:r w:rsidRPr="00DD64AF">
        <w:rPr>
          <w:rFonts w:eastAsia="標楷體"/>
        </w:rPr>
        <w:t>, Lin C.J, Chou Y.L, Cherng R.J, April 2000, “Gait Characteristics at Five Gait Events in Cerebral Palsy”, Biomedical Engineering: Applications, Basis &amp; Communications, 12:173-84 (</w:t>
      </w:r>
      <w:r w:rsidRPr="00DD64AF">
        <w:rPr>
          <w:rFonts w:eastAsia="標楷體"/>
          <w:b/>
          <w:bCs/>
        </w:rPr>
        <w:t>EI</w:t>
      </w:r>
      <w:r w:rsidRPr="00DD64AF">
        <w:rPr>
          <w:rFonts w:eastAsia="標楷體"/>
        </w:rPr>
        <w:t xml:space="preserve">). </w:t>
      </w:r>
    </w:p>
    <w:p w14:paraId="38A4F250" w14:textId="77777777" w:rsidR="00CF71DE" w:rsidRPr="00DD64AF"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rPr>
        <w:t xml:space="preserve">Lin C.J, </w:t>
      </w:r>
      <w:r w:rsidRPr="00DD64AF">
        <w:rPr>
          <w:rFonts w:eastAsia="標楷體"/>
          <w:b/>
          <w:bCs/>
          <w:u w:val="single"/>
        </w:rPr>
        <w:t>Guo L.Y</w:t>
      </w:r>
      <w:r w:rsidRPr="00DD64AF">
        <w:rPr>
          <w:rFonts w:eastAsia="標楷體"/>
        </w:rPr>
        <w:t>, Su F.C, Chou Y.L, Cherng R.J, March 2000, “Common Abnormal Kinetic Patterns of the Knee in Gait in Spastic Diplegia of Cerebral Palsy”, Gait &amp; Posture, 11(3): 224 - 232 (</w:t>
      </w:r>
      <w:r w:rsidRPr="00DD64AF">
        <w:rPr>
          <w:rFonts w:eastAsia="標楷體"/>
          <w:b/>
          <w:bCs/>
        </w:rPr>
        <w:t>SCI</w:t>
      </w:r>
      <w:r w:rsidRPr="00DD64AF">
        <w:rPr>
          <w:rFonts w:eastAsia="標楷體"/>
        </w:rPr>
        <w:t>, SPORT SCIENCES, 2.</w:t>
      </w:r>
      <w:r>
        <w:rPr>
          <w:rFonts w:eastAsia="標楷體"/>
        </w:rPr>
        <w:t>752</w:t>
      </w:r>
      <w:r w:rsidRPr="00DD64AF">
        <w:rPr>
          <w:rFonts w:eastAsia="標楷體"/>
        </w:rPr>
        <w:t>,</w:t>
      </w:r>
      <w:r>
        <w:rPr>
          <w:rFonts w:eastAsia="標楷體"/>
        </w:rPr>
        <w:t>12/</w:t>
      </w:r>
      <w:r w:rsidRPr="00DD64AF">
        <w:rPr>
          <w:rFonts w:eastAsia="標楷體"/>
        </w:rPr>
        <w:t>81=0.</w:t>
      </w:r>
      <w:r>
        <w:rPr>
          <w:rFonts w:eastAsia="標楷體"/>
        </w:rPr>
        <w:t>148</w:t>
      </w:r>
      <w:r w:rsidRPr="00DD64AF">
        <w:rPr>
          <w:rFonts w:eastAsia="標楷體"/>
        </w:rPr>
        <w:t xml:space="preserve">). </w:t>
      </w:r>
    </w:p>
    <w:p w14:paraId="2AF0C70C" w14:textId="77777777" w:rsidR="00CF71DE" w:rsidRPr="0020548E" w:rsidRDefault="00CF71DE" w:rsidP="00CF71DE">
      <w:pPr>
        <w:numPr>
          <w:ilvl w:val="0"/>
          <w:numId w:val="40"/>
        </w:numPr>
        <w:adjustRightInd/>
        <w:snapToGrid w:val="0"/>
        <w:spacing w:before="60" w:after="60" w:line="320" w:lineRule="atLeast"/>
        <w:jc w:val="both"/>
        <w:textAlignment w:val="auto"/>
        <w:rPr>
          <w:rFonts w:eastAsia="標楷體"/>
        </w:rPr>
      </w:pPr>
      <w:r w:rsidRPr="00DD64AF">
        <w:rPr>
          <w:rFonts w:eastAsia="標楷體"/>
          <w:b/>
          <w:bCs/>
          <w:u w:val="single"/>
        </w:rPr>
        <w:t>Guo L.Y</w:t>
      </w:r>
      <w:r w:rsidRPr="00DD64AF">
        <w:rPr>
          <w:rFonts w:eastAsia="標楷體"/>
        </w:rPr>
        <w:t>, Wang Chi-Ying, 1998, “Survey of the Working Condition and Job Satisfaction for the First Generation of Two-Years Junior College Graduates of the Physical Therapy Program in Taiwan”, Tzu Chi College of Technology 7: 281-293.</w:t>
      </w:r>
    </w:p>
    <w:p w14:paraId="4A7940E5" w14:textId="77777777" w:rsidR="001F7557" w:rsidRPr="00EA49A1" w:rsidRDefault="001F7557" w:rsidP="001F7557">
      <w:pPr>
        <w:adjustRightInd/>
        <w:snapToGrid w:val="0"/>
        <w:spacing w:before="60" w:after="60" w:line="320" w:lineRule="atLeast"/>
        <w:jc w:val="both"/>
        <w:textAlignment w:val="auto"/>
        <w:rPr>
          <w:rFonts w:eastAsia="標楷體"/>
          <w:szCs w:val="24"/>
        </w:rPr>
      </w:pPr>
    </w:p>
    <w:p w14:paraId="28BB736D" w14:textId="77777777" w:rsidR="00E35660" w:rsidRPr="003E2800" w:rsidRDefault="00E35660" w:rsidP="009915FF">
      <w:pPr>
        <w:pStyle w:val="10"/>
        <w:widowControl/>
        <w:tabs>
          <w:tab w:val="num" w:pos="480"/>
        </w:tabs>
        <w:autoSpaceDE w:val="0"/>
        <w:autoSpaceDN w:val="0"/>
        <w:spacing w:line="360" w:lineRule="auto"/>
        <w:textAlignment w:val="bottom"/>
        <w:rPr>
          <w:rFonts w:ascii="Times New Roman" w:eastAsia="標楷體"/>
          <w:b/>
          <w:szCs w:val="24"/>
        </w:rPr>
      </w:pPr>
      <w:r w:rsidRPr="003E2800">
        <w:rPr>
          <w:rFonts w:ascii="Times New Roman" w:eastAsia="標楷體"/>
          <w:b/>
          <w:szCs w:val="24"/>
        </w:rPr>
        <w:t xml:space="preserve">(B) </w:t>
      </w:r>
      <w:r w:rsidR="000841EB" w:rsidRPr="003E2800">
        <w:rPr>
          <w:rFonts w:ascii="Times New Roman" w:eastAsia="標楷體"/>
          <w:b/>
          <w:szCs w:val="24"/>
        </w:rPr>
        <w:t>研討會</w:t>
      </w:r>
      <w:r w:rsidR="0069209C" w:rsidRPr="003E2800">
        <w:rPr>
          <w:rFonts w:ascii="Times New Roman" w:eastAsia="標楷體"/>
          <w:b/>
          <w:szCs w:val="24"/>
        </w:rPr>
        <w:t>論文</w:t>
      </w:r>
      <w:r w:rsidR="0002729C" w:rsidRPr="003E2800">
        <w:rPr>
          <w:rFonts w:ascii="Times New Roman" w:eastAsia="標楷體"/>
          <w:b/>
          <w:szCs w:val="24"/>
        </w:rPr>
        <w:t xml:space="preserve"> </w:t>
      </w:r>
    </w:p>
    <w:p w14:paraId="3A47D518" w14:textId="77777777" w:rsidR="005E3681" w:rsidRPr="005E3681" w:rsidRDefault="000841EB" w:rsidP="005E3681">
      <w:pPr>
        <w:pStyle w:val="10"/>
        <w:widowControl/>
        <w:tabs>
          <w:tab w:val="num" w:pos="480"/>
        </w:tabs>
        <w:autoSpaceDE w:val="0"/>
        <w:autoSpaceDN w:val="0"/>
        <w:spacing w:line="360" w:lineRule="auto"/>
        <w:ind w:left="40"/>
        <w:textAlignment w:val="bottom"/>
        <w:rPr>
          <w:rFonts w:ascii="Times New Roman" w:eastAsia="標楷體"/>
          <w:b/>
          <w:szCs w:val="24"/>
        </w:rPr>
      </w:pPr>
      <w:r w:rsidRPr="00720599">
        <w:rPr>
          <w:rFonts w:ascii="Times New Roman" w:eastAsia="標楷體"/>
          <w:b/>
          <w:szCs w:val="24"/>
        </w:rPr>
        <w:t>(</w:t>
      </w:r>
      <w:r w:rsidR="00720599">
        <w:rPr>
          <w:rFonts w:ascii="Times New Roman" w:eastAsia="標楷體" w:hint="eastAsia"/>
          <w:b/>
          <w:szCs w:val="24"/>
        </w:rPr>
        <w:t>Overseas</w:t>
      </w:r>
      <w:r w:rsidRPr="00720599">
        <w:rPr>
          <w:rFonts w:ascii="Times New Roman" w:eastAsia="標楷體"/>
          <w:b/>
          <w:szCs w:val="24"/>
        </w:rPr>
        <w:t>)</w:t>
      </w:r>
    </w:p>
    <w:p w14:paraId="26032433" w14:textId="5014EFC9" w:rsidR="006E0353" w:rsidRDefault="006E0353" w:rsidP="006E0353">
      <w:pPr>
        <w:numPr>
          <w:ilvl w:val="0"/>
          <w:numId w:val="35"/>
        </w:numPr>
        <w:jc w:val="both"/>
        <w:rPr>
          <w:rFonts w:eastAsia="標楷體"/>
        </w:rPr>
      </w:pPr>
      <w:r w:rsidRPr="00027772">
        <w:rPr>
          <w:rFonts w:eastAsia="標楷體"/>
        </w:rPr>
        <w:t xml:space="preserve">Yang C.C, </w:t>
      </w:r>
      <w:r w:rsidRPr="00027772">
        <w:rPr>
          <w:rFonts w:eastAsia="標楷體"/>
          <w:b/>
          <w:bCs/>
          <w:u w:val="single"/>
        </w:rPr>
        <w:t>Guo L.Y*</w:t>
      </w:r>
      <w:r w:rsidRPr="00027772">
        <w:rPr>
          <w:rFonts w:eastAsia="標楷體"/>
        </w:rPr>
        <w:t>,</w:t>
      </w:r>
      <w:r>
        <w:rPr>
          <w:rFonts w:eastAsia="標楷體"/>
        </w:rPr>
        <w:t xml:space="preserve"> 2017, “</w:t>
      </w:r>
      <w:r w:rsidRPr="006E0353">
        <w:rPr>
          <w:rFonts w:eastAsia="標楷體"/>
        </w:rPr>
        <w:t>Clinical Practicability of Cervical Workspacep for Participants with Neck Pain</w:t>
      </w:r>
      <w:r>
        <w:rPr>
          <w:rFonts w:eastAsia="標楷體"/>
        </w:rPr>
        <w:t xml:space="preserve">”, </w:t>
      </w:r>
      <w:r w:rsidRPr="006E0353">
        <w:rPr>
          <w:rFonts w:eastAsia="標楷體"/>
        </w:rPr>
        <w:t>The 23rd Congress of the European Society of Biomechanics</w:t>
      </w:r>
      <w:r>
        <w:rPr>
          <w:rFonts w:eastAsia="標楷體"/>
        </w:rPr>
        <w:t xml:space="preserve">, </w:t>
      </w:r>
      <w:proofErr w:type="gramStart"/>
      <w:r w:rsidRPr="006E0353">
        <w:rPr>
          <w:rFonts w:eastAsia="標楷體"/>
        </w:rPr>
        <w:t>Sevilla ,</w:t>
      </w:r>
      <w:proofErr w:type="gramEnd"/>
      <w:r w:rsidRPr="006E0353">
        <w:rPr>
          <w:rFonts w:eastAsia="標楷體"/>
        </w:rPr>
        <w:t xml:space="preserve"> Spain</w:t>
      </w:r>
      <w:r>
        <w:rPr>
          <w:rFonts w:eastAsia="標楷體"/>
        </w:rPr>
        <w:t xml:space="preserve">, July 2-5. (Poster, </w:t>
      </w:r>
      <w:r>
        <w:t xml:space="preserve">NHRI-EX103-10204EI &amp; </w:t>
      </w:r>
      <w:r w:rsidRPr="00865E66">
        <w:t>MOST105-2815-C-037-045-H</w:t>
      </w:r>
      <w:r>
        <w:rPr>
          <w:rFonts w:eastAsia="標楷體"/>
        </w:rPr>
        <w:t>)</w:t>
      </w:r>
    </w:p>
    <w:p w14:paraId="1A2DF4EB" w14:textId="1584E2F2" w:rsidR="00160183" w:rsidRPr="004835F9" w:rsidRDefault="004835F9" w:rsidP="004835F9">
      <w:pPr>
        <w:numPr>
          <w:ilvl w:val="0"/>
          <w:numId w:val="35"/>
        </w:numPr>
        <w:jc w:val="both"/>
        <w:rPr>
          <w:rFonts w:eastAsia="標楷體"/>
        </w:rPr>
      </w:pPr>
      <w:r w:rsidRPr="004835F9">
        <w:rPr>
          <w:rFonts w:eastAsia="標楷體"/>
        </w:rPr>
        <w:t xml:space="preserve">Lin Y.J, Cheng Y.T, Hsiao S.M, </w:t>
      </w:r>
      <w:r w:rsidRPr="004835F9">
        <w:rPr>
          <w:rFonts w:eastAsia="標楷體"/>
          <w:b/>
          <w:bCs/>
          <w:u w:val="single"/>
        </w:rPr>
        <w:t>Guo L.Y*</w:t>
      </w:r>
      <w:r w:rsidRPr="004835F9">
        <w:rPr>
          <w:rFonts w:eastAsia="標楷體"/>
        </w:rPr>
        <w:t>, Kuo M.C,</w:t>
      </w:r>
      <w:r w:rsidR="0046267D">
        <w:rPr>
          <w:rFonts w:eastAsia="標楷體"/>
        </w:rPr>
        <w:t xml:space="preserve"> 2016,</w:t>
      </w:r>
      <w:r w:rsidRPr="004835F9">
        <w:rPr>
          <w:rFonts w:eastAsia="標楷體"/>
        </w:rPr>
        <w:t xml:space="preserve"> “Investigation of the exercise barriers with CKD patients: Physical Fitness and Attitude for exercise”</w:t>
      </w:r>
      <w:r>
        <w:rPr>
          <w:rFonts w:eastAsia="標楷體"/>
        </w:rPr>
        <w:t xml:space="preserve">, </w:t>
      </w:r>
      <w:r w:rsidRPr="004835F9">
        <w:rPr>
          <w:rFonts w:eastAsia="標楷體"/>
        </w:rPr>
        <w:t>The 6th ISPAH International Congress on Physical Activity and Public Health</w:t>
      </w:r>
      <w:r>
        <w:rPr>
          <w:rFonts w:eastAsia="標楷體"/>
        </w:rPr>
        <w:t xml:space="preserve">, </w:t>
      </w:r>
      <w:r w:rsidRPr="004835F9">
        <w:rPr>
          <w:rFonts w:eastAsia="標楷體"/>
        </w:rPr>
        <w:t>Bangkok</w:t>
      </w:r>
      <w:r>
        <w:rPr>
          <w:rFonts w:eastAsia="標楷體"/>
        </w:rPr>
        <w:t xml:space="preserve">, Thailand, </w:t>
      </w:r>
      <w:r w:rsidR="00304FD2" w:rsidRPr="00160183">
        <w:rPr>
          <w:rFonts w:eastAsia="標楷體"/>
        </w:rPr>
        <w:t>November 1</w:t>
      </w:r>
      <w:r w:rsidR="00304FD2">
        <w:rPr>
          <w:rFonts w:eastAsia="標楷體"/>
        </w:rPr>
        <w:t>6</w:t>
      </w:r>
      <w:r w:rsidR="00304FD2" w:rsidRPr="00160183">
        <w:rPr>
          <w:rFonts w:eastAsia="標楷體"/>
        </w:rPr>
        <w:t>-1</w:t>
      </w:r>
      <w:r w:rsidR="00304FD2">
        <w:rPr>
          <w:rFonts w:eastAsia="標楷體"/>
        </w:rPr>
        <w:t>9. (Poster</w:t>
      </w:r>
      <w:r w:rsidR="00EF2759">
        <w:rPr>
          <w:rFonts w:eastAsia="標楷體"/>
        </w:rPr>
        <w:t>, MOST</w:t>
      </w:r>
      <w:r w:rsidR="00EF2759">
        <w:rPr>
          <w:szCs w:val="24"/>
        </w:rPr>
        <w:t>103-2410-H-037-013-MY2</w:t>
      </w:r>
      <w:r w:rsidR="00304FD2">
        <w:rPr>
          <w:rFonts w:eastAsia="標楷體"/>
        </w:rPr>
        <w:t>)</w:t>
      </w:r>
    </w:p>
    <w:p w14:paraId="02215C6E" w14:textId="17FD1309" w:rsidR="00160183" w:rsidRDefault="00160183" w:rsidP="00160183">
      <w:pPr>
        <w:numPr>
          <w:ilvl w:val="0"/>
          <w:numId w:val="35"/>
        </w:numPr>
        <w:jc w:val="both"/>
        <w:rPr>
          <w:rFonts w:eastAsia="標楷體"/>
        </w:rPr>
      </w:pPr>
      <w:r>
        <w:rPr>
          <w:rFonts w:eastAsia="標楷體" w:hint="eastAsia"/>
        </w:rPr>
        <w:t xml:space="preserve">Li J.Y, </w:t>
      </w:r>
      <w:r w:rsidRPr="00027772">
        <w:rPr>
          <w:rFonts w:eastAsia="標楷體"/>
          <w:b/>
          <w:bCs/>
          <w:u w:val="single"/>
        </w:rPr>
        <w:t>Guo L.Y*</w:t>
      </w:r>
      <w:r w:rsidRPr="00027772">
        <w:rPr>
          <w:rFonts w:eastAsia="標楷體"/>
        </w:rPr>
        <w:t>, 2016,</w:t>
      </w:r>
      <w:r>
        <w:rPr>
          <w:rFonts w:eastAsia="標楷體"/>
        </w:rPr>
        <w:t xml:space="preserve"> “</w:t>
      </w:r>
      <w:r w:rsidRPr="00160183">
        <w:rPr>
          <w:rFonts w:eastAsia="標楷體"/>
        </w:rPr>
        <w:t>Immediate effects of elastic knee braces on frontal plane motion biomechanics in healthy men</w:t>
      </w:r>
      <w:r>
        <w:rPr>
          <w:rFonts w:eastAsia="標楷體"/>
        </w:rPr>
        <w:t xml:space="preserve">”, </w:t>
      </w:r>
      <w:r w:rsidRPr="00160183">
        <w:rPr>
          <w:rFonts w:eastAsia="標楷體"/>
        </w:rPr>
        <w:t>21th Annual European College of Sport Science Congress</w:t>
      </w:r>
      <w:r>
        <w:rPr>
          <w:rFonts w:eastAsia="標楷體"/>
        </w:rPr>
        <w:t xml:space="preserve">, </w:t>
      </w:r>
      <w:r w:rsidRPr="00160183">
        <w:rPr>
          <w:rFonts w:eastAsia="標楷體"/>
        </w:rPr>
        <w:t>Vienna, Austria</w:t>
      </w:r>
      <w:r>
        <w:rPr>
          <w:rFonts w:eastAsia="標楷體"/>
        </w:rPr>
        <w:t>, July 6-10. (Mini Oral)</w:t>
      </w:r>
    </w:p>
    <w:p w14:paraId="682FED5C" w14:textId="471D6650" w:rsidR="008823D0" w:rsidRPr="00027772" w:rsidRDefault="00027772" w:rsidP="0046267D">
      <w:pPr>
        <w:numPr>
          <w:ilvl w:val="0"/>
          <w:numId w:val="35"/>
        </w:numPr>
        <w:jc w:val="both"/>
        <w:rPr>
          <w:rFonts w:eastAsia="標楷體"/>
        </w:rPr>
      </w:pPr>
      <w:r w:rsidRPr="00027772">
        <w:rPr>
          <w:rFonts w:eastAsia="標楷體"/>
        </w:rPr>
        <w:t xml:space="preserve">Yang P.C, Yang C.C, Chang Y, </w:t>
      </w:r>
      <w:r w:rsidRPr="00027772">
        <w:rPr>
          <w:rFonts w:eastAsia="標楷體"/>
          <w:b/>
          <w:bCs/>
          <w:u w:val="single"/>
        </w:rPr>
        <w:t>Guo L.Y*</w:t>
      </w:r>
      <w:r w:rsidRPr="00027772">
        <w:rPr>
          <w:rFonts w:eastAsia="標楷體"/>
        </w:rPr>
        <w:t>, 2016, “Investigation of Oxygenation Difference during Sternocleidomastoid Isometric Contraction for Clients with Mechanical Neck Disorder”, XXI Congress of the International Society of Electrophysiology and Kinesiology</w:t>
      </w:r>
      <w:r>
        <w:rPr>
          <w:rFonts w:eastAsia="標楷體"/>
        </w:rPr>
        <w:t xml:space="preserve">, </w:t>
      </w:r>
      <w:r w:rsidRPr="00027772">
        <w:rPr>
          <w:rFonts w:eastAsia="標楷體"/>
        </w:rPr>
        <w:t>Chicago, USA</w:t>
      </w:r>
      <w:r>
        <w:rPr>
          <w:rFonts w:eastAsia="標楷體"/>
        </w:rPr>
        <w:t>, July 5-8. (Poster</w:t>
      </w:r>
      <w:r w:rsidR="0046267D">
        <w:rPr>
          <w:rFonts w:eastAsia="標楷體"/>
        </w:rPr>
        <w:t xml:space="preserve">, </w:t>
      </w:r>
      <w:r w:rsidR="0046267D" w:rsidRPr="0046267D">
        <w:rPr>
          <w:rFonts w:eastAsia="標楷體"/>
          <w:b/>
          <w:i/>
        </w:rPr>
        <w:t>NHRI-EX103-10204EI</w:t>
      </w:r>
      <w:r>
        <w:rPr>
          <w:rFonts w:eastAsia="標楷體"/>
        </w:rPr>
        <w:t>)</w:t>
      </w:r>
    </w:p>
    <w:p w14:paraId="1CEDDC51" w14:textId="3453A3CB" w:rsidR="008823D0" w:rsidRPr="00027772" w:rsidRDefault="00027772" w:rsidP="00027772">
      <w:pPr>
        <w:numPr>
          <w:ilvl w:val="0"/>
          <w:numId w:val="35"/>
        </w:numPr>
        <w:jc w:val="both"/>
        <w:rPr>
          <w:rFonts w:eastAsia="標楷體"/>
        </w:rPr>
      </w:pPr>
      <w:r w:rsidRPr="00027772">
        <w:rPr>
          <w:rFonts w:eastAsia="標楷體"/>
        </w:rPr>
        <w:t xml:space="preserve">Su W.Y, </w:t>
      </w:r>
      <w:r w:rsidRPr="00027772">
        <w:rPr>
          <w:rFonts w:eastAsia="標楷體"/>
          <w:b/>
          <w:u w:val="single"/>
        </w:rPr>
        <w:t>Guo L.Y*</w:t>
      </w:r>
      <w:r w:rsidRPr="00027772">
        <w:rPr>
          <w:rFonts w:eastAsia="標楷體"/>
        </w:rPr>
        <w:t>, Yen C.W, Wu L.Y, 2016, “Validation Study for Novel Designed Tri-Axis Force Plate and Development of Algorithm for Decomposing Ground Reaction Force On A Single Force Plate”, The 6th International Conference on the Development of Biomedical Engineering in Vietnam</w:t>
      </w:r>
      <w:r>
        <w:rPr>
          <w:rFonts w:eastAsia="標楷體"/>
        </w:rPr>
        <w:t xml:space="preserve">, </w:t>
      </w:r>
      <w:r w:rsidRPr="00027772">
        <w:rPr>
          <w:rFonts w:eastAsia="標楷體"/>
        </w:rPr>
        <w:t>Ho Chi Minh City, Vietnam</w:t>
      </w:r>
      <w:r>
        <w:rPr>
          <w:rFonts w:eastAsia="標楷體"/>
        </w:rPr>
        <w:t>, June 27-29. (Poster)</w:t>
      </w:r>
    </w:p>
    <w:p w14:paraId="4C051FBA" w14:textId="443ACE66" w:rsidR="00160183" w:rsidRPr="00160183" w:rsidRDefault="00160183" w:rsidP="00160183">
      <w:pPr>
        <w:numPr>
          <w:ilvl w:val="0"/>
          <w:numId w:val="35"/>
        </w:numPr>
        <w:jc w:val="both"/>
        <w:rPr>
          <w:rFonts w:eastAsia="標楷體"/>
        </w:rPr>
      </w:pPr>
      <w:r w:rsidRPr="00160183">
        <w:rPr>
          <w:rFonts w:eastAsia="標楷體" w:hint="eastAsia"/>
        </w:rPr>
        <w:t xml:space="preserve">Yang B.C, Yang C.C, </w:t>
      </w:r>
      <w:r w:rsidRPr="00027772">
        <w:rPr>
          <w:rFonts w:eastAsia="標楷體"/>
          <w:b/>
          <w:bCs/>
          <w:u w:val="single"/>
        </w:rPr>
        <w:t>Guo L.Y*</w:t>
      </w:r>
      <w:r w:rsidRPr="00027772">
        <w:rPr>
          <w:rFonts w:eastAsia="標楷體"/>
        </w:rPr>
        <w:t>, 201</w:t>
      </w:r>
      <w:r>
        <w:rPr>
          <w:rFonts w:eastAsia="標楷體"/>
        </w:rPr>
        <w:t>5</w:t>
      </w:r>
      <w:r w:rsidRPr="00027772">
        <w:rPr>
          <w:rFonts w:eastAsia="標楷體"/>
        </w:rPr>
        <w:t>,</w:t>
      </w:r>
      <w:r w:rsidRPr="00160183">
        <w:rPr>
          <w:rFonts w:eastAsia="標楷體"/>
        </w:rPr>
        <w:t xml:space="preserve"> “Effect of Stretch and Massage Therapy on Oxygen Saturation Change of Mechanical Neck Disorder”</w:t>
      </w:r>
      <w:r>
        <w:rPr>
          <w:rFonts w:eastAsia="標楷體"/>
        </w:rPr>
        <w:t xml:space="preserve">, </w:t>
      </w:r>
      <w:r w:rsidRPr="00160183">
        <w:rPr>
          <w:rFonts w:eastAsia="標楷體"/>
        </w:rPr>
        <w:t>The 30th Japanese Conference on the Advancement of Assistive and Rehabilitation Technology</w:t>
      </w:r>
      <w:r>
        <w:rPr>
          <w:rFonts w:eastAsia="標楷體"/>
        </w:rPr>
        <w:t xml:space="preserve">, Okinawa, Japan, </w:t>
      </w:r>
      <w:r w:rsidRPr="00160183">
        <w:rPr>
          <w:rFonts w:eastAsia="標楷體"/>
        </w:rPr>
        <w:t>November 13-15</w:t>
      </w:r>
      <w:r>
        <w:rPr>
          <w:rFonts w:eastAsia="標楷體"/>
        </w:rPr>
        <w:t>. (Poster)</w:t>
      </w:r>
    </w:p>
    <w:p w14:paraId="70C6D1E8" w14:textId="3263F88D" w:rsidR="00212A46" w:rsidRPr="00212A46" w:rsidRDefault="00212A46" w:rsidP="0046267D">
      <w:pPr>
        <w:numPr>
          <w:ilvl w:val="0"/>
          <w:numId w:val="35"/>
        </w:numPr>
        <w:jc w:val="both"/>
        <w:rPr>
          <w:rFonts w:eastAsia="標楷體"/>
        </w:rPr>
      </w:pPr>
      <w:r w:rsidRPr="0013233C">
        <w:rPr>
          <w:rFonts w:eastAsia="標楷體"/>
          <w:b/>
          <w:u w:val="single"/>
        </w:rPr>
        <w:t>Guo L.Y*</w:t>
      </w:r>
      <w:r w:rsidRPr="0013233C">
        <w:rPr>
          <w:rFonts w:eastAsia="標楷體" w:hint="eastAsia"/>
        </w:rPr>
        <w:t>,</w:t>
      </w:r>
      <w:r>
        <w:rPr>
          <w:rFonts w:eastAsia="標楷體" w:hint="eastAsia"/>
        </w:rPr>
        <w:t xml:space="preserve"> Wang S.T, Hsu Y.C, </w:t>
      </w:r>
      <w:r w:rsidRPr="00212A46">
        <w:rPr>
          <w:rFonts w:eastAsia="標楷體" w:hint="eastAsia"/>
        </w:rPr>
        <w:t xml:space="preserve">Yeh Y.H, </w:t>
      </w:r>
      <w:r>
        <w:rPr>
          <w:rFonts w:eastAsia="標楷體" w:hint="eastAsia"/>
        </w:rPr>
        <w:t xml:space="preserve">Yu Y.L, Yang C.H, 2015, </w:t>
      </w:r>
      <w:r>
        <w:rPr>
          <w:rFonts w:eastAsia="標楷體"/>
        </w:rPr>
        <w:t>“</w:t>
      </w:r>
      <w:r w:rsidRPr="00212A46">
        <w:rPr>
          <w:rFonts w:eastAsia="標楷體"/>
        </w:rPr>
        <w:t>Reliability and Validity of a Novel 3-Dimentional Body Posture Evaluation System</w:t>
      </w:r>
      <w:r>
        <w:rPr>
          <w:rFonts w:eastAsia="標楷體"/>
        </w:rPr>
        <w:t>”</w:t>
      </w:r>
      <w:r w:rsidRPr="00212A46">
        <w:rPr>
          <w:rFonts w:eastAsia="標楷體" w:hint="eastAsia"/>
        </w:rPr>
        <w:t xml:space="preserve">, </w:t>
      </w:r>
      <w:proofErr w:type="gramStart"/>
      <w:r w:rsidRPr="00212A46">
        <w:rPr>
          <w:rFonts w:eastAsia="標楷體"/>
        </w:rPr>
        <w:t>8</w:t>
      </w:r>
      <w:r w:rsidRPr="00212A46">
        <w:rPr>
          <w:rFonts w:eastAsia="標楷體"/>
          <w:vertAlign w:val="superscript"/>
        </w:rPr>
        <w:t>th</w:t>
      </w:r>
      <w:proofErr w:type="gramEnd"/>
      <w:r w:rsidRPr="00212A46">
        <w:rPr>
          <w:rFonts w:eastAsia="標楷體" w:hint="eastAsia"/>
        </w:rPr>
        <w:t xml:space="preserve"> </w:t>
      </w:r>
      <w:r w:rsidRPr="00212A46">
        <w:rPr>
          <w:rFonts w:eastAsia="標楷體"/>
        </w:rPr>
        <w:t>Asian-Pacific Conference on Biomechanics</w:t>
      </w:r>
      <w:r w:rsidRPr="00212A46">
        <w:rPr>
          <w:rFonts w:eastAsia="標楷體" w:hint="eastAsia"/>
        </w:rPr>
        <w:t xml:space="preserve">, Sapporo, Japan, September 16-19. </w:t>
      </w:r>
      <w:r w:rsidR="00BD0A54" w:rsidRPr="0013233C">
        <w:rPr>
          <w:rFonts w:eastAsia="標楷體" w:cs="標楷體" w:hint="eastAsia"/>
        </w:rPr>
        <w:t>(</w:t>
      </w:r>
      <w:r w:rsidR="00BD0A54" w:rsidRPr="0013233C">
        <w:rPr>
          <w:rFonts w:eastAsia="標楷體"/>
          <w:szCs w:val="24"/>
        </w:rPr>
        <w:t>Oral</w:t>
      </w:r>
      <w:r w:rsidR="0046267D">
        <w:rPr>
          <w:rFonts w:eastAsia="標楷體"/>
          <w:szCs w:val="24"/>
        </w:rPr>
        <w:t xml:space="preserve">, </w:t>
      </w:r>
      <w:r w:rsidR="0046267D" w:rsidRPr="0046267D">
        <w:rPr>
          <w:rFonts w:eastAsia="標楷體"/>
          <w:b/>
          <w:i/>
          <w:szCs w:val="24"/>
        </w:rPr>
        <w:t>NSC101-2321-B-037-002</w:t>
      </w:r>
      <w:r w:rsidR="00BD0A54" w:rsidRPr="0013233C">
        <w:rPr>
          <w:rFonts w:eastAsia="標楷體" w:cs="標楷體" w:hint="eastAsia"/>
        </w:rPr>
        <w:t>)</w:t>
      </w:r>
    </w:p>
    <w:p w14:paraId="166FA978" w14:textId="77777777" w:rsidR="005E3681" w:rsidRPr="005E3681" w:rsidRDefault="005E3681" w:rsidP="005E3681">
      <w:pPr>
        <w:numPr>
          <w:ilvl w:val="0"/>
          <w:numId w:val="35"/>
        </w:numPr>
        <w:jc w:val="both"/>
        <w:rPr>
          <w:rFonts w:eastAsia="標楷體"/>
        </w:rPr>
      </w:pPr>
      <w:r w:rsidRPr="005E3681">
        <w:rPr>
          <w:rFonts w:eastAsia="標楷體"/>
        </w:rPr>
        <w:lastRenderedPageBreak/>
        <w:t>Yang</w:t>
      </w:r>
      <w:r>
        <w:rPr>
          <w:rFonts w:eastAsia="標楷體" w:hint="eastAsia"/>
        </w:rPr>
        <w:t xml:space="preserve"> B.C</w:t>
      </w:r>
      <w:r w:rsidRPr="005E3681">
        <w:rPr>
          <w:rFonts w:eastAsia="標楷體"/>
        </w:rPr>
        <w:t xml:space="preserve">, </w:t>
      </w:r>
      <w:r w:rsidRPr="0013233C">
        <w:rPr>
          <w:rFonts w:eastAsia="標楷體"/>
        </w:rPr>
        <w:t>Yang C.</w:t>
      </w:r>
      <w:r w:rsidRPr="0013233C">
        <w:rPr>
          <w:rFonts w:eastAsia="標楷體" w:hint="eastAsia"/>
        </w:rPr>
        <w:t>C,</w:t>
      </w:r>
      <w:r w:rsidRPr="005E3681">
        <w:rPr>
          <w:rFonts w:eastAsia="標楷體"/>
        </w:rPr>
        <w:t xml:space="preserve"> Chen</w:t>
      </w:r>
      <w:r>
        <w:rPr>
          <w:rFonts w:eastAsia="標楷體" w:hint="eastAsia"/>
        </w:rPr>
        <w:t xml:space="preserve"> T.H</w:t>
      </w:r>
      <w:r w:rsidRPr="005E3681">
        <w:rPr>
          <w:rFonts w:eastAsia="標楷體"/>
        </w:rPr>
        <w:t>, Su</w:t>
      </w:r>
      <w:r>
        <w:rPr>
          <w:rFonts w:eastAsia="標楷體" w:hint="eastAsia"/>
        </w:rPr>
        <w:t xml:space="preserve"> F.C</w:t>
      </w:r>
      <w:r w:rsidRPr="005E3681">
        <w:rPr>
          <w:rFonts w:eastAsia="標楷體"/>
        </w:rPr>
        <w:t xml:space="preserve">, </w:t>
      </w:r>
      <w:r w:rsidRPr="0013233C">
        <w:rPr>
          <w:rFonts w:eastAsia="標楷體"/>
          <w:b/>
          <w:u w:val="single"/>
        </w:rPr>
        <w:t>Guo L.Y</w:t>
      </w:r>
      <w:proofErr w:type="gramStart"/>
      <w:r w:rsidRPr="0013233C">
        <w:rPr>
          <w:rFonts w:eastAsia="標楷體"/>
          <w:b/>
          <w:u w:val="single"/>
        </w:rPr>
        <w:t>*</w:t>
      </w:r>
      <w:r>
        <w:rPr>
          <w:rFonts w:cs="TimesNewRomanPS-BoldItalicMT"/>
        </w:rPr>
        <w:t xml:space="preserve"> </w:t>
      </w:r>
      <w:r w:rsidRPr="0013233C">
        <w:rPr>
          <w:rFonts w:eastAsia="標楷體" w:hint="eastAsia"/>
        </w:rPr>
        <w:t>,</w:t>
      </w:r>
      <w:proofErr w:type="gramEnd"/>
      <w:r w:rsidRPr="0013233C">
        <w:rPr>
          <w:rFonts w:eastAsia="標楷體" w:hint="eastAsia"/>
        </w:rPr>
        <w:t xml:space="preserve"> 201</w:t>
      </w:r>
      <w:r>
        <w:rPr>
          <w:rFonts w:eastAsia="標楷體" w:hint="eastAsia"/>
        </w:rPr>
        <w:t>5</w:t>
      </w:r>
      <w:r w:rsidRPr="0013233C">
        <w:rPr>
          <w:rFonts w:eastAsia="標楷體" w:hint="eastAsia"/>
        </w:rPr>
        <w:t>,</w:t>
      </w:r>
      <w:r>
        <w:rPr>
          <w:rFonts w:cs="TimesNewRomanPS-BoldItalicMT"/>
        </w:rPr>
        <w:t xml:space="preserve"> “</w:t>
      </w:r>
      <w:r w:rsidRPr="005E3681">
        <w:rPr>
          <w:rFonts w:cs="TimesNewRomanPS-BoldItalicMT"/>
        </w:rPr>
        <w:t>Investigation of Motor Unit Short-Term Synchronization in Sternocleidomastoid Muscles</w:t>
      </w:r>
      <w:r>
        <w:rPr>
          <w:rFonts w:cs="TimesNewRomanPS-BoldItalicMT"/>
        </w:rPr>
        <w:t>”</w:t>
      </w:r>
      <w:r>
        <w:rPr>
          <w:rFonts w:cs="TimesNewRomanPS-BoldItalicMT" w:hint="eastAsia"/>
        </w:rPr>
        <w:t>,</w:t>
      </w:r>
      <w:r w:rsidRPr="005E3681">
        <w:rPr>
          <w:rFonts w:cs="TimesNewRomanPS-BoldItalicMT"/>
        </w:rPr>
        <w:t xml:space="preserve"> </w:t>
      </w:r>
      <w:r w:rsidRPr="005E3681">
        <w:rPr>
          <w:rFonts w:eastAsia="標楷體"/>
          <w:szCs w:val="24"/>
        </w:rPr>
        <w:t>20</w:t>
      </w:r>
      <w:r w:rsidRPr="005E3681">
        <w:rPr>
          <w:rFonts w:eastAsia="標楷體" w:hint="eastAsia"/>
          <w:szCs w:val="24"/>
          <w:vertAlign w:val="superscript"/>
        </w:rPr>
        <w:t>th</w:t>
      </w:r>
      <w:r>
        <w:rPr>
          <w:rFonts w:eastAsia="標楷體" w:hint="eastAsia"/>
          <w:szCs w:val="24"/>
        </w:rPr>
        <w:t xml:space="preserve"> </w:t>
      </w:r>
      <w:r w:rsidRPr="005E3681">
        <w:rPr>
          <w:rFonts w:eastAsia="標楷體"/>
          <w:szCs w:val="24"/>
        </w:rPr>
        <w:t>Annual Congress of the European College of Sport Science</w:t>
      </w:r>
      <w:r>
        <w:rPr>
          <w:rFonts w:eastAsia="標楷體" w:hint="eastAsia"/>
          <w:szCs w:val="24"/>
        </w:rPr>
        <w:t xml:space="preserve">, </w:t>
      </w:r>
      <w:r w:rsidRPr="005E3681">
        <w:rPr>
          <w:rFonts w:eastAsia="標楷體"/>
        </w:rPr>
        <w:t>Malmo, Sweden</w:t>
      </w:r>
      <w:r>
        <w:rPr>
          <w:rFonts w:eastAsia="標楷體" w:hint="eastAsia"/>
        </w:rPr>
        <w:t xml:space="preserve">, June 24-27. </w:t>
      </w:r>
      <w:r w:rsidRPr="0013233C">
        <w:rPr>
          <w:rFonts w:eastAsia="標楷體" w:cs="標楷體" w:hint="eastAsia"/>
        </w:rPr>
        <w:t>(</w:t>
      </w:r>
      <w:r w:rsidRPr="0013233C">
        <w:rPr>
          <w:rFonts w:eastAsia="標楷體"/>
          <w:szCs w:val="24"/>
        </w:rPr>
        <w:t>Oral</w:t>
      </w:r>
      <w:r w:rsidRPr="0013233C">
        <w:rPr>
          <w:rFonts w:eastAsia="標楷體" w:cs="標楷體" w:hint="eastAsia"/>
        </w:rPr>
        <w:t>)</w:t>
      </w:r>
    </w:p>
    <w:p w14:paraId="54C5218E" w14:textId="77777777" w:rsidR="00187A8C" w:rsidRPr="0013233C" w:rsidRDefault="00187A8C" w:rsidP="00187A8C">
      <w:pPr>
        <w:numPr>
          <w:ilvl w:val="0"/>
          <w:numId w:val="35"/>
        </w:numPr>
        <w:jc w:val="both"/>
        <w:rPr>
          <w:rFonts w:eastAsia="標楷體"/>
          <w:szCs w:val="24"/>
        </w:rPr>
      </w:pPr>
      <w:r w:rsidRPr="0013233C">
        <w:rPr>
          <w:rFonts w:eastAsia="標楷體"/>
        </w:rPr>
        <w:t>Yang C.</w:t>
      </w:r>
      <w:r w:rsidRPr="0013233C">
        <w:rPr>
          <w:rFonts w:eastAsia="標楷體" w:hint="eastAsia"/>
        </w:rPr>
        <w:t xml:space="preserve">C, </w:t>
      </w:r>
      <w:r w:rsidRPr="0013233C">
        <w:rPr>
          <w:rFonts w:cs="TimesNewRomanPS-BoldItalicMT"/>
          <w:iCs/>
        </w:rPr>
        <w:t>Chiu C.N,</w:t>
      </w:r>
      <w:r w:rsidRPr="0013233C">
        <w:rPr>
          <w:rFonts w:cs="TimesNewRomanPS-BoldItalicMT" w:hint="eastAsia"/>
          <w:iCs/>
        </w:rPr>
        <w:t xml:space="preserve"> </w:t>
      </w:r>
      <w:r w:rsidRPr="0013233C">
        <w:rPr>
          <w:rFonts w:eastAsia="標楷體"/>
        </w:rPr>
        <w:t xml:space="preserve">Su </w:t>
      </w:r>
      <w:r w:rsidRPr="0013233C">
        <w:rPr>
          <w:rFonts w:eastAsia="標楷體" w:hint="eastAsia"/>
        </w:rPr>
        <w:t>F</w:t>
      </w:r>
      <w:r w:rsidRPr="0013233C">
        <w:rPr>
          <w:rFonts w:eastAsia="標楷體"/>
        </w:rPr>
        <w:t>.</w:t>
      </w:r>
      <w:r w:rsidRPr="0013233C">
        <w:rPr>
          <w:rFonts w:eastAsia="標楷體" w:hint="eastAsia"/>
        </w:rPr>
        <w:t>C</w:t>
      </w:r>
      <w:r w:rsidRPr="0013233C">
        <w:rPr>
          <w:rFonts w:eastAsia="標楷體"/>
        </w:rPr>
        <w:t xml:space="preserve">, </w:t>
      </w:r>
      <w:r w:rsidRPr="0013233C">
        <w:rPr>
          <w:rFonts w:eastAsia="標楷體"/>
          <w:b/>
          <w:u w:val="single"/>
        </w:rPr>
        <w:t>Guo L.Y*</w:t>
      </w:r>
      <w:r w:rsidRPr="0013233C">
        <w:rPr>
          <w:rFonts w:eastAsia="標楷體" w:hint="eastAsia"/>
        </w:rPr>
        <w:t xml:space="preserve">, 2014, </w:t>
      </w:r>
      <w:r w:rsidRPr="0013233C">
        <w:rPr>
          <w:rFonts w:eastAsia="標楷體"/>
        </w:rPr>
        <w:t>“</w:t>
      </w:r>
      <w:r w:rsidRPr="0013233C">
        <w:rPr>
          <w:rFonts w:cs="TimesNewRomanPS-BoldItalicMT"/>
        </w:rPr>
        <w:t>Characteristics of Motor Units of the Sternocleidomastoid Muscle during Cervical Isometric Flexion</w:t>
      </w:r>
      <w:r w:rsidRPr="0013233C">
        <w:rPr>
          <w:rFonts w:eastAsia="標楷體"/>
        </w:rPr>
        <w:t>”</w:t>
      </w:r>
      <w:r w:rsidRPr="0013233C">
        <w:rPr>
          <w:rFonts w:eastAsia="標楷體" w:hint="eastAsia"/>
        </w:rPr>
        <w:t xml:space="preserve">, </w:t>
      </w:r>
      <w:proofErr w:type="gramStart"/>
      <w:r w:rsidRPr="0013233C">
        <w:rPr>
          <w:rFonts w:cs="TimesNewRomanPS-BoldItalicMT"/>
        </w:rPr>
        <w:t>The</w:t>
      </w:r>
      <w:proofErr w:type="gramEnd"/>
      <w:r w:rsidRPr="0013233C">
        <w:rPr>
          <w:rFonts w:cs="TimesNewRomanPS-BoldItalicMT"/>
        </w:rPr>
        <w:t xml:space="preserve"> XX Congress of the International Society of Electrophysiology and Kinesiology</w:t>
      </w:r>
      <w:r w:rsidRPr="0013233C">
        <w:rPr>
          <w:rFonts w:eastAsia="標楷體" w:hint="eastAsia"/>
        </w:rPr>
        <w:t xml:space="preserve">, </w:t>
      </w:r>
      <w:r w:rsidRPr="0013233C">
        <w:rPr>
          <w:rFonts w:eastAsia="標楷體"/>
        </w:rPr>
        <w:t>Rome, Italy</w:t>
      </w:r>
      <w:r w:rsidRPr="0013233C">
        <w:rPr>
          <w:rFonts w:eastAsia="標楷體" w:hint="eastAsia"/>
        </w:rPr>
        <w:t>, July 15-18.</w:t>
      </w:r>
      <w:r w:rsidRPr="0013233C">
        <w:rPr>
          <w:rFonts w:eastAsia="標楷體" w:cs="標楷體" w:hint="eastAsia"/>
        </w:rPr>
        <w:t xml:space="preserve"> (</w:t>
      </w:r>
      <w:r w:rsidRPr="0013233C">
        <w:rPr>
          <w:rFonts w:eastAsia="標楷體"/>
          <w:szCs w:val="24"/>
        </w:rPr>
        <w:t>Oral</w:t>
      </w:r>
      <w:r w:rsidRPr="0013233C">
        <w:rPr>
          <w:rFonts w:eastAsia="標楷體" w:cs="標楷體" w:hint="eastAsia"/>
        </w:rPr>
        <w:t>)</w:t>
      </w:r>
    </w:p>
    <w:p w14:paraId="29A530EF" w14:textId="77777777" w:rsidR="00187A8C" w:rsidRPr="0013233C" w:rsidRDefault="00187A8C" w:rsidP="00187A8C">
      <w:pPr>
        <w:numPr>
          <w:ilvl w:val="0"/>
          <w:numId w:val="35"/>
        </w:numPr>
        <w:jc w:val="both"/>
        <w:textAlignment w:val="auto"/>
        <w:rPr>
          <w:rFonts w:eastAsia="標楷體"/>
          <w:szCs w:val="24"/>
        </w:rPr>
      </w:pPr>
      <w:r w:rsidRPr="0013233C">
        <w:rPr>
          <w:rFonts w:eastAsia="標楷體"/>
          <w:szCs w:val="24"/>
        </w:rPr>
        <w:t xml:space="preserve">Lee Y.C, Yang C.H, </w:t>
      </w:r>
      <w:r w:rsidRPr="0013233C">
        <w:rPr>
          <w:rFonts w:eastAsia="標楷體"/>
          <w:b/>
          <w:szCs w:val="24"/>
          <w:u w:val="single"/>
        </w:rPr>
        <w:t>Guo L.Y*</w:t>
      </w:r>
      <w:r w:rsidRPr="0013233C">
        <w:rPr>
          <w:rFonts w:eastAsia="標楷體"/>
          <w:szCs w:val="24"/>
        </w:rPr>
        <w:t>, 2014, “Application of Postural Correction Biofeedback Training for Clients with Mechanical Neck Disorder”, 13</w:t>
      </w:r>
      <w:r w:rsidRPr="0013233C">
        <w:rPr>
          <w:rFonts w:eastAsia="標楷體"/>
          <w:szCs w:val="24"/>
          <w:vertAlign w:val="superscript"/>
        </w:rPr>
        <w:t>th</w:t>
      </w:r>
      <w:r w:rsidRPr="0013233C">
        <w:rPr>
          <w:rFonts w:eastAsia="標楷體"/>
          <w:szCs w:val="24"/>
        </w:rPr>
        <w:t xml:space="preserve"> International Symposium on 3D Analysis of Human Movement, </w:t>
      </w:r>
      <w:r w:rsidRPr="0013233C">
        <w:rPr>
          <w:rFonts w:eastAsia="標楷體" w:cs="標楷體"/>
        </w:rPr>
        <w:t>Lausanne, Switzerland, July 14-17. (</w:t>
      </w:r>
      <w:r w:rsidRPr="0013233C">
        <w:rPr>
          <w:rFonts w:eastAsia="標楷體"/>
        </w:rPr>
        <w:t>Poster</w:t>
      </w:r>
      <w:r w:rsidRPr="0013233C">
        <w:rPr>
          <w:rFonts w:eastAsia="標楷體" w:cs="標楷體"/>
        </w:rPr>
        <w:t>))</w:t>
      </w:r>
    </w:p>
    <w:p w14:paraId="41530D54" w14:textId="77777777" w:rsidR="00187A8C" w:rsidRPr="0013233C" w:rsidRDefault="00187A8C" w:rsidP="00187A8C">
      <w:pPr>
        <w:numPr>
          <w:ilvl w:val="0"/>
          <w:numId w:val="35"/>
        </w:numPr>
        <w:jc w:val="both"/>
        <w:textAlignment w:val="auto"/>
        <w:rPr>
          <w:rFonts w:eastAsia="標楷體"/>
          <w:szCs w:val="24"/>
        </w:rPr>
      </w:pPr>
      <w:r w:rsidRPr="0013233C">
        <w:t>Chiu C.N, Lee Y.C</w:t>
      </w:r>
      <w:r w:rsidRPr="0013233C">
        <w:rPr>
          <w:rFonts w:eastAsia="標楷體"/>
          <w:szCs w:val="24"/>
        </w:rPr>
        <w:t xml:space="preserve">, </w:t>
      </w:r>
      <w:r w:rsidRPr="0013233C">
        <w:rPr>
          <w:rFonts w:eastAsia="標楷體"/>
          <w:b/>
          <w:szCs w:val="24"/>
          <w:u w:val="single"/>
        </w:rPr>
        <w:t>Guo L.Y*</w:t>
      </w:r>
      <w:r w:rsidRPr="0013233C">
        <w:rPr>
          <w:rFonts w:eastAsia="標楷體"/>
          <w:szCs w:val="24"/>
        </w:rPr>
        <w:t>, 2014</w:t>
      </w:r>
      <w:r w:rsidR="00837875">
        <w:rPr>
          <w:rFonts w:eastAsia="標楷體"/>
          <w:szCs w:val="24"/>
        </w:rPr>
        <w:t>, “The Effects of Kinesio</w:t>
      </w:r>
      <w:r w:rsidR="00837875">
        <w:rPr>
          <w:rFonts w:eastAsia="標楷體" w:hint="eastAsia"/>
          <w:szCs w:val="24"/>
        </w:rPr>
        <w:t xml:space="preserve"> </w:t>
      </w:r>
      <w:r w:rsidRPr="0013233C">
        <w:rPr>
          <w:rFonts w:eastAsia="標楷體"/>
          <w:szCs w:val="24"/>
        </w:rPr>
        <w:t>Taping on Muscular Endurance of Deep Neck Flexors for Subjects with Forward Head Posture</w:t>
      </w:r>
      <w:r w:rsidRPr="0013233C">
        <w:rPr>
          <w:rFonts w:eastAsia="標楷體" w:hint="eastAsia"/>
          <w:szCs w:val="24"/>
        </w:rPr>
        <w:t>：</w:t>
      </w:r>
      <w:r w:rsidRPr="0013233C">
        <w:rPr>
          <w:rFonts w:eastAsia="標楷體"/>
          <w:szCs w:val="24"/>
        </w:rPr>
        <w:t>A Pilot Study”, 19</w:t>
      </w:r>
      <w:r w:rsidRPr="0013233C">
        <w:rPr>
          <w:rFonts w:eastAsia="標楷體"/>
          <w:szCs w:val="24"/>
          <w:vertAlign w:val="superscript"/>
        </w:rPr>
        <w:t>th</w:t>
      </w:r>
      <w:r w:rsidRPr="0013233C">
        <w:rPr>
          <w:rFonts w:eastAsia="標楷體"/>
          <w:szCs w:val="24"/>
        </w:rPr>
        <w:t xml:space="preserve"> Annual Congress of the European College of Sport Science, </w:t>
      </w:r>
      <w:r w:rsidRPr="0013233C">
        <w:rPr>
          <w:rFonts w:eastAsia="標楷體" w:cs="標楷體"/>
        </w:rPr>
        <w:t>Amsterdam, Netherlands, July 2-5. (</w:t>
      </w:r>
      <w:r w:rsidRPr="0013233C">
        <w:rPr>
          <w:rFonts w:eastAsia="標楷體"/>
          <w:szCs w:val="24"/>
        </w:rPr>
        <w:t>Oral</w:t>
      </w:r>
      <w:r w:rsidRPr="0013233C">
        <w:rPr>
          <w:rFonts w:eastAsia="標楷體" w:cs="標楷體"/>
        </w:rPr>
        <w:t>)</w:t>
      </w:r>
    </w:p>
    <w:p w14:paraId="2A331474" w14:textId="77777777" w:rsidR="00187A8C" w:rsidRPr="00890091" w:rsidRDefault="00187A8C" w:rsidP="00187A8C">
      <w:pPr>
        <w:numPr>
          <w:ilvl w:val="0"/>
          <w:numId w:val="35"/>
        </w:numPr>
        <w:jc w:val="both"/>
        <w:textAlignment w:val="auto"/>
        <w:rPr>
          <w:rFonts w:eastAsia="標楷體"/>
          <w:szCs w:val="24"/>
        </w:rPr>
      </w:pPr>
      <w:r w:rsidRPr="00890091">
        <w:t>Lo P.Y,</w:t>
      </w:r>
      <w:r w:rsidRPr="00890091">
        <w:rPr>
          <w:rFonts w:eastAsia="標楷體"/>
          <w:szCs w:val="24"/>
        </w:rPr>
        <w:t xml:space="preserve"> </w:t>
      </w:r>
      <w:r w:rsidRPr="00890091">
        <w:t>Su B.L, Hong J.Y, Lin N.H, Yan C.W</w:t>
      </w:r>
      <w:r w:rsidRPr="00890091">
        <w:rPr>
          <w:rFonts w:eastAsia="標楷體"/>
          <w:szCs w:val="24"/>
        </w:rPr>
        <w:t xml:space="preserve">, </w:t>
      </w:r>
      <w:r w:rsidRPr="00890091">
        <w:rPr>
          <w:rFonts w:eastAsia="標楷體"/>
          <w:b/>
          <w:szCs w:val="24"/>
          <w:u w:val="single"/>
        </w:rPr>
        <w:t>Guo L.Y*</w:t>
      </w:r>
      <w:r w:rsidRPr="00890091">
        <w:rPr>
          <w:rFonts w:eastAsia="標楷體"/>
          <w:szCs w:val="24"/>
        </w:rPr>
        <w:t>, 2014, “The Age Difference on the Reliability While Measuring Postural Sway with Quiet Standing”, 19</w:t>
      </w:r>
      <w:r w:rsidRPr="00890091">
        <w:rPr>
          <w:rFonts w:eastAsia="標楷體"/>
          <w:szCs w:val="24"/>
          <w:vertAlign w:val="superscript"/>
        </w:rPr>
        <w:t>th</w:t>
      </w:r>
      <w:r w:rsidRPr="00890091">
        <w:rPr>
          <w:rFonts w:eastAsia="標楷體"/>
          <w:szCs w:val="24"/>
        </w:rPr>
        <w:t xml:space="preserve"> Annual Congress of the European College of Sport Science, </w:t>
      </w:r>
      <w:r w:rsidRPr="00890091">
        <w:rPr>
          <w:rFonts w:eastAsia="標楷體" w:cs="標楷體"/>
        </w:rPr>
        <w:t>Amsterdam , Netherlands, July 2-5. (</w:t>
      </w:r>
      <w:r w:rsidRPr="00890091">
        <w:rPr>
          <w:rFonts w:eastAsia="標楷體"/>
          <w:szCs w:val="24"/>
        </w:rPr>
        <w:t>Oral</w:t>
      </w:r>
      <w:r w:rsidRPr="00890091">
        <w:rPr>
          <w:rFonts w:eastAsia="標楷體" w:cs="標楷體"/>
        </w:rPr>
        <w:t>)</w:t>
      </w:r>
    </w:p>
    <w:p w14:paraId="04A45DD1" w14:textId="09E0FA04" w:rsidR="00187A8C" w:rsidRPr="00890091" w:rsidRDefault="00187A8C" w:rsidP="00187A8C">
      <w:pPr>
        <w:numPr>
          <w:ilvl w:val="0"/>
          <w:numId w:val="35"/>
        </w:numPr>
        <w:jc w:val="both"/>
        <w:textAlignment w:val="auto"/>
        <w:rPr>
          <w:rFonts w:eastAsia="標楷體"/>
          <w:szCs w:val="24"/>
        </w:rPr>
      </w:pPr>
      <w:r w:rsidRPr="00890091">
        <w:rPr>
          <w:rFonts w:eastAsia="標楷體"/>
          <w:szCs w:val="24"/>
        </w:rPr>
        <w:t xml:space="preserve">Wu C.Y, Yang C.H, </w:t>
      </w:r>
      <w:r w:rsidRPr="00890091">
        <w:rPr>
          <w:rFonts w:eastAsia="標楷體"/>
          <w:b/>
          <w:szCs w:val="24"/>
          <w:u w:val="single"/>
        </w:rPr>
        <w:t>Guo L.Y*</w:t>
      </w:r>
      <w:r w:rsidRPr="00890091">
        <w:rPr>
          <w:rFonts w:eastAsia="標楷體"/>
          <w:szCs w:val="24"/>
        </w:rPr>
        <w:t>, 2014, “Effects of Respiratory Muscle Training on Exercise Performance for Ten</w:t>
      </w:r>
      <w:r>
        <w:rPr>
          <w:rFonts w:eastAsia="標楷體"/>
          <w:szCs w:val="24"/>
        </w:rPr>
        <w:t>nis Players</w:t>
      </w:r>
      <w:r>
        <w:rPr>
          <w:rFonts w:eastAsia="標楷體" w:hint="eastAsia"/>
          <w:szCs w:val="24"/>
        </w:rPr>
        <w:t>:</w:t>
      </w:r>
      <w:r w:rsidRPr="00890091">
        <w:rPr>
          <w:rFonts w:eastAsia="標楷體"/>
          <w:szCs w:val="24"/>
        </w:rPr>
        <w:t xml:space="preserve"> A Pilot Study”, 19</w:t>
      </w:r>
      <w:r w:rsidRPr="00890091">
        <w:rPr>
          <w:rFonts w:eastAsia="標楷體"/>
          <w:szCs w:val="24"/>
          <w:vertAlign w:val="superscript"/>
        </w:rPr>
        <w:t>th</w:t>
      </w:r>
      <w:r w:rsidRPr="00890091">
        <w:rPr>
          <w:rFonts w:eastAsia="標楷體"/>
          <w:szCs w:val="24"/>
        </w:rPr>
        <w:t xml:space="preserve"> Annual Congress of the European College of Sport Science, </w:t>
      </w:r>
      <w:r w:rsidRPr="00890091">
        <w:rPr>
          <w:rFonts w:eastAsia="標楷體" w:cs="標楷體"/>
        </w:rPr>
        <w:t>Amsterdam, Netherlands, July 2-5. (</w:t>
      </w:r>
      <w:r w:rsidRPr="00890091">
        <w:rPr>
          <w:rFonts w:eastAsia="標楷體"/>
        </w:rPr>
        <w:t>Poster</w:t>
      </w:r>
      <w:r w:rsidR="001A3034">
        <w:rPr>
          <w:rFonts w:eastAsia="標楷體" w:cs="標楷體"/>
        </w:rPr>
        <w:t>)</w:t>
      </w:r>
    </w:p>
    <w:p w14:paraId="30AFCCD4" w14:textId="43CE45C7" w:rsidR="00187A8C" w:rsidRPr="00890091" w:rsidRDefault="00187A8C" w:rsidP="00187A8C">
      <w:pPr>
        <w:numPr>
          <w:ilvl w:val="0"/>
          <w:numId w:val="35"/>
        </w:numPr>
        <w:jc w:val="both"/>
        <w:textAlignment w:val="auto"/>
        <w:rPr>
          <w:rFonts w:eastAsia="標楷體"/>
          <w:szCs w:val="24"/>
        </w:rPr>
      </w:pPr>
      <w:r w:rsidRPr="00890091">
        <w:rPr>
          <w:rFonts w:eastAsia="標楷體"/>
          <w:szCs w:val="24"/>
        </w:rPr>
        <w:t xml:space="preserve">Lai S.W, Lin H.Y, Harn I.C, </w:t>
      </w:r>
      <w:r w:rsidRPr="00890091">
        <w:rPr>
          <w:rFonts w:eastAsia="標楷體"/>
          <w:b/>
          <w:szCs w:val="24"/>
          <w:u w:val="single"/>
        </w:rPr>
        <w:t>Guo L.Y*</w:t>
      </w:r>
      <w:r w:rsidRPr="00890091">
        <w:rPr>
          <w:rFonts w:eastAsia="標楷體"/>
          <w:szCs w:val="24"/>
        </w:rPr>
        <w:t>, 2014, “The Short Term Effect of Sport Aqua-Titanium necklace on Heart Rate Variability</w:t>
      </w:r>
      <w:r>
        <w:rPr>
          <w:rFonts w:eastAsia="標楷體"/>
          <w:szCs w:val="24"/>
        </w:rPr>
        <w:t xml:space="preserve"> and Skin Temperature”, The 6</w:t>
      </w:r>
      <w:r w:rsidR="00F90D43">
        <w:rPr>
          <w:rFonts w:eastAsia="標楷體" w:hint="eastAsia"/>
          <w:szCs w:val="24"/>
        </w:rPr>
        <w:t>1</w:t>
      </w:r>
      <w:r w:rsidRPr="00C73519">
        <w:rPr>
          <w:rFonts w:eastAsia="標楷體" w:hint="eastAsia"/>
          <w:szCs w:val="24"/>
          <w:vertAlign w:val="superscript"/>
        </w:rPr>
        <w:t>th</w:t>
      </w:r>
      <w:r>
        <w:rPr>
          <w:rFonts w:eastAsia="標楷體" w:hint="eastAsia"/>
          <w:szCs w:val="24"/>
        </w:rPr>
        <w:t xml:space="preserve"> </w:t>
      </w:r>
      <w:r w:rsidRPr="00890091">
        <w:rPr>
          <w:rFonts w:eastAsia="標楷體"/>
          <w:szCs w:val="24"/>
        </w:rPr>
        <w:t xml:space="preserve">Annual Meeting of American College of Sports Medicine, </w:t>
      </w:r>
      <w:r w:rsidRPr="00890091">
        <w:rPr>
          <w:rFonts w:eastAsia="標楷體" w:cs="標楷體"/>
        </w:rPr>
        <w:t>Orlando, Florida, USA, May 27-31. (</w:t>
      </w:r>
      <w:r w:rsidRPr="00890091">
        <w:rPr>
          <w:rFonts w:eastAsia="標楷體"/>
        </w:rPr>
        <w:t>Poster</w:t>
      </w:r>
      <w:r w:rsidRPr="00890091">
        <w:rPr>
          <w:rFonts w:eastAsia="標楷體" w:cs="標楷體"/>
        </w:rPr>
        <w:t>)</w:t>
      </w:r>
    </w:p>
    <w:p w14:paraId="6351B9CE" w14:textId="4EC6FCAB" w:rsidR="00187A8C" w:rsidRPr="00890091" w:rsidRDefault="00187A8C" w:rsidP="00187A8C">
      <w:pPr>
        <w:numPr>
          <w:ilvl w:val="0"/>
          <w:numId w:val="35"/>
        </w:numPr>
        <w:jc w:val="both"/>
        <w:textAlignment w:val="auto"/>
        <w:rPr>
          <w:rFonts w:eastAsia="標楷體"/>
          <w:szCs w:val="24"/>
        </w:rPr>
      </w:pPr>
      <w:r w:rsidRPr="00890091">
        <w:rPr>
          <w:rFonts w:eastAsia="標楷體"/>
          <w:szCs w:val="24"/>
        </w:rPr>
        <w:t xml:space="preserve">Lai Y.H, Lin Y.J, Feng Y.C, </w:t>
      </w:r>
      <w:r w:rsidRPr="00890091">
        <w:rPr>
          <w:rFonts w:eastAsia="標楷體"/>
          <w:b/>
          <w:szCs w:val="24"/>
          <w:u w:val="single"/>
        </w:rPr>
        <w:t>Guo L.Y*</w:t>
      </w:r>
      <w:r w:rsidRPr="00890091">
        <w:rPr>
          <w:rFonts w:eastAsia="標楷體"/>
          <w:szCs w:val="24"/>
        </w:rPr>
        <w:t xml:space="preserve">, Yen C.W, 2014, “Comparison Pulse Wave Velocity of Peripheral Tissue between Diabetic and </w:t>
      </w:r>
      <w:r>
        <w:rPr>
          <w:rFonts w:eastAsia="標楷體"/>
          <w:szCs w:val="24"/>
        </w:rPr>
        <w:t>non-Diabetic Subjects”, The 6</w:t>
      </w:r>
      <w:r w:rsidR="00F90D43">
        <w:rPr>
          <w:rFonts w:eastAsia="標楷體" w:hint="eastAsia"/>
          <w:szCs w:val="24"/>
        </w:rPr>
        <w:t>1</w:t>
      </w:r>
      <w:r w:rsidRPr="00C73519">
        <w:rPr>
          <w:rFonts w:eastAsia="標楷體" w:hint="eastAsia"/>
          <w:szCs w:val="24"/>
          <w:vertAlign w:val="superscript"/>
        </w:rPr>
        <w:t>th</w:t>
      </w:r>
      <w:r>
        <w:rPr>
          <w:rFonts w:eastAsia="標楷體" w:hint="eastAsia"/>
          <w:szCs w:val="24"/>
        </w:rPr>
        <w:t xml:space="preserve"> </w:t>
      </w:r>
      <w:r w:rsidRPr="00890091">
        <w:rPr>
          <w:rFonts w:eastAsia="標楷體"/>
          <w:szCs w:val="24"/>
        </w:rPr>
        <w:t xml:space="preserve">Annual Meeting of American College of Sports Medicine, </w:t>
      </w:r>
      <w:r w:rsidRPr="00890091">
        <w:rPr>
          <w:rFonts w:eastAsia="標楷體" w:cs="標楷體"/>
        </w:rPr>
        <w:t>Orlando, Florida, USA, May 27-31. (</w:t>
      </w:r>
      <w:r w:rsidRPr="00890091">
        <w:rPr>
          <w:rFonts w:eastAsia="標楷體"/>
        </w:rPr>
        <w:t>Poster</w:t>
      </w:r>
      <w:r w:rsidRPr="00890091">
        <w:rPr>
          <w:rFonts w:eastAsia="標楷體"/>
          <w:szCs w:val="24"/>
        </w:rPr>
        <w:t xml:space="preserve">, </w:t>
      </w:r>
      <w:r w:rsidRPr="00C73519">
        <w:rPr>
          <w:b/>
          <w:i/>
        </w:rPr>
        <w:t>NSYSUKMU102-P032</w:t>
      </w:r>
      <w:r w:rsidRPr="00890091">
        <w:rPr>
          <w:rFonts w:eastAsia="標楷體" w:cs="標楷體"/>
        </w:rPr>
        <w:t>)</w:t>
      </w:r>
    </w:p>
    <w:p w14:paraId="5151F70A" w14:textId="77777777" w:rsidR="00187A8C" w:rsidRPr="0013233C" w:rsidRDefault="00187A8C" w:rsidP="00187A8C">
      <w:pPr>
        <w:numPr>
          <w:ilvl w:val="0"/>
          <w:numId w:val="35"/>
        </w:numPr>
        <w:adjustRightInd/>
        <w:snapToGrid w:val="0"/>
        <w:spacing w:before="60" w:after="60" w:line="320" w:lineRule="atLeast"/>
        <w:jc w:val="both"/>
        <w:textAlignment w:val="auto"/>
        <w:rPr>
          <w:rFonts w:eastAsia="標楷體"/>
          <w:szCs w:val="24"/>
        </w:rPr>
      </w:pPr>
      <w:r w:rsidRPr="0013233C">
        <w:rPr>
          <w:rFonts w:eastAsia="標楷體"/>
          <w:szCs w:val="24"/>
        </w:rPr>
        <w:t xml:space="preserve">Lee Y.C, Yang C.C, </w:t>
      </w:r>
      <w:r w:rsidRPr="0013233C">
        <w:rPr>
          <w:rFonts w:eastAsia="標楷體"/>
          <w:b/>
          <w:szCs w:val="24"/>
          <w:u w:val="single"/>
        </w:rPr>
        <w:t>Guo L.Y*</w:t>
      </w:r>
      <w:r w:rsidRPr="0013233C">
        <w:rPr>
          <w:rFonts w:eastAsia="標楷體"/>
          <w:szCs w:val="24"/>
        </w:rPr>
        <w:t>, 2013, “Application of Postural Correction Biofeedback Training for Clients wit</w:t>
      </w:r>
      <w:r>
        <w:rPr>
          <w:rFonts w:eastAsia="標楷體"/>
          <w:szCs w:val="24"/>
        </w:rPr>
        <w:t xml:space="preserve">h Mechanical Neck Pain”, </w:t>
      </w:r>
      <w:proofErr w:type="gramStart"/>
      <w:r>
        <w:rPr>
          <w:rFonts w:eastAsia="標楷體"/>
          <w:szCs w:val="24"/>
        </w:rPr>
        <w:t>The</w:t>
      </w:r>
      <w:proofErr w:type="gramEnd"/>
      <w:r>
        <w:rPr>
          <w:rFonts w:eastAsia="標楷體"/>
          <w:szCs w:val="24"/>
        </w:rPr>
        <w:t xml:space="preserve"> 7</w:t>
      </w:r>
      <w:r w:rsidRPr="00C73519">
        <w:rPr>
          <w:rFonts w:eastAsia="標楷體" w:hint="eastAsia"/>
          <w:szCs w:val="24"/>
          <w:vertAlign w:val="superscript"/>
        </w:rPr>
        <w:t>th</w:t>
      </w:r>
      <w:r>
        <w:rPr>
          <w:rFonts w:eastAsia="標楷體" w:hint="eastAsia"/>
          <w:szCs w:val="24"/>
        </w:rPr>
        <w:t xml:space="preserve"> </w:t>
      </w:r>
      <w:r w:rsidRPr="0013233C">
        <w:rPr>
          <w:rFonts w:eastAsia="標楷體"/>
          <w:szCs w:val="24"/>
        </w:rPr>
        <w:t>Asian Pacific Conference on Biomechanics, Seoul, Korea, Aug 29-31.</w:t>
      </w:r>
      <w:r w:rsidRPr="0013233C">
        <w:rPr>
          <w:rFonts w:eastAsia="標楷體" w:cs="標楷體"/>
        </w:rPr>
        <w:t xml:space="preserve"> (</w:t>
      </w:r>
      <w:r w:rsidRPr="0013233C">
        <w:rPr>
          <w:rFonts w:eastAsia="標楷體"/>
        </w:rPr>
        <w:t xml:space="preserve">Poster, </w:t>
      </w:r>
      <w:r w:rsidRPr="00C73519">
        <w:rPr>
          <w:rFonts w:eastAsia="標楷體"/>
          <w:b/>
          <w:i/>
        </w:rPr>
        <w:t>NHRI-EX102-10204EI</w:t>
      </w:r>
      <w:r w:rsidRPr="0013233C">
        <w:rPr>
          <w:rFonts w:eastAsia="標楷體" w:cs="標楷體"/>
        </w:rPr>
        <w:t>)</w:t>
      </w:r>
    </w:p>
    <w:p w14:paraId="507F275A" w14:textId="77777777" w:rsidR="00187A8C" w:rsidRPr="0013233C" w:rsidRDefault="00187A8C" w:rsidP="00187A8C">
      <w:pPr>
        <w:numPr>
          <w:ilvl w:val="0"/>
          <w:numId w:val="35"/>
        </w:numPr>
        <w:adjustRightInd/>
        <w:snapToGrid w:val="0"/>
        <w:spacing w:before="60" w:after="60" w:line="320" w:lineRule="atLeast"/>
        <w:jc w:val="both"/>
        <w:textAlignment w:val="auto"/>
        <w:rPr>
          <w:rFonts w:eastAsia="標楷體"/>
          <w:szCs w:val="24"/>
        </w:rPr>
      </w:pPr>
      <w:r w:rsidRPr="0013233C">
        <w:rPr>
          <w:rFonts w:eastAsia="標楷體"/>
          <w:szCs w:val="24"/>
        </w:rPr>
        <w:t xml:space="preserve">Yang C.C, Su F.C, </w:t>
      </w:r>
      <w:r w:rsidRPr="0013233C">
        <w:rPr>
          <w:rFonts w:eastAsia="標楷體"/>
          <w:b/>
          <w:szCs w:val="24"/>
          <w:u w:val="single"/>
        </w:rPr>
        <w:t>Guo L.Y*</w:t>
      </w:r>
      <w:r w:rsidRPr="0013233C">
        <w:rPr>
          <w:rFonts w:eastAsia="標楷體"/>
          <w:szCs w:val="24"/>
        </w:rPr>
        <w:t xml:space="preserve">, 2013, “Comparison of Neck Movement Smoothness between Clients with Mechanical Neck Disorder and Asymptomatic Individuals Using Spectrum </w:t>
      </w:r>
      <w:r w:rsidRPr="0013233C">
        <w:rPr>
          <w:rFonts w:eastAsia="標楷體" w:cs="標楷體"/>
        </w:rPr>
        <w:t>Entropy</w:t>
      </w:r>
      <w:r w:rsidRPr="0013233C">
        <w:rPr>
          <w:rFonts w:eastAsia="標楷體"/>
          <w:szCs w:val="24"/>
        </w:rPr>
        <w:t xml:space="preserve"> Method”, 2013 International Society of Biomechanics Congress, Natal, Brazil, August 4-9.</w:t>
      </w:r>
      <w:r w:rsidRPr="0013233C">
        <w:rPr>
          <w:rFonts w:eastAsia="標楷體" w:cs="標楷體"/>
        </w:rPr>
        <w:t xml:space="preserve"> (</w:t>
      </w:r>
      <w:r w:rsidRPr="0013233C">
        <w:rPr>
          <w:rFonts w:eastAsia="標楷體"/>
        </w:rPr>
        <w:t xml:space="preserve">Poster, </w:t>
      </w:r>
      <w:r w:rsidRPr="00C73519">
        <w:rPr>
          <w:rFonts w:eastAsia="標楷體"/>
          <w:b/>
          <w:i/>
        </w:rPr>
        <w:t>NHRI-EX102-10204EI</w:t>
      </w:r>
      <w:r w:rsidRPr="0013233C">
        <w:rPr>
          <w:rFonts w:eastAsia="標楷體" w:cs="標楷體"/>
        </w:rPr>
        <w:t>)</w:t>
      </w:r>
    </w:p>
    <w:p w14:paraId="3915970A" w14:textId="77777777" w:rsidR="00187A8C" w:rsidRPr="0013233C" w:rsidRDefault="00187A8C" w:rsidP="00187A8C">
      <w:pPr>
        <w:numPr>
          <w:ilvl w:val="0"/>
          <w:numId w:val="35"/>
        </w:numPr>
        <w:adjustRightInd/>
        <w:snapToGrid w:val="0"/>
        <w:spacing w:before="60" w:after="60" w:line="320" w:lineRule="atLeast"/>
        <w:jc w:val="both"/>
        <w:textAlignment w:val="auto"/>
        <w:rPr>
          <w:rFonts w:eastAsia="標楷體"/>
          <w:szCs w:val="24"/>
        </w:rPr>
      </w:pPr>
      <w:r w:rsidRPr="0013233C">
        <w:rPr>
          <w:rFonts w:eastAsia="標楷體"/>
          <w:szCs w:val="24"/>
        </w:rPr>
        <w:t xml:space="preserve">Lin C.F, Yang C.H, </w:t>
      </w:r>
      <w:r w:rsidRPr="0013233C">
        <w:rPr>
          <w:rFonts w:eastAsia="標楷體"/>
          <w:b/>
          <w:szCs w:val="24"/>
          <w:u w:val="single"/>
        </w:rPr>
        <w:t>Guo L.Y*</w:t>
      </w:r>
      <w:r w:rsidRPr="0013233C">
        <w:rPr>
          <w:rFonts w:eastAsia="標楷體"/>
          <w:szCs w:val="24"/>
        </w:rPr>
        <w:t>, 2013, “Effects of Different Kinesio Taping Methods on Neck Muscles Strength for Clients with Mechanical Neck Disorders”, 2013 International Society of Biomechanics Congress, Natal, Brazil, August 4-9.</w:t>
      </w:r>
      <w:r w:rsidRPr="0013233C">
        <w:rPr>
          <w:rFonts w:eastAsia="標楷體" w:cs="標楷體"/>
        </w:rPr>
        <w:t xml:space="preserve"> (</w:t>
      </w:r>
      <w:r w:rsidRPr="0013233C">
        <w:rPr>
          <w:rFonts w:eastAsia="標楷體"/>
        </w:rPr>
        <w:t xml:space="preserve">Poster, </w:t>
      </w:r>
      <w:r w:rsidRPr="00C73519">
        <w:rPr>
          <w:rFonts w:eastAsia="標楷體"/>
          <w:b/>
          <w:i/>
        </w:rPr>
        <w:t>NHRI-</w:t>
      </w:r>
      <w:r w:rsidRPr="00C73519">
        <w:rPr>
          <w:rFonts w:eastAsia="標楷體" w:cs="標楷體"/>
          <w:b/>
          <w:i/>
        </w:rPr>
        <w:t>EX102</w:t>
      </w:r>
      <w:r w:rsidRPr="00C73519">
        <w:rPr>
          <w:rFonts w:eastAsia="標楷體"/>
          <w:b/>
          <w:i/>
        </w:rPr>
        <w:t>-10204EI</w:t>
      </w:r>
      <w:r w:rsidRPr="0013233C">
        <w:rPr>
          <w:rFonts w:eastAsia="標楷體" w:cs="標楷體"/>
        </w:rPr>
        <w:t>)</w:t>
      </w:r>
    </w:p>
    <w:p w14:paraId="0C503154"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Pr>
          <w:rFonts w:eastAsia="標楷體" w:hint="eastAsia"/>
          <w:szCs w:val="24"/>
        </w:rPr>
        <w:t xml:space="preserve">You Y.L, </w:t>
      </w:r>
      <w:r w:rsidRPr="003E2800">
        <w:rPr>
          <w:rFonts w:eastAsia="標楷體"/>
          <w:szCs w:val="24"/>
        </w:rPr>
        <w:t>Lin C.F</w:t>
      </w:r>
      <w:r>
        <w:rPr>
          <w:rFonts w:eastAsia="標楷體" w:hint="eastAsia"/>
          <w:szCs w:val="24"/>
        </w:rPr>
        <w:t>, Su F.C</w:t>
      </w:r>
      <w:r w:rsidRPr="003E2800">
        <w:rPr>
          <w:rFonts w:eastAsia="標楷體"/>
          <w:szCs w:val="24"/>
        </w:rPr>
        <w:t xml:space="preserve">, </w:t>
      </w:r>
      <w:r w:rsidRPr="003E2800">
        <w:rPr>
          <w:rFonts w:eastAsia="標楷體"/>
          <w:b/>
          <w:szCs w:val="24"/>
          <w:u w:val="single"/>
        </w:rPr>
        <w:t>Guo L.Y*</w:t>
      </w:r>
      <w:r w:rsidRPr="004F30CF">
        <w:rPr>
          <w:rFonts w:eastAsia="標楷體" w:hint="eastAsia"/>
          <w:szCs w:val="24"/>
        </w:rPr>
        <w:t>, 2013</w:t>
      </w:r>
      <w:r>
        <w:rPr>
          <w:rFonts w:eastAsia="標楷體" w:hint="eastAsia"/>
          <w:szCs w:val="24"/>
        </w:rPr>
        <w:t xml:space="preserve">, </w:t>
      </w:r>
      <w:r>
        <w:rPr>
          <w:rFonts w:eastAsia="標楷體"/>
          <w:szCs w:val="24"/>
        </w:rPr>
        <w:t>“</w:t>
      </w:r>
      <w:r w:rsidRPr="0082638D">
        <w:rPr>
          <w:rFonts w:eastAsia="標楷體"/>
          <w:szCs w:val="24"/>
        </w:rPr>
        <w:t xml:space="preserve">The Difference </w:t>
      </w:r>
      <w:r>
        <w:rPr>
          <w:rFonts w:eastAsia="標楷體" w:hint="eastAsia"/>
          <w:szCs w:val="24"/>
        </w:rPr>
        <w:t>o</w:t>
      </w:r>
      <w:r w:rsidRPr="0082638D">
        <w:rPr>
          <w:rFonts w:eastAsia="標楷體"/>
          <w:szCs w:val="24"/>
        </w:rPr>
        <w:t xml:space="preserve">f Biomechanics </w:t>
      </w:r>
      <w:r>
        <w:rPr>
          <w:rFonts w:eastAsia="標楷體" w:hint="eastAsia"/>
          <w:szCs w:val="24"/>
        </w:rPr>
        <w:t>o</w:t>
      </w:r>
      <w:r w:rsidRPr="0082638D">
        <w:rPr>
          <w:rFonts w:eastAsia="標楷體"/>
          <w:szCs w:val="24"/>
        </w:rPr>
        <w:t xml:space="preserve">n Walking </w:t>
      </w:r>
      <w:r w:rsidRPr="0082638D">
        <w:rPr>
          <w:rFonts w:eastAsia="標楷體"/>
          <w:szCs w:val="24"/>
        </w:rPr>
        <w:lastRenderedPageBreak/>
        <w:t>Step Width Variability</w:t>
      </w:r>
      <w:r>
        <w:rPr>
          <w:rFonts w:eastAsia="標楷體"/>
          <w:szCs w:val="24"/>
        </w:rPr>
        <w:t>”</w:t>
      </w:r>
      <w:r>
        <w:rPr>
          <w:rFonts w:eastAsia="標楷體" w:hint="eastAsia"/>
          <w:szCs w:val="24"/>
        </w:rPr>
        <w:t xml:space="preserve">, </w:t>
      </w:r>
      <w:r w:rsidRPr="0044463D">
        <w:rPr>
          <w:rFonts w:eastAsia="標楷體"/>
          <w:szCs w:val="24"/>
        </w:rPr>
        <w:t>2013 International Society of Biomechanics Congress</w:t>
      </w:r>
      <w:r>
        <w:rPr>
          <w:rFonts w:eastAsia="標楷體" w:hint="eastAsia"/>
          <w:szCs w:val="24"/>
        </w:rPr>
        <w:t xml:space="preserve">, </w:t>
      </w:r>
      <w:r w:rsidRPr="0044463D">
        <w:rPr>
          <w:rFonts w:eastAsia="標楷體"/>
          <w:szCs w:val="24"/>
        </w:rPr>
        <w:t>Natal, Brazil</w:t>
      </w:r>
      <w:r>
        <w:rPr>
          <w:rFonts w:eastAsia="標楷體" w:hint="eastAsia"/>
          <w:szCs w:val="24"/>
        </w:rPr>
        <w:t xml:space="preserve">, </w:t>
      </w:r>
      <w:r>
        <w:rPr>
          <w:rFonts w:eastAsia="標楷體"/>
          <w:szCs w:val="24"/>
        </w:rPr>
        <w:t>August</w:t>
      </w:r>
      <w:r>
        <w:rPr>
          <w:rFonts w:eastAsia="標楷體" w:hint="eastAsia"/>
          <w:szCs w:val="24"/>
        </w:rPr>
        <w:t xml:space="preserve"> 4-9.</w:t>
      </w:r>
      <w:r w:rsidRPr="0044463D">
        <w:rPr>
          <w:rFonts w:eastAsia="標楷體" w:cs="標楷體" w:hint="eastAsia"/>
        </w:rPr>
        <w:t xml:space="preserve"> </w:t>
      </w:r>
      <w:r w:rsidRPr="004F30CF">
        <w:rPr>
          <w:rFonts w:eastAsia="標楷體" w:cs="標楷體" w:hint="eastAsia"/>
        </w:rPr>
        <w:t>(</w:t>
      </w:r>
      <w:r>
        <w:rPr>
          <w:rFonts w:eastAsia="標楷體" w:hint="eastAsia"/>
        </w:rPr>
        <w:t>Oral</w:t>
      </w:r>
      <w:r w:rsidRPr="004F30CF">
        <w:rPr>
          <w:rFonts w:eastAsia="標楷體" w:cs="標楷體" w:hint="eastAsia"/>
        </w:rPr>
        <w:t>)</w:t>
      </w:r>
    </w:p>
    <w:p w14:paraId="7B811D0F"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Wu C.Y, Yang C.H, Wang S.T, </w:t>
      </w:r>
      <w:r w:rsidRPr="00890091">
        <w:rPr>
          <w:rFonts w:eastAsia="標楷體"/>
          <w:b/>
          <w:szCs w:val="24"/>
          <w:u w:val="single"/>
        </w:rPr>
        <w:t>Guo L.Y*</w:t>
      </w:r>
      <w:r w:rsidRPr="00890091">
        <w:rPr>
          <w:rFonts w:eastAsia="標楷體"/>
          <w:szCs w:val="24"/>
        </w:rPr>
        <w:t>, 2013, “Effect of Respiratory Muscle Training on physical performance other than physical cardiopulmonary fu</w:t>
      </w:r>
      <w:r>
        <w:rPr>
          <w:rFonts w:eastAsia="標楷體"/>
          <w:szCs w:val="24"/>
        </w:rPr>
        <w:t>nction: A Pilot Study”, The 60</w:t>
      </w:r>
      <w:r w:rsidRPr="00C73519">
        <w:rPr>
          <w:rFonts w:eastAsia="標楷體" w:hint="eastAsia"/>
          <w:szCs w:val="24"/>
          <w:vertAlign w:val="superscript"/>
        </w:rPr>
        <w:t>th</w:t>
      </w:r>
      <w:r>
        <w:rPr>
          <w:rFonts w:eastAsia="標楷體" w:hint="eastAsia"/>
          <w:szCs w:val="24"/>
        </w:rPr>
        <w:t xml:space="preserve"> </w:t>
      </w:r>
      <w:r w:rsidRPr="00890091">
        <w:rPr>
          <w:rFonts w:eastAsia="標楷體"/>
          <w:szCs w:val="24"/>
        </w:rPr>
        <w:t xml:space="preserve">Annual Meeting of American College of Sports Medicine, </w:t>
      </w:r>
      <w:r w:rsidRPr="00890091">
        <w:rPr>
          <w:rFonts w:eastAsia="標楷體" w:cs="標楷體"/>
        </w:rPr>
        <w:t>Indianapolis, USA, May 28-June 1. (</w:t>
      </w:r>
      <w:r w:rsidRPr="00890091">
        <w:rPr>
          <w:rFonts w:eastAsia="標楷體"/>
        </w:rPr>
        <w:t>Poster</w:t>
      </w:r>
      <w:r w:rsidRPr="00890091">
        <w:rPr>
          <w:rFonts w:eastAsia="標楷體" w:cs="標楷體"/>
        </w:rPr>
        <w:t>)</w:t>
      </w:r>
    </w:p>
    <w:p w14:paraId="2344B579"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Lo P.Y, Su B.L, Hong C.Y, Lin N.H, Wang S.T, Yen C.W, </w:t>
      </w:r>
      <w:r w:rsidRPr="00890091">
        <w:rPr>
          <w:rFonts w:eastAsia="標楷體"/>
          <w:b/>
          <w:szCs w:val="24"/>
          <w:u w:val="single"/>
        </w:rPr>
        <w:t>Guo L.Y*</w:t>
      </w:r>
      <w:r w:rsidRPr="00890091">
        <w:rPr>
          <w:rFonts w:eastAsia="標楷體"/>
          <w:szCs w:val="24"/>
        </w:rPr>
        <w:t>, 2013, “Reliability for Measuring the Center of Pressure Using the Novel</w:t>
      </w:r>
      <w:r>
        <w:rPr>
          <w:rFonts w:eastAsia="標楷體"/>
          <w:szCs w:val="24"/>
        </w:rPr>
        <w:t xml:space="preserve"> Designed Force Plate”, The 60</w:t>
      </w:r>
      <w:r w:rsidRPr="00C73519">
        <w:rPr>
          <w:rFonts w:eastAsia="標楷體" w:hint="eastAsia"/>
          <w:szCs w:val="24"/>
          <w:vertAlign w:val="superscript"/>
        </w:rPr>
        <w:t>th</w:t>
      </w:r>
      <w:r>
        <w:rPr>
          <w:rFonts w:eastAsia="標楷體" w:hint="eastAsia"/>
          <w:szCs w:val="24"/>
        </w:rPr>
        <w:t xml:space="preserve"> </w:t>
      </w:r>
      <w:r w:rsidRPr="00890091">
        <w:rPr>
          <w:rFonts w:eastAsia="標楷體"/>
          <w:szCs w:val="24"/>
        </w:rPr>
        <w:t xml:space="preserve">Annual Meeting of American College of Sports Medicine, </w:t>
      </w:r>
      <w:r w:rsidRPr="00890091">
        <w:rPr>
          <w:rFonts w:eastAsia="標楷體" w:cs="標楷體"/>
        </w:rPr>
        <w:t>Indianapolis, USA, May 28-June 1. (</w:t>
      </w:r>
      <w:r w:rsidRPr="00890091">
        <w:rPr>
          <w:rFonts w:eastAsia="標楷體"/>
        </w:rPr>
        <w:t>Poster</w:t>
      </w:r>
      <w:r w:rsidRPr="00890091">
        <w:rPr>
          <w:rFonts w:eastAsia="標楷體" w:cs="標楷體"/>
        </w:rPr>
        <w:t>)</w:t>
      </w:r>
    </w:p>
    <w:p w14:paraId="1DF2A186"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Chen S.W, Chen P, </w:t>
      </w:r>
      <w:r w:rsidRPr="00890091">
        <w:rPr>
          <w:rFonts w:eastAsia="標楷體"/>
          <w:b/>
          <w:szCs w:val="24"/>
          <w:u w:val="single"/>
        </w:rPr>
        <w:t>Guo L.Y*</w:t>
      </w:r>
      <w:r w:rsidRPr="00890091">
        <w:rPr>
          <w:rFonts w:eastAsia="標楷體"/>
          <w:szCs w:val="24"/>
        </w:rPr>
        <w:t>, 2013, “A Study of Peripheral Autonomic Features of Younger Populations With Family Hi</w:t>
      </w:r>
      <w:r>
        <w:rPr>
          <w:rFonts w:eastAsia="標楷體"/>
          <w:szCs w:val="24"/>
        </w:rPr>
        <w:t>story of Hypertension”, The 60</w:t>
      </w:r>
      <w:r w:rsidRPr="000D3538">
        <w:rPr>
          <w:rFonts w:eastAsia="標楷體" w:hint="eastAsia"/>
          <w:szCs w:val="24"/>
          <w:vertAlign w:val="superscript"/>
        </w:rPr>
        <w:t>th</w:t>
      </w:r>
      <w:r>
        <w:rPr>
          <w:rFonts w:eastAsia="標楷體" w:hint="eastAsia"/>
          <w:szCs w:val="24"/>
        </w:rPr>
        <w:t xml:space="preserve"> </w:t>
      </w:r>
      <w:r w:rsidRPr="00890091">
        <w:rPr>
          <w:rFonts w:eastAsia="標楷體"/>
          <w:szCs w:val="24"/>
        </w:rPr>
        <w:t xml:space="preserve">Annual Meeting of American College of Sports Medicine, </w:t>
      </w:r>
      <w:r w:rsidRPr="00890091">
        <w:rPr>
          <w:rFonts w:eastAsia="標楷體" w:cs="標楷體"/>
        </w:rPr>
        <w:t>Indianapolis, USA, May 28-June 1. (</w:t>
      </w:r>
      <w:r w:rsidRPr="00890091">
        <w:rPr>
          <w:rFonts w:eastAsia="標楷體"/>
        </w:rPr>
        <w:t>Poster</w:t>
      </w:r>
      <w:r w:rsidRPr="00890091">
        <w:rPr>
          <w:rFonts w:eastAsia="標楷體" w:cs="標楷體"/>
        </w:rPr>
        <w:t>)</w:t>
      </w:r>
    </w:p>
    <w:p w14:paraId="002B5EDC"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Lin Y.J, Chen S.W, Huang C.C, </w:t>
      </w:r>
      <w:r w:rsidRPr="00890091">
        <w:rPr>
          <w:rFonts w:eastAsia="標楷體"/>
          <w:b/>
          <w:szCs w:val="24"/>
          <w:u w:val="single"/>
        </w:rPr>
        <w:t>Guo L.Y*</w:t>
      </w:r>
      <w:r w:rsidRPr="00890091">
        <w:rPr>
          <w:rFonts w:eastAsia="標楷體"/>
          <w:szCs w:val="24"/>
        </w:rPr>
        <w:t>, 2013, “Investigation of the Relationship between Inter-limbs Coordination Abil</w:t>
      </w:r>
      <w:r>
        <w:rPr>
          <w:rFonts w:eastAsia="標楷體"/>
          <w:szCs w:val="24"/>
        </w:rPr>
        <w:t>ities for Young Adult”, The 60</w:t>
      </w:r>
      <w:r w:rsidRPr="000D3538">
        <w:rPr>
          <w:rFonts w:eastAsia="標楷體" w:hint="eastAsia"/>
          <w:szCs w:val="24"/>
          <w:vertAlign w:val="superscript"/>
        </w:rPr>
        <w:t>th</w:t>
      </w:r>
      <w:r>
        <w:rPr>
          <w:rFonts w:eastAsia="標楷體" w:hint="eastAsia"/>
          <w:szCs w:val="24"/>
        </w:rPr>
        <w:t xml:space="preserve"> </w:t>
      </w:r>
      <w:r w:rsidRPr="00890091">
        <w:rPr>
          <w:rFonts w:eastAsia="標楷體"/>
          <w:szCs w:val="24"/>
        </w:rPr>
        <w:t xml:space="preserve">Annual Meeting of American College of Sports Medicine, </w:t>
      </w:r>
      <w:r w:rsidRPr="00890091">
        <w:rPr>
          <w:rFonts w:eastAsia="標楷體" w:cs="標楷體"/>
        </w:rPr>
        <w:t>Indianapolis, USA, May 28-June 1. (</w:t>
      </w:r>
      <w:r w:rsidRPr="00890091">
        <w:rPr>
          <w:rFonts w:eastAsia="標楷體"/>
        </w:rPr>
        <w:t>Poster</w:t>
      </w:r>
      <w:r w:rsidRPr="00890091">
        <w:rPr>
          <w:rFonts w:eastAsia="標楷體"/>
          <w:szCs w:val="24"/>
        </w:rPr>
        <w:t xml:space="preserve">, </w:t>
      </w:r>
      <w:r w:rsidRPr="00C73519">
        <w:rPr>
          <w:b/>
          <w:i/>
        </w:rPr>
        <w:t>NSC 97-2622-B-037-003-CC3</w:t>
      </w:r>
      <w:r w:rsidRPr="00890091">
        <w:rPr>
          <w:rFonts w:eastAsia="標楷體" w:cs="標楷體"/>
        </w:rPr>
        <w:t>)</w:t>
      </w:r>
    </w:p>
    <w:p w14:paraId="1AE2D4D9"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Yang C.H, Huang J.J, </w:t>
      </w:r>
      <w:r w:rsidRPr="00890091">
        <w:rPr>
          <w:rFonts w:eastAsia="標楷體"/>
          <w:b/>
          <w:szCs w:val="24"/>
          <w:u w:val="single"/>
        </w:rPr>
        <w:t>Guo L.Y</w:t>
      </w:r>
      <w:r w:rsidRPr="00890091">
        <w:rPr>
          <w:rFonts w:eastAsia="標楷體"/>
          <w:szCs w:val="24"/>
        </w:rPr>
        <w:t xml:space="preserve">, Tsao H, 2012, “High Variability in Activation of Gluteus Medius </w:t>
      </w:r>
      <w:proofErr w:type="gramStart"/>
      <w:r w:rsidRPr="00890091">
        <w:rPr>
          <w:rFonts w:eastAsia="標楷體"/>
          <w:szCs w:val="24"/>
        </w:rPr>
        <w:t>During</w:t>
      </w:r>
      <w:proofErr w:type="gramEnd"/>
      <w:r w:rsidRPr="00890091">
        <w:rPr>
          <w:rFonts w:eastAsia="標楷體"/>
          <w:szCs w:val="24"/>
        </w:rPr>
        <w:t xml:space="preserve"> Dynamic Activity in People with Patellofemoral Pain Syndrome”, XIX Congress of the International Society of Electrophysiology and Kinesiology, Brisbane, Australia, July 19-22, 2012. (Poster, </w:t>
      </w:r>
      <w:r w:rsidRPr="00C73519">
        <w:rPr>
          <w:b/>
          <w:i/>
        </w:rPr>
        <w:t>NSC 99-2410-H-277-004</w:t>
      </w:r>
      <w:r w:rsidRPr="00890091">
        <w:rPr>
          <w:rFonts w:eastAsia="標楷體"/>
          <w:szCs w:val="24"/>
        </w:rPr>
        <w:t>)</w:t>
      </w:r>
    </w:p>
    <w:p w14:paraId="0B0C41C8"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Wang S.T, Hsu Y.C, Yeh Y.H, Yu Y.L, Yang C.H, </w:t>
      </w:r>
      <w:r w:rsidRPr="00890091">
        <w:rPr>
          <w:rFonts w:eastAsia="標楷體"/>
          <w:b/>
          <w:szCs w:val="24"/>
          <w:u w:val="single"/>
        </w:rPr>
        <w:t>Guo L.Y*</w:t>
      </w:r>
      <w:r w:rsidRPr="00890091">
        <w:rPr>
          <w:rFonts w:eastAsia="標楷體"/>
          <w:szCs w:val="24"/>
        </w:rPr>
        <w:t xml:space="preserve">, 2012, “Reliability Investigation of A Novel Custom-made Body Posture and Spinal Curve Measurement System”, The </w:t>
      </w:r>
      <w:r>
        <w:rPr>
          <w:rFonts w:eastAsia="標楷體"/>
          <w:szCs w:val="24"/>
        </w:rPr>
        <w:t>59</w:t>
      </w:r>
      <w:r w:rsidRPr="000D3538">
        <w:rPr>
          <w:rFonts w:eastAsia="標楷體" w:hint="eastAsia"/>
          <w:szCs w:val="24"/>
          <w:vertAlign w:val="superscript"/>
        </w:rPr>
        <w:t>th</w:t>
      </w:r>
      <w:r>
        <w:rPr>
          <w:rFonts w:eastAsia="標楷體" w:hint="eastAsia"/>
          <w:szCs w:val="24"/>
        </w:rPr>
        <w:t xml:space="preserve"> </w:t>
      </w:r>
      <w:r w:rsidRPr="00890091">
        <w:rPr>
          <w:rFonts w:eastAsia="標楷體"/>
          <w:szCs w:val="24"/>
        </w:rPr>
        <w:t xml:space="preserve">Annual Meeting of American College of Sports Medicine, </w:t>
      </w:r>
      <w:r w:rsidRPr="00890091">
        <w:rPr>
          <w:rFonts w:eastAsia="標楷體" w:cs="標楷體"/>
        </w:rPr>
        <w:t>San Francisco, USA, May 30-June 2. (</w:t>
      </w:r>
      <w:r w:rsidRPr="00890091">
        <w:rPr>
          <w:rFonts w:eastAsia="標楷體"/>
        </w:rPr>
        <w:t xml:space="preserve">Poster, </w:t>
      </w:r>
      <w:r w:rsidRPr="00C73519">
        <w:rPr>
          <w:b/>
          <w:i/>
        </w:rPr>
        <w:t>NSC99-2410-H-037-009-MY2</w:t>
      </w:r>
      <w:r w:rsidRPr="00890091">
        <w:rPr>
          <w:rFonts w:eastAsia="標楷體" w:cs="標楷體"/>
        </w:rPr>
        <w:t>)</w:t>
      </w:r>
    </w:p>
    <w:p w14:paraId="70445950"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You Y.L, Wang S.T, Yang C.H, </w:t>
      </w:r>
      <w:r w:rsidRPr="00890091">
        <w:rPr>
          <w:rFonts w:eastAsia="標楷體"/>
          <w:b/>
          <w:szCs w:val="24"/>
          <w:u w:val="single"/>
        </w:rPr>
        <w:t>Guo L.Y*</w:t>
      </w:r>
      <w:r w:rsidRPr="00890091">
        <w:rPr>
          <w:rFonts w:eastAsia="標楷體"/>
          <w:szCs w:val="24"/>
        </w:rPr>
        <w:t>, 2012, “Effects of Visual Biofeedback on Bilateral Force Symmetry in Sling Exercise Trai</w:t>
      </w:r>
      <w:r>
        <w:rPr>
          <w:rFonts w:eastAsia="標楷體"/>
          <w:szCs w:val="24"/>
        </w:rPr>
        <w:t>ning”, The 59</w:t>
      </w:r>
      <w:r w:rsidRPr="000D3538">
        <w:rPr>
          <w:rFonts w:eastAsia="標楷體" w:hint="eastAsia"/>
          <w:szCs w:val="24"/>
          <w:vertAlign w:val="superscript"/>
        </w:rPr>
        <w:t>th</w:t>
      </w:r>
      <w:r>
        <w:rPr>
          <w:rFonts w:eastAsia="標楷體" w:hint="eastAsia"/>
          <w:szCs w:val="24"/>
        </w:rPr>
        <w:t xml:space="preserve"> </w:t>
      </w:r>
      <w:r w:rsidRPr="00890091">
        <w:rPr>
          <w:rFonts w:eastAsia="標楷體"/>
          <w:szCs w:val="24"/>
        </w:rPr>
        <w:t xml:space="preserve">Annual Meeting of American College of Sports Medicine, </w:t>
      </w:r>
      <w:r w:rsidRPr="00890091">
        <w:rPr>
          <w:rFonts w:eastAsia="標楷體" w:cs="標楷體"/>
        </w:rPr>
        <w:t>San Francisco, USA, May 30-June 2. (</w:t>
      </w:r>
      <w:r w:rsidRPr="00890091">
        <w:rPr>
          <w:rFonts w:eastAsia="標楷體"/>
        </w:rPr>
        <w:t>Poster</w:t>
      </w:r>
      <w:r w:rsidRPr="00890091">
        <w:rPr>
          <w:rFonts w:eastAsia="標楷體"/>
          <w:szCs w:val="24"/>
        </w:rPr>
        <w:t xml:space="preserve">, </w:t>
      </w:r>
      <w:r w:rsidRPr="00C73519">
        <w:rPr>
          <w:b/>
          <w:i/>
        </w:rPr>
        <w:t>NSC 99-2622-B-037-001-CC3</w:t>
      </w:r>
      <w:r w:rsidRPr="00890091">
        <w:rPr>
          <w:rFonts w:eastAsia="標楷體" w:cs="標楷體"/>
        </w:rPr>
        <w:t>)</w:t>
      </w:r>
    </w:p>
    <w:p w14:paraId="09235318"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Lee Y.C, Yang C.H, </w:t>
      </w:r>
      <w:r w:rsidRPr="00890091">
        <w:rPr>
          <w:rFonts w:eastAsia="標楷體"/>
          <w:b/>
          <w:szCs w:val="24"/>
          <w:u w:val="single"/>
        </w:rPr>
        <w:t>Guo L.Y*</w:t>
      </w:r>
      <w:r w:rsidRPr="00890091">
        <w:rPr>
          <w:rFonts w:eastAsia="標楷體"/>
          <w:szCs w:val="24"/>
        </w:rPr>
        <w:t>, 2012, “The Effects of Kinesio Taping on Muscular Endurance of Deep Neck Flexors: A Pi</w:t>
      </w:r>
      <w:r>
        <w:rPr>
          <w:rFonts w:eastAsia="標楷體"/>
          <w:szCs w:val="24"/>
        </w:rPr>
        <w:t>lot Study”, The 59</w:t>
      </w:r>
      <w:r w:rsidRPr="000D3538">
        <w:rPr>
          <w:rFonts w:eastAsia="標楷體" w:hint="eastAsia"/>
          <w:szCs w:val="24"/>
          <w:vertAlign w:val="superscript"/>
        </w:rPr>
        <w:t>th</w:t>
      </w:r>
      <w:r>
        <w:rPr>
          <w:rFonts w:eastAsia="標楷體" w:hint="eastAsia"/>
          <w:szCs w:val="24"/>
        </w:rPr>
        <w:t xml:space="preserve"> </w:t>
      </w:r>
      <w:r w:rsidRPr="00890091">
        <w:rPr>
          <w:rFonts w:eastAsia="標楷體"/>
          <w:szCs w:val="24"/>
        </w:rPr>
        <w:t xml:space="preserve">Annual Meeting of American College of Sports Medicine, </w:t>
      </w:r>
      <w:r w:rsidRPr="00890091">
        <w:rPr>
          <w:rFonts w:eastAsia="標楷體" w:cs="標楷體"/>
        </w:rPr>
        <w:t>San Francisco, USA, May 30-June 2. (</w:t>
      </w:r>
      <w:r w:rsidRPr="00890091">
        <w:rPr>
          <w:rFonts w:eastAsia="標楷體"/>
        </w:rPr>
        <w:t>Poster</w:t>
      </w:r>
      <w:r w:rsidRPr="00890091">
        <w:rPr>
          <w:rFonts w:eastAsia="標楷體"/>
          <w:szCs w:val="24"/>
        </w:rPr>
        <w:t xml:space="preserve">, </w:t>
      </w:r>
      <w:r w:rsidRPr="00C73519">
        <w:rPr>
          <w:b/>
          <w:i/>
        </w:rPr>
        <w:t>NHRI-EX100-9713EC</w:t>
      </w:r>
      <w:r w:rsidRPr="00890091">
        <w:rPr>
          <w:rFonts w:eastAsia="標楷體" w:cs="標楷體"/>
        </w:rPr>
        <w:t>)</w:t>
      </w:r>
    </w:p>
    <w:p w14:paraId="2B376B1B" w14:textId="77777777" w:rsidR="00187A8C"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Yang C.C, Su F.C, Yang C.H, </w:t>
      </w:r>
      <w:r w:rsidRPr="00890091">
        <w:rPr>
          <w:rFonts w:eastAsia="標楷體"/>
          <w:b/>
          <w:szCs w:val="24"/>
          <w:u w:val="single"/>
        </w:rPr>
        <w:t>Guo L.Y*</w:t>
      </w:r>
      <w:r w:rsidRPr="00890091">
        <w:rPr>
          <w:rFonts w:eastAsia="標楷體"/>
        </w:rPr>
        <w:t>, 2011,</w:t>
      </w:r>
      <w:r w:rsidRPr="00890091">
        <w:rPr>
          <w:rFonts w:eastAsia="標楷體"/>
          <w:szCs w:val="24"/>
        </w:rPr>
        <w:t xml:space="preserve"> “Quantitative Analysis of </w:t>
      </w:r>
      <w:proofErr w:type="gramStart"/>
      <w:r w:rsidRPr="00890091">
        <w:rPr>
          <w:rFonts w:eastAsia="標楷體"/>
          <w:szCs w:val="24"/>
        </w:rPr>
        <w:t>The</w:t>
      </w:r>
      <w:proofErr w:type="gramEnd"/>
      <w:r w:rsidRPr="00890091">
        <w:rPr>
          <w:rFonts w:eastAsia="標楷體"/>
          <w:szCs w:val="24"/>
        </w:rPr>
        <w:t xml:space="preserve"> Cervical Workspace”, 2011 International Society of Biomechanics Congress, Brussels, Belgium, July 3-7. (Oral, </w:t>
      </w:r>
      <w:r w:rsidRPr="00C73519">
        <w:rPr>
          <w:b/>
          <w:i/>
        </w:rPr>
        <w:t>NHRI-EX100-9713EC</w:t>
      </w:r>
      <w:r w:rsidRPr="00890091">
        <w:rPr>
          <w:rFonts w:eastAsia="標楷體"/>
          <w:szCs w:val="24"/>
        </w:rPr>
        <w:t>)</w:t>
      </w:r>
    </w:p>
    <w:p w14:paraId="0814A4CF" w14:textId="77777777" w:rsidR="00187A8C" w:rsidRPr="00324257" w:rsidRDefault="00187A8C" w:rsidP="00187A8C">
      <w:pPr>
        <w:numPr>
          <w:ilvl w:val="0"/>
          <w:numId w:val="35"/>
        </w:numPr>
        <w:tabs>
          <w:tab w:val="num" w:pos="1020"/>
        </w:tabs>
        <w:adjustRightInd/>
        <w:snapToGrid w:val="0"/>
        <w:spacing w:before="60" w:after="60" w:line="320" w:lineRule="exact"/>
        <w:jc w:val="both"/>
        <w:textAlignment w:val="auto"/>
        <w:rPr>
          <w:rFonts w:eastAsia="標楷體"/>
          <w:szCs w:val="24"/>
        </w:rPr>
      </w:pPr>
      <w:r w:rsidRPr="00C62726">
        <w:rPr>
          <w:rFonts w:eastAsia="標楷體"/>
          <w:szCs w:val="24"/>
        </w:rPr>
        <w:t xml:space="preserve">Yang C.H, </w:t>
      </w:r>
      <w:r w:rsidRPr="00C62726">
        <w:rPr>
          <w:rFonts w:eastAsia="標楷體"/>
          <w:b/>
          <w:szCs w:val="24"/>
          <w:u w:val="single"/>
        </w:rPr>
        <w:t>Guo L.Y*</w:t>
      </w:r>
      <w:r w:rsidRPr="00C62726">
        <w:rPr>
          <w:rFonts w:eastAsia="標楷體"/>
          <w:szCs w:val="24"/>
        </w:rPr>
        <w:t xml:space="preserve">, </w:t>
      </w:r>
      <w:r w:rsidRPr="00C62726">
        <w:rPr>
          <w:rFonts w:eastAsia="標楷體" w:hint="eastAsia"/>
          <w:szCs w:val="24"/>
        </w:rPr>
        <w:t>Lin H.T</w:t>
      </w:r>
      <w:r w:rsidRPr="00C62726">
        <w:rPr>
          <w:rFonts w:eastAsia="標楷體"/>
        </w:rPr>
        <w:t>, 2011,</w:t>
      </w:r>
      <w:r w:rsidRPr="00C62726">
        <w:rPr>
          <w:rFonts w:eastAsia="標楷體"/>
          <w:szCs w:val="24"/>
        </w:rPr>
        <w:t xml:space="preserve"> “Vasti Muscle Inhibition Taping </w:t>
      </w:r>
      <w:r w:rsidRPr="00C62726">
        <w:rPr>
          <w:rFonts w:eastAsia="標楷體" w:hint="eastAsia"/>
          <w:szCs w:val="24"/>
        </w:rPr>
        <w:t>d</w:t>
      </w:r>
      <w:r w:rsidRPr="00C62726">
        <w:rPr>
          <w:rFonts w:eastAsia="標楷體"/>
          <w:szCs w:val="24"/>
        </w:rPr>
        <w:t xml:space="preserve">oes </w:t>
      </w:r>
      <w:r w:rsidRPr="00C62726">
        <w:rPr>
          <w:rFonts w:eastAsia="標楷體" w:hint="eastAsia"/>
          <w:szCs w:val="24"/>
        </w:rPr>
        <w:t>n</w:t>
      </w:r>
      <w:r w:rsidRPr="00C62726">
        <w:rPr>
          <w:rFonts w:eastAsia="標楷體"/>
          <w:szCs w:val="24"/>
        </w:rPr>
        <w:t xml:space="preserve">ot Alter Lower Limb Biomechanics </w:t>
      </w:r>
      <w:proofErr w:type="gramStart"/>
      <w:r w:rsidRPr="00C62726">
        <w:rPr>
          <w:rFonts w:eastAsia="標楷體"/>
          <w:szCs w:val="24"/>
        </w:rPr>
        <w:t>During</w:t>
      </w:r>
      <w:proofErr w:type="gramEnd"/>
      <w:r w:rsidRPr="00C62726">
        <w:rPr>
          <w:rFonts w:eastAsia="標楷體"/>
          <w:szCs w:val="24"/>
        </w:rPr>
        <w:t xml:space="preserve"> Landing”, 2011 International Society of Biomechanics Congress, Brussels, Belgium, July 3-7. (</w:t>
      </w:r>
      <w:r>
        <w:rPr>
          <w:rFonts w:eastAsia="標楷體" w:hint="eastAsia"/>
          <w:szCs w:val="24"/>
        </w:rPr>
        <w:t>Poster</w:t>
      </w:r>
      <w:r w:rsidRPr="00C62726">
        <w:rPr>
          <w:rFonts w:eastAsia="標楷體"/>
          <w:szCs w:val="24"/>
        </w:rPr>
        <w:t>)</w:t>
      </w:r>
    </w:p>
    <w:p w14:paraId="1B033CF1"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Lin C.F, Yang C.H, </w:t>
      </w:r>
      <w:r w:rsidRPr="00890091">
        <w:rPr>
          <w:rFonts w:eastAsia="標楷體"/>
          <w:b/>
          <w:szCs w:val="24"/>
          <w:u w:val="single"/>
        </w:rPr>
        <w:t>Guo L.Y*</w:t>
      </w:r>
      <w:r w:rsidRPr="00890091">
        <w:rPr>
          <w:rFonts w:eastAsia="標楷體"/>
        </w:rPr>
        <w:t xml:space="preserve">, 2011, “Deep Cervical Muscular Moments in Two Separate Planes for Subjects with Mechanical Neck Disorder”, 2011 </w:t>
      </w:r>
      <w:proofErr w:type="gramStart"/>
      <w:r w:rsidRPr="00890091">
        <w:rPr>
          <w:rFonts w:eastAsia="標楷體"/>
        </w:rPr>
        <w:t>The</w:t>
      </w:r>
      <w:proofErr w:type="gramEnd"/>
      <w:r w:rsidRPr="00890091">
        <w:rPr>
          <w:rFonts w:eastAsia="標楷體"/>
        </w:rPr>
        <w:t xml:space="preserve"> World Confederation for Physical Therapy Congress, Amsterdam, Netherlands, Jane 20-23. (Poster</w:t>
      </w:r>
      <w:r w:rsidRPr="00890091">
        <w:rPr>
          <w:rFonts w:eastAsia="標楷體"/>
          <w:szCs w:val="24"/>
        </w:rPr>
        <w:t xml:space="preserve">, </w:t>
      </w:r>
      <w:r w:rsidRPr="00C73519">
        <w:rPr>
          <w:b/>
          <w:i/>
        </w:rPr>
        <w:t>NHRI-EX100-</w:t>
      </w:r>
      <w:r w:rsidRPr="00C73519">
        <w:rPr>
          <w:b/>
          <w:i/>
        </w:rPr>
        <w:lastRenderedPageBreak/>
        <w:t>9713EC</w:t>
      </w:r>
      <w:r w:rsidRPr="00890091">
        <w:rPr>
          <w:rFonts w:eastAsia="標楷體"/>
        </w:rPr>
        <w:t>)</w:t>
      </w:r>
    </w:p>
    <w:p w14:paraId="6645B5AD"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rPr>
        <w:t xml:space="preserve">Lo P.Y, Yu Y.L, Lin C.F, Yang C.H, </w:t>
      </w:r>
      <w:r w:rsidRPr="00890091">
        <w:rPr>
          <w:rFonts w:eastAsia="標楷體"/>
          <w:b/>
          <w:szCs w:val="24"/>
          <w:u w:val="single"/>
        </w:rPr>
        <w:t>Guo L.Y*</w:t>
      </w:r>
      <w:r w:rsidRPr="00890091">
        <w:rPr>
          <w:rFonts w:eastAsia="標楷體"/>
        </w:rPr>
        <w:t xml:space="preserve">, 2010, “The </w:t>
      </w:r>
      <w:r>
        <w:rPr>
          <w:rFonts w:eastAsia="標楷體" w:hint="eastAsia"/>
        </w:rPr>
        <w:t>K</w:t>
      </w:r>
      <w:r w:rsidRPr="00890091">
        <w:rPr>
          <w:rFonts w:eastAsia="標楷體"/>
        </w:rPr>
        <w:t xml:space="preserve">inematics and </w:t>
      </w:r>
      <w:r>
        <w:rPr>
          <w:rFonts w:eastAsia="標楷體" w:hint="eastAsia"/>
        </w:rPr>
        <w:t>K</w:t>
      </w:r>
      <w:r w:rsidRPr="00890091">
        <w:rPr>
          <w:rFonts w:eastAsia="標楷體"/>
        </w:rPr>
        <w:t xml:space="preserve">inetics </w:t>
      </w:r>
      <w:r>
        <w:rPr>
          <w:rFonts w:eastAsia="標楷體" w:hint="eastAsia"/>
        </w:rPr>
        <w:t>E</w:t>
      </w:r>
      <w:r w:rsidRPr="00890091">
        <w:rPr>
          <w:rFonts w:eastAsia="標楷體"/>
        </w:rPr>
        <w:t xml:space="preserve">ffects of </w:t>
      </w:r>
      <w:r>
        <w:rPr>
          <w:rFonts w:eastAsia="標楷體" w:hint="eastAsia"/>
          <w:szCs w:val="24"/>
        </w:rPr>
        <w:t>L</w:t>
      </w:r>
      <w:r w:rsidRPr="00890091">
        <w:rPr>
          <w:rFonts w:eastAsia="標楷體"/>
          <w:szCs w:val="24"/>
        </w:rPr>
        <w:t>ower</w:t>
      </w:r>
      <w:r w:rsidRPr="00890091">
        <w:rPr>
          <w:rFonts w:eastAsia="標楷體"/>
        </w:rPr>
        <w:t xml:space="preserve"> </w:t>
      </w:r>
      <w:r>
        <w:rPr>
          <w:rFonts w:eastAsia="標楷體" w:hint="eastAsia"/>
        </w:rPr>
        <w:t>E</w:t>
      </w:r>
      <w:r w:rsidRPr="00890091">
        <w:rPr>
          <w:rFonts w:eastAsia="標楷體"/>
        </w:rPr>
        <w:t xml:space="preserve">xtremity while </w:t>
      </w:r>
      <w:r>
        <w:rPr>
          <w:rFonts w:eastAsia="標楷體" w:hint="eastAsia"/>
        </w:rPr>
        <w:t>W</w:t>
      </w:r>
      <w:r w:rsidRPr="00890091">
        <w:rPr>
          <w:rFonts w:eastAsia="標楷體"/>
        </w:rPr>
        <w:t xml:space="preserve">alking with </w:t>
      </w:r>
      <w:r>
        <w:rPr>
          <w:rFonts w:eastAsia="標楷體" w:hint="eastAsia"/>
        </w:rPr>
        <w:t>D</w:t>
      </w:r>
      <w:r w:rsidRPr="00890091">
        <w:rPr>
          <w:rFonts w:eastAsia="標楷體"/>
        </w:rPr>
        <w:t xml:space="preserve">ifferent </w:t>
      </w:r>
      <w:r>
        <w:rPr>
          <w:rFonts w:eastAsia="標楷體" w:hint="eastAsia"/>
        </w:rPr>
        <w:t>S</w:t>
      </w:r>
      <w:r w:rsidRPr="00890091">
        <w:rPr>
          <w:rFonts w:eastAsia="標楷體"/>
        </w:rPr>
        <w:t xml:space="preserve">hoe </w:t>
      </w:r>
      <w:r>
        <w:rPr>
          <w:rFonts w:eastAsia="標楷體" w:hint="eastAsia"/>
        </w:rPr>
        <w:t>I</w:t>
      </w:r>
      <w:r>
        <w:rPr>
          <w:rFonts w:eastAsia="標楷體"/>
        </w:rPr>
        <w:t xml:space="preserve">nsoles”, </w:t>
      </w:r>
      <w:proofErr w:type="gramStart"/>
      <w:r>
        <w:rPr>
          <w:rFonts w:eastAsia="標楷體"/>
        </w:rPr>
        <w:t>1</w:t>
      </w:r>
      <w:r w:rsidRPr="000D3538">
        <w:rPr>
          <w:rFonts w:eastAsia="標楷體" w:hint="eastAsia"/>
          <w:vertAlign w:val="superscript"/>
        </w:rPr>
        <w:t>st</w:t>
      </w:r>
      <w:proofErr w:type="gramEnd"/>
      <w:r w:rsidRPr="00890091">
        <w:rPr>
          <w:rFonts w:eastAsia="標楷體"/>
        </w:rPr>
        <w:t xml:space="preserve"> Asia-Pacific Conference on Ankle-Foot and Footwear Biomechanics, Taipei, Taiwan, Nov 12-14.</w:t>
      </w:r>
      <w:r w:rsidRPr="00890091">
        <w:rPr>
          <w:rFonts w:eastAsia="標楷體"/>
          <w:szCs w:val="24"/>
        </w:rPr>
        <w:t xml:space="preserve"> (Oral)</w:t>
      </w:r>
    </w:p>
    <w:p w14:paraId="1B579CAB"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rPr>
        <w:t xml:space="preserve">Yu Y.L, Lin C.F, Wang S.T, Yang C.H, </w:t>
      </w:r>
      <w:r w:rsidRPr="00890091">
        <w:rPr>
          <w:rFonts w:eastAsia="標楷體"/>
          <w:b/>
          <w:szCs w:val="24"/>
          <w:u w:val="single"/>
        </w:rPr>
        <w:t>Guo L.Y*</w:t>
      </w:r>
      <w:r>
        <w:rPr>
          <w:rFonts w:eastAsia="標楷體"/>
        </w:rPr>
        <w:t xml:space="preserve">, 2010, “Kinematic and kinetic </w:t>
      </w:r>
      <w:r>
        <w:rPr>
          <w:rFonts w:eastAsia="標楷體" w:hint="eastAsia"/>
        </w:rPr>
        <w:t>A</w:t>
      </w:r>
      <w:r w:rsidRPr="00890091">
        <w:rPr>
          <w:rFonts w:eastAsia="標楷體"/>
        </w:rPr>
        <w:t xml:space="preserve">nalysis of </w:t>
      </w:r>
      <w:r>
        <w:rPr>
          <w:rFonts w:eastAsia="標楷體" w:hint="eastAsia"/>
        </w:rPr>
        <w:t>W</w:t>
      </w:r>
      <w:r w:rsidRPr="00890091">
        <w:rPr>
          <w:rFonts w:eastAsia="標楷體"/>
        </w:rPr>
        <w:t xml:space="preserve">alking with </w:t>
      </w:r>
      <w:r>
        <w:rPr>
          <w:rFonts w:eastAsia="標楷體" w:hint="eastAsia"/>
        </w:rPr>
        <w:t>D</w:t>
      </w:r>
      <w:r w:rsidRPr="00890091">
        <w:rPr>
          <w:rFonts w:eastAsia="標楷體"/>
        </w:rPr>
        <w:t xml:space="preserve">ifferent </w:t>
      </w:r>
      <w:r>
        <w:rPr>
          <w:rFonts w:eastAsia="標楷體" w:hint="eastAsia"/>
        </w:rPr>
        <w:t>B</w:t>
      </w:r>
      <w:r w:rsidRPr="00890091">
        <w:rPr>
          <w:rFonts w:eastAsia="標楷體"/>
        </w:rPr>
        <w:t xml:space="preserve">ase </w:t>
      </w:r>
      <w:r>
        <w:rPr>
          <w:rFonts w:eastAsia="標楷體" w:hint="eastAsia"/>
        </w:rPr>
        <w:t>S</w:t>
      </w:r>
      <w:r w:rsidRPr="00890091">
        <w:rPr>
          <w:rFonts w:eastAsia="標楷體"/>
        </w:rPr>
        <w:t xml:space="preserve">ize of </w:t>
      </w:r>
      <w:r>
        <w:rPr>
          <w:rFonts w:eastAsia="標楷體" w:hint="eastAsia"/>
        </w:rPr>
        <w:t>H</w:t>
      </w:r>
      <w:r w:rsidRPr="00890091">
        <w:rPr>
          <w:rFonts w:eastAsia="標楷體"/>
        </w:rPr>
        <w:t xml:space="preserve">igh </w:t>
      </w:r>
      <w:r>
        <w:rPr>
          <w:rFonts w:eastAsia="標楷體" w:hint="eastAsia"/>
        </w:rPr>
        <w:t>H</w:t>
      </w:r>
      <w:r>
        <w:rPr>
          <w:rFonts w:eastAsia="標楷體"/>
        </w:rPr>
        <w:t xml:space="preserve">eel </w:t>
      </w:r>
      <w:r>
        <w:rPr>
          <w:rFonts w:eastAsia="標楷體" w:hint="eastAsia"/>
        </w:rPr>
        <w:t>S</w:t>
      </w:r>
      <w:r>
        <w:rPr>
          <w:rFonts w:eastAsia="標楷體"/>
        </w:rPr>
        <w:t xml:space="preserve">hoes for </w:t>
      </w:r>
      <w:r>
        <w:rPr>
          <w:rFonts w:eastAsia="標楷體" w:hint="eastAsia"/>
        </w:rPr>
        <w:t>Y</w:t>
      </w:r>
      <w:r>
        <w:rPr>
          <w:rFonts w:eastAsia="標楷體"/>
        </w:rPr>
        <w:t xml:space="preserve">oung </w:t>
      </w:r>
      <w:r>
        <w:rPr>
          <w:rFonts w:eastAsia="標楷體" w:hint="eastAsia"/>
        </w:rPr>
        <w:t>F</w:t>
      </w:r>
      <w:r>
        <w:rPr>
          <w:rFonts w:eastAsia="標楷體"/>
        </w:rPr>
        <w:t>emale”, 1</w:t>
      </w:r>
      <w:r w:rsidRPr="00C73519">
        <w:rPr>
          <w:rFonts w:eastAsia="標楷體" w:hint="eastAsia"/>
          <w:vertAlign w:val="superscript"/>
        </w:rPr>
        <w:t>st</w:t>
      </w:r>
      <w:r>
        <w:rPr>
          <w:rFonts w:eastAsia="標楷體" w:hint="eastAsia"/>
        </w:rPr>
        <w:t xml:space="preserve"> </w:t>
      </w:r>
      <w:r w:rsidRPr="00890091">
        <w:rPr>
          <w:rFonts w:eastAsia="標楷體"/>
        </w:rPr>
        <w:t xml:space="preserve"> Asia-Pacific Conference on Ankle-Foot and Footwear Biomechanics, Taipei, Taiwan, Nov 12-14.</w:t>
      </w:r>
      <w:r w:rsidRPr="00890091">
        <w:rPr>
          <w:rFonts w:eastAsia="標楷體"/>
          <w:szCs w:val="24"/>
        </w:rPr>
        <w:t xml:space="preserve"> (Oral)</w:t>
      </w:r>
    </w:p>
    <w:p w14:paraId="0B221867"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t xml:space="preserve">Huang Y.C, </w:t>
      </w:r>
      <w:r w:rsidRPr="00890091">
        <w:rPr>
          <w:rFonts w:eastAsia="標楷體"/>
          <w:b/>
          <w:szCs w:val="24"/>
          <w:u w:val="single"/>
        </w:rPr>
        <w:t>Guo L.Y</w:t>
      </w:r>
      <w:r w:rsidRPr="00890091">
        <w:rPr>
          <w:rFonts w:eastAsia="標楷體"/>
          <w:szCs w:val="24"/>
        </w:rPr>
        <w:t xml:space="preserve">, </w:t>
      </w:r>
      <w:r w:rsidRPr="00890091">
        <w:t xml:space="preserve">and Su F.C, 2010, “Speed Effects On Energy Efficiency </w:t>
      </w:r>
      <w:r>
        <w:rPr>
          <w:rFonts w:hint="eastAsia"/>
        </w:rPr>
        <w:t>f</w:t>
      </w:r>
      <w:r>
        <w:t xml:space="preserve">or </w:t>
      </w:r>
      <w:r>
        <w:rPr>
          <w:rFonts w:hint="eastAsia"/>
        </w:rPr>
        <w:t>t</w:t>
      </w:r>
      <w:r w:rsidRPr="00890091">
        <w:t xml:space="preserve">he Upper Extremity During Manual </w:t>
      </w:r>
      <w:r>
        <w:t>Wheelchair Propulsion”, The IV</w:t>
      </w:r>
      <w:r w:rsidRPr="00C73519">
        <w:rPr>
          <w:rFonts w:hint="eastAsia"/>
          <w:vertAlign w:val="superscript"/>
        </w:rPr>
        <w:t>th</w:t>
      </w:r>
      <w:r>
        <w:rPr>
          <w:rFonts w:hint="eastAsia"/>
        </w:rPr>
        <w:t xml:space="preserve"> </w:t>
      </w:r>
      <w:r w:rsidRPr="00890091">
        <w:t>International Symposium and Workshop on Virtual Interactive Musculoskeletal System, Tainan, Taiwan, Oct 28-</w:t>
      </w:r>
      <w:r w:rsidRPr="00890091">
        <w:rPr>
          <w:rFonts w:eastAsia="標楷體"/>
          <w:szCs w:val="24"/>
        </w:rPr>
        <w:t>29</w:t>
      </w:r>
      <w:r w:rsidRPr="00890091">
        <w:t>.</w:t>
      </w:r>
    </w:p>
    <w:p w14:paraId="360ED773"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b/>
          <w:szCs w:val="24"/>
          <w:u w:val="single"/>
        </w:rPr>
        <w:t>Guo L.Y</w:t>
      </w:r>
      <w:r w:rsidRPr="00890091">
        <w:rPr>
          <w:rFonts w:eastAsia="標楷體"/>
          <w:szCs w:val="24"/>
        </w:rPr>
        <w:t>, Chao G.H, Chen S.K, Yang C.H, Hou Y.Y, 2010, “Ankle Proprioception Measurement in Young Ballet Dancers at Functional Standing Positions: Using a Novel Designed Two-axis Device”, 1st International Conference on Applied Bionics and Biomechanics, Italy, Venice, Oct 14-16. (Oral)</w:t>
      </w:r>
    </w:p>
    <w:p w14:paraId="726C1ACF"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Lin C.F, Hou Y.Y, Cheng P.F, Yang C.H, </w:t>
      </w:r>
      <w:r w:rsidRPr="00890091">
        <w:rPr>
          <w:rFonts w:eastAsia="標楷體"/>
          <w:b/>
          <w:szCs w:val="24"/>
          <w:u w:val="single"/>
        </w:rPr>
        <w:t>Guo L.Y*</w:t>
      </w:r>
      <w:r w:rsidRPr="00890091">
        <w:rPr>
          <w:rFonts w:eastAsia="標楷體"/>
          <w:szCs w:val="24"/>
        </w:rPr>
        <w:t>, 2010, “Bilateral Pushing Force Symmetry and Muscle Activation of Movements using Sling Suspension System”, The XVIII Congress of the International Society of Electrophysiology and Kinesiology, Aalborg, Denmark, Jane 16-19. (Poster)</w:t>
      </w:r>
    </w:p>
    <w:p w14:paraId="384D74B4"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Lee S.Y, Yang C.H, Hou Y.Y, Chen S.K, </w:t>
      </w:r>
      <w:r w:rsidRPr="00890091">
        <w:rPr>
          <w:rFonts w:eastAsia="標楷體"/>
          <w:b/>
          <w:szCs w:val="24"/>
          <w:u w:val="single"/>
        </w:rPr>
        <w:t>Guo L.Y*</w:t>
      </w:r>
      <w:r w:rsidRPr="00890091">
        <w:rPr>
          <w:rFonts w:eastAsia="標楷體"/>
          <w:szCs w:val="24"/>
        </w:rPr>
        <w:t xml:space="preserve">, 2010, “Microcirculation and Autonomic Function Alternation for Subjects with Mechanical Neck Disorder”, </w:t>
      </w:r>
      <w:proofErr w:type="gramStart"/>
      <w:r w:rsidRPr="00890091">
        <w:rPr>
          <w:rFonts w:eastAsia="標楷體"/>
          <w:szCs w:val="24"/>
        </w:rPr>
        <w:t>The</w:t>
      </w:r>
      <w:proofErr w:type="gramEnd"/>
      <w:r w:rsidRPr="00890091">
        <w:rPr>
          <w:rFonts w:eastAsia="標楷體"/>
          <w:szCs w:val="24"/>
        </w:rPr>
        <w:t xml:space="preserve"> XVIII Congress of the International Society of Electrophysiology and Kinesiology, Aalborg, Denmark, Jane 16-19. (Poster, </w:t>
      </w:r>
      <w:r w:rsidRPr="000D3538">
        <w:rPr>
          <w:rFonts w:eastAsia="標楷體"/>
          <w:b/>
          <w:i/>
          <w:szCs w:val="24"/>
        </w:rPr>
        <w:t>NHRI-EX99-9713EC</w:t>
      </w:r>
      <w:r w:rsidRPr="00890091">
        <w:rPr>
          <w:rFonts w:eastAsia="標楷體"/>
          <w:szCs w:val="24"/>
        </w:rPr>
        <w:t>)</w:t>
      </w:r>
    </w:p>
    <w:p w14:paraId="0E8300D3"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Ting Y.T, Wang Y.L, Su F.C, </w:t>
      </w:r>
      <w:r w:rsidRPr="00C66C01">
        <w:rPr>
          <w:rFonts w:eastAsia="標楷體"/>
          <w:szCs w:val="24"/>
        </w:rPr>
        <w:t>Guo L.Y*</w:t>
      </w:r>
      <w:r w:rsidRPr="00890091">
        <w:rPr>
          <w:rFonts w:eastAsia="標楷體"/>
          <w:szCs w:val="24"/>
        </w:rPr>
        <w:t>, 2010, “Biomechanical Investigation of Specific Spinal Stabilization Exercise at Different Support Surfaces”, The 57</w:t>
      </w:r>
      <w:r w:rsidRPr="00C66C01">
        <w:rPr>
          <w:rFonts w:eastAsia="標楷體" w:hint="eastAsia"/>
          <w:szCs w:val="24"/>
        </w:rPr>
        <w:t>th</w:t>
      </w:r>
      <w:r>
        <w:rPr>
          <w:rFonts w:eastAsia="標楷體" w:hint="eastAsia"/>
          <w:szCs w:val="24"/>
        </w:rPr>
        <w:t xml:space="preserve"> </w:t>
      </w:r>
      <w:r w:rsidRPr="00890091">
        <w:rPr>
          <w:rFonts w:eastAsia="標楷體"/>
          <w:szCs w:val="24"/>
        </w:rPr>
        <w:t>Annual Meeting of the American College of Sports Medicine, Baltimore, Maryland, Jane 1-5.(Poster)</w:t>
      </w:r>
    </w:p>
    <w:p w14:paraId="52C3538D" w14:textId="77777777" w:rsidR="00187A8C" w:rsidRPr="00890091" w:rsidRDefault="00187A8C" w:rsidP="00187A8C">
      <w:pPr>
        <w:numPr>
          <w:ilvl w:val="0"/>
          <w:numId w:val="35"/>
        </w:numPr>
        <w:adjustRightInd/>
        <w:snapToGrid w:val="0"/>
        <w:spacing w:before="60" w:after="60" w:line="320" w:lineRule="atLeast"/>
        <w:jc w:val="both"/>
        <w:textAlignment w:val="auto"/>
        <w:rPr>
          <w:rFonts w:eastAsia="標楷體"/>
          <w:szCs w:val="24"/>
        </w:rPr>
      </w:pPr>
      <w:r w:rsidRPr="00890091">
        <w:rPr>
          <w:rFonts w:eastAsia="標楷體"/>
          <w:szCs w:val="24"/>
        </w:rPr>
        <w:t xml:space="preserve">Lin C.F, Yu Y.L, Wang S.T, Yang C.H, </w:t>
      </w:r>
      <w:r w:rsidRPr="00890091">
        <w:rPr>
          <w:rFonts w:eastAsia="標楷體"/>
          <w:b/>
          <w:szCs w:val="24"/>
          <w:u w:val="single"/>
        </w:rPr>
        <w:t>Guo L.Y*</w:t>
      </w:r>
      <w:r w:rsidRPr="00890091">
        <w:rPr>
          <w:rFonts w:eastAsia="標楷體"/>
          <w:szCs w:val="24"/>
        </w:rPr>
        <w:t>, 2010, “Kinematic and Kinetic Analysis of Walking with High Heel Shoes for Young Female”, The 57</w:t>
      </w:r>
      <w:r w:rsidRPr="000D3538">
        <w:rPr>
          <w:rFonts w:eastAsia="標楷體" w:hint="eastAsia"/>
          <w:szCs w:val="24"/>
          <w:vertAlign w:val="superscript"/>
        </w:rPr>
        <w:t>th</w:t>
      </w:r>
      <w:r>
        <w:rPr>
          <w:rFonts w:eastAsia="標楷體" w:hint="eastAsia"/>
          <w:szCs w:val="24"/>
        </w:rPr>
        <w:t xml:space="preserve"> </w:t>
      </w:r>
      <w:r w:rsidRPr="00890091">
        <w:rPr>
          <w:rFonts w:eastAsia="標楷體"/>
          <w:szCs w:val="24"/>
        </w:rPr>
        <w:t xml:space="preserve">Annual Meeting of the American College of Sports Medicine, Baltimore, Maryland, Jane 1-5. (Oral, </w:t>
      </w:r>
      <w:r w:rsidRPr="000D3538">
        <w:rPr>
          <w:rFonts w:eastAsia="標楷體"/>
          <w:b/>
          <w:i/>
          <w:szCs w:val="24"/>
        </w:rPr>
        <w:t>NSC97-2629-E-037-001</w:t>
      </w:r>
      <w:r w:rsidRPr="00890091">
        <w:rPr>
          <w:rFonts w:eastAsia="標楷體"/>
          <w:szCs w:val="24"/>
        </w:rPr>
        <w:t>)</w:t>
      </w:r>
    </w:p>
    <w:p w14:paraId="2A692B34"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rPr>
        <w:t xml:space="preserve">Lee S.Y, Yang C.H, Hou Y.Y, Chen S.K, </w:t>
      </w:r>
      <w:r w:rsidRPr="005F5B7A">
        <w:rPr>
          <w:rFonts w:eastAsia="標楷體"/>
          <w:b/>
          <w:szCs w:val="24"/>
          <w:u w:val="single"/>
        </w:rPr>
        <w:t>Guo L.Y*</w:t>
      </w:r>
      <w:r w:rsidRPr="005F5B7A">
        <w:rPr>
          <w:rFonts w:eastAsia="標楷體"/>
          <w:szCs w:val="24"/>
        </w:rPr>
        <w:t>, 2010, “</w:t>
      </w:r>
      <w:r w:rsidRPr="005F5B7A">
        <w:rPr>
          <w:rFonts w:eastAsia="標楷體"/>
          <w:bCs/>
          <w:szCs w:val="24"/>
        </w:rPr>
        <w:t>Altered Autonomic Nervous Function in Subjects with Mechanical Neck Disorder</w:t>
      </w:r>
      <w:r w:rsidRPr="005F5B7A">
        <w:rPr>
          <w:rFonts w:eastAsia="標楷體"/>
          <w:szCs w:val="24"/>
        </w:rPr>
        <w:t>”, The 2</w:t>
      </w:r>
      <w:r w:rsidRPr="000D3538">
        <w:rPr>
          <w:rFonts w:eastAsia="標楷體" w:hint="eastAsia"/>
          <w:szCs w:val="24"/>
          <w:vertAlign w:val="superscript"/>
        </w:rPr>
        <w:t>nd</w:t>
      </w:r>
      <w:r>
        <w:rPr>
          <w:rFonts w:eastAsia="標楷體" w:hint="eastAsia"/>
          <w:szCs w:val="24"/>
        </w:rPr>
        <w:t xml:space="preserve"> </w:t>
      </w:r>
      <w:r w:rsidRPr="005F5B7A">
        <w:rPr>
          <w:rFonts w:eastAsia="標楷體"/>
          <w:szCs w:val="24"/>
        </w:rPr>
        <w:t xml:space="preserve">Asia-Oceanian Conference of Physical and Rehabilitation Medicine, Taipei, Taiwan, April 29-May 2. (Poster, </w:t>
      </w:r>
      <w:r w:rsidRPr="000D3538">
        <w:rPr>
          <w:rFonts w:eastAsia="標楷體"/>
          <w:b/>
          <w:i/>
          <w:szCs w:val="24"/>
        </w:rPr>
        <w:t>NHRI-EX99-9713EC</w:t>
      </w:r>
      <w:r w:rsidRPr="005F5B7A">
        <w:rPr>
          <w:rFonts w:eastAsia="標楷體"/>
          <w:szCs w:val="24"/>
        </w:rPr>
        <w:t>)</w:t>
      </w:r>
    </w:p>
    <w:p w14:paraId="1FAB41B5"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rPr>
        <w:t xml:space="preserve">Wu W.L, Chang J.J, </w:t>
      </w:r>
      <w:r w:rsidRPr="005F5B7A">
        <w:rPr>
          <w:rFonts w:eastAsia="標楷體"/>
          <w:b/>
          <w:szCs w:val="24"/>
          <w:u w:val="single"/>
        </w:rPr>
        <w:t>Guo L.Y</w:t>
      </w:r>
      <w:r w:rsidRPr="005F5B7A">
        <w:rPr>
          <w:rFonts w:eastAsia="標楷體"/>
          <w:szCs w:val="24"/>
        </w:rPr>
        <w:t xml:space="preserve">, Lin H.T, Chen S.K, 2009, “The </w:t>
      </w:r>
      <w:r>
        <w:rPr>
          <w:rFonts w:eastAsia="標楷體" w:hint="eastAsia"/>
          <w:szCs w:val="24"/>
        </w:rPr>
        <w:t>E</w:t>
      </w:r>
      <w:r w:rsidRPr="005F5B7A">
        <w:rPr>
          <w:rFonts w:eastAsia="標楷體"/>
          <w:szCs w:val="24"/>
        </w:rPr>
        <w:t xml:space="preserve">ffects of </w:t>
      </w:r>
      <w:r>
        <w:rPr>
          <w:rFonts w:eastAsia="標楷體" w:hint="eastAsia"/>
          <w:szCs w:val="24"/>
        </w:rPr>
        <w:t>D</w:t>
      </w:r>
      <w:r w:rsidRPr="005F5B7A">
        <w:rPr>
          <w:rFonts w:eastAsia="標楷體"/>
          <w:szCs w:val="24"/>
        </w:rPr>
        <w:t xml:space="preserve">ifferent </w:t>
      </w:r>
      <w:r>
        <w:rPr>
          <w:rFonts w:eastAsia="標楷體" w:hint="eastAsia"/>
          <w:szCs w:val="24"/>
        </w:rPr>
        <w:t>E</w:t>
      </w:r>
      <w:r w:rsidRPr="005F5B7A">
        <w:rPr>
          <w:rFonts w:eastAsia="標楷體"/>
          <w:szCs w:val="24"/>
        </w:rPr>
        <w:t xml:space="preserve">xercise </w:t>
      </w:r>
      <w:r>
        <w:rPr>
          <w:rFonts w:eastAsia="標楷體" w:hint="eastAsia"/>
          <w:szCs w:val="24"/>
        </w:rPr>
        <w:t>M</w:t>
      </w:r>
      <w:r w:rsidRPr="005F5B7A">
        <w:rPr>
          <w:rFonts w:eastAsia="標楷體"/>
          <w:szCs w:val="24"/>
        </w:rPr>
        <w:t xml:space="preserve">odes </w:t>
      </w:r>
      <w:r>
        <w:rPr>
          <w:rFonts w:eastAsia="標楷體"/>
          <w:szCs w:val="24"/>
        </w:rPr>
        <w:t xml:space="preserve">on EPOC”, </w:t>
      </w:r>
      <w:proofErr w:type="gramStart"/>
      <w:r>
        <w:rPr>
          <w:rFonts w:eastAsia="標楷體"/>
          <w:szCs w:val="24"/>
        </w:rPr>
        <w:t>8</w:t>
      </w:r>
      <w:r w:rsidRPr="000D3538">
        <w:rPr>
          <w:rFonts w:eastAsia="標楷體" w:hint="eastAsia"/>
          <w:szCs w:val="24"/>
          <w:vertAlign w:val="superscript"/>
        </w:rPr>
        <w:t>th</w:t>
      </w:r>
      <w:proofErr w:type="gramEnd"/>
      <w:r>
        <w:rPr>
          <w:rFonts w:eastAsia="標楷體" w:hint="eastAsia"/>
          <w:szCs w:val="24"/>
        </w:rPr>
        <w:t xml:space="preserve"> </w:t>
      </w:r>
      <w:r w:rsidRPr="005F5B7A">
        <w:rPr>
          <w:rFonts w:eastAsia="標楷體"/>
          <w:szCs w:val="24"/>
        </w:rPr>
        <w:t>SCSEPF Annual Conference (Society of Chinese Scholars on Exercise Physiology and Fitness), Hon Kong, China, August 11 - 14.</w:t>
      </w:r>
    </w:p>
    <w:p w14:paraId="0804921A"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rPr>
        <w:t xml:space="preserve">Wu W.L, Huang C.J, Huang C.H, </w:t>
      </w:r>
      <w:bookmarkStart w:id="4" w:name="OLE_LINK29"/>
      <w:r w:rsidRPr="005F5B7A">
        <w:rPr>
          <w:rFonts w:eastAsia="標楷體"/>
          <w:b/>
          <w:szCs w:val="24"/>
          <w:u w:val="single"/>
        </w:rPr>
        <w:t>Guo L.Y</w:t>
      </w:r>
      <w:bookmarkEnd w:id="4"/>
      <w:r w:rsidRPr="005F5B7A">
        <w:rPr>
          <w:rFonts w:eastAsia="標楷體"/>
          <w:szCs w:val="24"/>
        </w:rPr>
        <w:t>, Lin H.T, 2009, “Differences in Obstacle Crossing Performances and the Associated Attentional Demands between E</w:t>
      </w:r>
      <w:r>
        <w:rPr>
          <w:rFonts w:eastAsia="標楷體"/>
          <w:szCs w:val="24"/>
        </w:rPr>
        <w:t>lderly and Younger Adults”, 56</w:t>
      </w:r>
      <w:r w:rsidRPr="000D3538">
        <w:rPr>
          <w:rFonts w:eastAsia="標楷體" w:hint="eastAsia"/>
          <w:szCs w:val="24"/>
          <w:vertAlign w:val="superscript"/>
        </w:rPr>
        <w:t>th</w:t>
      </w:r>
      <w:r>
        <w:rPr>
          <w:rFonts w:eastAsia="標楷體" w:hint="eastAsia"/>
          <w:szCs w:val="24"/>
        </w:rPr>
        <w:t xml:space="preserve"> </w:t>
      </w:r>
      <w:r w:rsidRPr="005F5B7A">
        <w:rPr>
          <w:rFonts w:eastAsia="標楷體"/>
          <w:szCs w:val="24"/>
        </w:rPr>
        <w:t>Annual Meeting of the American College of Sports Medicine, Seattle, Washington, May 26- June 2.</w:t>
      </w:r>
    </w:p>
    <w:p w14:paraId="32659EA7"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lastRenderedPageBreak/>
        <w:t>Guo L.Y*</w:t>
      </w:r>
      <w:r w:rsidRPr="005F5B7A">
        <w:rPr>
          <w:rFonts w:eastAsia="標楷體"/>
          <w:szCs w:val="24"/>
        </w:rPr>
        <w:t xml:space="preserve">, Leong I.T, Yang C.H, 2009, “Effect Of Tai-Chi Chuan Training Duration </w:t>
      </w:r>
      <w:r>
        <w:rPr>
          <w:rFonts w:eastAsia="標楷體" w:hint="eastAsia"/>
          <w:szCs w:val="24"/>
        </w:rPr>
        <w:t>o</w:t>
      </w:r>
      <w:r w:rsidRPr="005F5B7A">
        <w:rPr>
          <w:rFonts w:eastAsia="標楷體"/>
          <w:szCs w:val="24"/>
        </w:rPr>
        <w:t xml:space="preserve">n Motor Control </w:t>
      </w:r>
      <w:r>
        <w:rPr>
          <w:rFonts w:eastAsia="標楷體" w:hint="eastAsia"/>
          <w:szCs w:val="24"/>
        </w:rPr>
        <w:t>i</w:t>
      </w:r>
      <w:r w:rsidRPr="005F5B7A">
        <w:rPr>
          <w:rFonts w:eastAsia="標楷體"/>
          <w:szCs w:val="24"/>
        </w:rPr>
        <w:t xml:space="preserve">n Function Activities </w:t>
      </w:r>
      <w:r>
        <w:rPr>
          <w:rFonts w:eastAsia="標楷體" w:hint="eastAsia"/>
          <w:szCs w:val="24"/>
        </w:rPr>
        <w:t>i</w:t>
      </w:r>
      <w:r>
        <w:rPr>
          <w:rFonts w:eastAsia="標楷體"/>
          <w:szCs w:val="24"/>
        </w:rPr>
        <w:t>n Healthy People”, 56</w:t>
      </w:r>
      <w:r w:rsidRPr="000D3538">
        <w:rPr>
          <w:rFonts w:eastAsia="標楷體" w:hint="eastAsia"/>
          <w:szCs w:val="24"/>
          <w:vertAlign w:val="superscript"/>
        </w:rPr>
        <w:t>th</w:t>
      </w:r>
      <w:r>
        <w:rPr>
          <w:rFonts w:eastAsia="標楷體" w:hint="eastAsia"/>
          <w:szCs w:val="24"/>
        </w:rPr>
        <w:t xml:space="preserve"> </w:t>
      </w:r>
      <w:r w:rsidRPr="005F5B7A">
        <w:rPr>
          <w:rFonts w:eastAsia="標楷體"/>
          <w:szCs w:val="24"/>
        </w:rPr>
        <w:t xml:space="preserve">Annual Meeting of the American College of Sports Medicine, Seattle, Washington, May 26- June 2. (Oral, </w:t>
      </w:r>
      <w:r w:rsidRPr="000D3538">
        <w:rPr>
          <w:rFonts w:eastAsia="標楷體"/>
          <w:b/>
          <w:bCs/>
          <w:i/>
          <w:szCs w:val="24"/>
        </w:rPr>
        <w:t>DOH96-TD-M-113-004- (2/2)</w:t>
      </w:r>
      <w:r w:rsidRPr="005F5B7A">
        <w:rPr>
          <w:rFonts w:eastAsia="標楷體"/>
          <w:szCs w:val="24"/>
        </w:rPr>
        <w:t>)</w:t>
      </w:r>
    </w:p>
    <w:p w14:paraId="7F8430C6"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rPr>
        <w:t xml:space="preserve">Chen Y.Y., Tseng K.L., Lin H.T., </w:t>
      </w:r>
      <w:r w:rsidRPr="005F5B7A">
        <w:rPr>
          <w:rFonts w:eastAsia="標楷體"/>
          <w:b/>
          <w:szCs w:val="24"/>
          <w:u w:val="single"/>
        </w:rPr>
        <w:t>Guo L.Y.</w:t>
      </w:r>
      <w:r w:rsidRPr="005F5B7A">
        <w:rPr>
          <w:rFonts w:eastAsia="標楷體"/>
          <w:szCs w:val="24"/>
        </w:rPr>
        <w:t>, Wu W.L., 2009, “The Effect of Ankle Taping in Landing Deceleration of Foot</w:t>
      </w:r>
      <w:r>
        <w:rPr>
          <w:rFonts w:eastAsia="標楷體"/>
          <w:szCs w:val="24"/>
        </w:rPr>
        <w:t xml:space="preserve"> at Various Jumping Length”, 4</w:t>
      </w:r>
      <w:r w:rsidRPr="000D3538">
        <w:rPr>
          <w:rFonts w:eastAsia="標楷體" w:hint="eastAsia"/>
          <w:szCs w:val="24"/>
          <w:vertAlign w:val="superscript"/>
        </w:rPr>
        <w:t>th</w:t>
      </w:r>
      <w:r>
        <w:rPr>
          <w:rFonts w:eastAsia="標楷體" w:hint="eastAsia"/>
          <w:szCs w:val="24"/>
        </w:rPr>
        <w:t xml:space="preserve"> </w:t>
      </w:r>
      <w:r w:rsidRPr="005F5B7A">
        <w:rPr>
          <w:rFonts w:eastAsia="標楷體"/>
          <w:szCs w:val="24"/>
        </w:rPr>
        <w:t>Asian Pacific Conference on Biomechanics, Christchurch ,New Zealand, April 14-22.</w:t>
      </w:r>
    </w:p>
    <w:p w14:paraId="0D502068"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rPr>
        <w:t xml:space="preserve">Lin W.Y, Liu Y.H, Huang C.C, Chen C.C, </w:t>
      </w:r>
      <w:r w:rsidRPr="005F5B7A">
        <w:rPr>
          <w:rFonts w:eastAsia="標楷體"/>
          <w:b/>
          <w:bCs/>
          <w:szCs w:val="24"/>
          <w:u w:val="single"/>
          <w:lang w:val="en-AU"/>
        </w:rPr>
        <w:t>Guo L.Y*</w:t>
      </w:r>
      <w:r w:rsidRPr="005F5B7A">
        <w:rPr>
          <w:rFonts w:eastAsia="標楷體"/>
          <w:szCs w:val="24"/>
        </w:rPr>
        <w:t xml:space="preserve">, 2009, “Movement Differences between Professional and Amateur Baseball Pitchers during Wind-Up and Cocking Phase: Using a Three-dimensional Motion Analysis”, </w:t>
      </w:r>
      <w:proofErr w:type="gramStart"/>
      <w:r>
        <w:rPr>
          <w:rFonts w:eastAsia="標楷體"/>
          <w:bCs/>
          <w:szCs w:val="24"/>
          <w:lang w:val="en-AU"/>
        </w:rPr>
        <w:t>4</w:t>
      </w:r>
      <w:r w:rsidRPr="000D3538">
        <w:rPr>
          <w:rFonts w:eastAsia="標楷體" w:hint="eastAsia"/>
          <w:bCs/>
          <w:szCs w:val="24"/>
          <w:vertAlign w:val="superscript"/>
          <w:lang w:val="en-AU"/>
        </w:rPr>
        <w:t>th</w:t>
      </w:r>
      <w:proofErr w:type="gramEnd"/>
      <w:r>
        <w:rPr>
          <w:rFonts w:eastAsia="標楷體" w:hint="eastAsia"/>
          <w:bCs/>
          <w:szCs w:val="24"/>
          <w:lang w:val="en-AU"/>
        </w:rPr>
        <w:t xml:space="preserve"> </w:t>
      </w:r>
      <w:r w:rsidRPr="005F5B7A">
        <w:rPr>
          <w:rFonts w:eastAsia="標楷體"/>
          <w:bCs/>
          <w:szCs w:val="24"/>
          <w:lang w:val="en-AU"/>
        </w:rPr>
        <w:t xml:space="preserve">Asian Pacific Conference on </w:t>
      </w:r>
      <w:r w:rsidRPr="005F5B7A">
        <w:rPr>
          <w:rFonts w:eastAsia="標楷體"/>
          <w:szCs w:val="24"/>
        </w:rPr>
        <w:t>Biomechanics</w:t>
      </w:r>
      <w:r w:rsidRPr="005F5B7A">
        <w:rPr>
          <w:rFonts w:eastAsia="標楷體"/>
          <w:bCs/>
          <w:szCs w:val="24"/>
          <w:lang w:val="en-AU"/>
        </w:rPr>
        <w:t>, Christchurch,</w:t>
      </w:r>
      <w:r>
        <w:rPr>
          <w:rFonts w:eastAsia="標楷體" w:hint="eastAsia"/>
          <w:bCs/>
          <w:szCs w:val="24"/>
          <w:lang w:val="en-AU"/>
        </w:rPr>
        <w:t xml:space="preserve"> </w:t>
      </w:r>
      <w:r w:rsidRPr="005F5B7A">
        <w:rPr>
          <w:rFonts w:eastAsia="標楷體"/>
          <w:bCs/>
          <w:szCs w:val="24"/>
          <w:lang w:val="en-AU"/>
        </w:rPr>
        <w:t xml:space="preserve">New Zealand, April 14-22. </w:t>
      </w:r>
      <w:r w:rsidRPr="005F5B7A">
        <w:rPr>
          <w:rFonts w:eastAsia="標楷體"/>
          <w:szCs w:val="24"/>
        </w:rPr>
        <w:t>(Poster)</w:t>
      </w:r>
    </w:p>
    <w:p w14:paraId="55F7EEA7"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rPr>
        <w:t xml:space="preserve">Lee S.Y, Yang C.H, Liu L.H, </w:t>
      </w:r>
      <w:r w:rsidRPr="005F5B7A">
        <w:rPr>
          <w:rFonts w:eastAsia="標楷體"/>
          <w:b/>
          <w:bCs/>
          <w:szCs w:val="24"/>
          <w:u w:val="single"/>
          <w:lang w:val="en-AU"/>
        </w:rPr>
        <w:t>Guo L.Y*</w:t>
      </w:r>
      <w:r w:rsidRPr="005F5B7A">
        <w:rPr>
          <w:rFonts w:eastAsia="標楷體"/>
          <w:szCs w:val="24"/>
        </w:rPr>
        <w:t xml:space="preserve">, 2009, “Effects on Plantar Pressure While Walking with Different Size Base of High-heel Shoes”, </w:t>
      </w:r>
      <w:proofErr w:type="gramStart"/>
      <w:r w:rsidRPr="005F5B7A">
        <w:rPr>
          <w:rFonts w:eastAsia="標楷體"/>
          <w:bCs/>
          <w:szCs w:val="24"/>
          <w:lang w:val="en-AU"/>
        </w:rPr>
        <w:t>4th</w:t>
      </w:r>
      <w:proofErr w:type="gramEnd"/>
      <w:r w:rsidRPr="005F5B7A">
        <w:rPr>
          <w:rFonts w:eastAsia="標楷體"/>
          <w:bCs/>
          <w:szCs w:val="24"/>
          <w:lang w:val="en-AU"/>
        </w:rPr>
        <w:t xml:space="preserve"> Asian Pacific Conference on </w:t>
      </w:r>
      <w:r w:rsidRPr="005F5B7A">
        <w:rPr>
          <w:rFonts w:eastAsia="標楷體"/>
          <w:szCs w:val="24"/>
        </w:rPr>
        <w:t>Biomechanics</w:t>
      </w:r>
      <w:r w:rsidRPr="005F5B7A">
        <w:rPr>
          <w:rFonts w:eastAsia="標楷體"/>
          <w:bCs/>
          <w:szCs w:val="24"/>
          <w:lang w:val="en-AU"/>
        </w:rPr>
        <w:t xml:space="preserve">, </w:t>
      </w:r>
      <w:r w:rsidRPr="005F5B7A">
        <w:rPr>
          <w:rFonts w:eastAsia="標楷體"/>
          <w:szCs w:val="24"/>
        </w:rPr>
        <w:t>Christchurch</w:t>
      </w:r>
      <w:r w:rsidRPr="005F5B7A">
        <w:rPr>
          <w:rFonts w:eastAsia="標楷體"/>
          <w:bCs/>
          <w:szCs w:val="24"/>
          <w:lang w:val="en-AU"/>
        </w:rPr>
        <w:t xml:space="preserve">, New Zealand, April 14-22. </w:t>
      </w:r>
      <w:r w:rsidRPr="005F5B7A">
        <w:rPr>
          <w:rFonts w:eastAsia="標楷體"/>
          <w:szCs w:val="24"/>
        </w:rPr>
        <w:t xml:space="preserve">(Poster, </w:t>
      </w:r>
      <w:r w:rsidRPr="000D3538">
        <w:rPr>
          <w:rFonts w:eastAsia="標楷體"/>
          <w:b/>
          <w:i/>
          <w:szCs w:val="24"/>
        </w:rPr>
        <w:t>NSC97-2629-E037-001</w:t>
      </w:r>
      <w:r w:rsidRPr="005F5B7A">
        <w:rPr>
          <w:rFonts w:eastAsia="標楷體"/>
          <w:szCs w:val="24"/>
        </w:rPr>
        <w:t>)</w:t>
      </w:r>
    </w:p>
    <w:p w14:paraId="238B5157"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rPr>
        <w:t xml:space="preserve">Lee S.Y, Lo W, Yang C.H, </w:t>
      </w:r>
      <w:r w:rsidRPr="005F5B7A">
        <w:rPr>
          <w:rFonts w:eastAsia="標楷體"/>
          <w:b/>
          <w:bCs/>
          <w:szCs w:val="24"/>
          <w:u w:val="single"/>
          <w:lang w:val="en-AU"/>
        </w:rPr>
        <w:t>Guo L.Y*</w:t>
      </w:r>
      <w:r w:rsidRPr="005F5B7A">
        <w:rPr>
          <w:rFonts w:eastAsia="標楷體"/>
          <w:szCs w:val="24"/>
        </w:rPr>
        <w:t xml:space="preserve">, 2009, “Plantar Pressure Pattern during Slow Running </w:t>
      </w:r>
      <w:r>
        <w:rPr>
          <w:rFonts w:eastAsia="標楷體" w:hint="eastAsia"/>
          <w:szCs w:val="24"/>
        </w:rPr>
        <w:t>w</w:t>
      </w:r>
      <w:r w:rsidRPr="005F5B7A">
        <w:rPr>
          <w:rFonts w:eastAsia="標楷體"/>
          <w:szCs w:val="24"/>
        </w:rPr>
        <w:t>hile Wearing High-Heel Shoes with Different Base Size”</w:t>
      </w:r>
      <w:r>
        <w:rPr>
          <w:rFonts w:eastAsia="標楷體"/>
          <w:bCs/>
          <w:szCs w:val="24"/>
          <w:lang w:val="en-AU"/>
        </w:rPr>
        <w:t xml:space="preserve"> 4</w:t>
      </w:r>
      <w:r w:rsidRPr="000D3538">
        <w:rPr>
          <w:rFonts w:eastAsia="標楷體" w:hint="eastAsia"/>
          <w:bCs/>
          <w:szCs w:val="24"/>
          <w:vertAlign w:val="superscript"/>
          <w:lang w:val="en-AU"/>
        </w:rPr>
        <w:t>th</w:t>
      </w:r>
      <w:r w:rsidRPr="005F5B7A">
        <w:rPr>
          <w:rFonts w:eastAsia="標楷體"/>
          <w:bCs/>
          <w:szCs w:val="24"/>
          <w:lang w:val="en-AU"/>
        </w:rPr>
        <w:t xml:space="preserve"> Asian Pacific Conference on </w:t>
      </w:r>
      <w:r w:rsidRPr="005F5B7A">
        <w:rPr>
          <w:rFonts w:eastAsia="標楷體"/>
          <w:szCs w:val="24"/>
        </w:rPr>
        <w:t>Biomechanics</w:t>
      </w:r>
      <w:r w:rsidRPr="005F5B7A">
        <w:rPr>
          <w:rFonts w:eastAsia="標楷體"/>
          <w:bCs/>
          <w:szCs w:val="24"/>
          <w:lang w:val="en-AU"/>
        </w:rPr>
        <w:t xml:space="preserve">, Christchurch, New Zealand, April 14-22. </w:t>
      </w:r>
      <w:r w:rsidRPr="005F5B7A">
        <w:rPr>
          <w:rFonts w:eastAsia="標楷體"/>
          <w:szCs w:val="24"/>
        </w:rPr>
        <w:t xml:space="preserve">(Poster, </w:t>
      </w:r>
      <w:r w:rsidRPr="000D3538">
        <w:rPr>
          <w:rFonts w:eastAsia="標楷體"/>
          <w:b/>
          <w:i/>
          <w:szCs w:val="24"/>
        </w:rPr>
        <w:t>NSC97-2629-E037-001</w:t>
      </w:r>
      <w:r w:rsidRPr="005F5B7A">
        <w:rPr>
          <w:rFonts w:eastAsia="標楷體"/>
          <w:szCs w:val="24"/>
        </w:rPr>
        <w:t>)</w:t>
      </w:r>
    </w:p>
    <w:p w14:paraId="32BC33D3"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rPr>
        <w:t xml:space="preserve">Lee S.Y, Cheng C.L, Yang C.H, </w:t>
      </w:r>
      <w:r w:rsidRPr="005F5B7A">
        <w:rPr>
          <w:rFonts w:eastAsia="標楷體"/>
          <w:b/>
          <w:bCs/>
          <w:szCs w:val="24"/>
          <w:u w:val="single"/>
          <w:lang w:val="en-AU"/>
        </w:rPr>
        <w:t>Guo L.Y*</w:t>
      </w:r>
      <w:r w:rsidRPr="005F5B7A">
        <w:rPr>
          <w:rFonts w:eastAsia="標楷體"/>
          <w:szCs w:val="24"/>
        </w:rPr>
        <w:t>, 2009, “The Effect on the Shoulder-Neck Muscles Activity on Different Mouse Operation Positions”</w:t>
      </w:r>
      <w:r>
        <w:rPr>
          <w:rFonts w:eastAsia="標楷體"/>
          <w:bCs/>
          <w:szCs w:val="24"/>
          <w:lang w:val="en-AU"/>
        </w:rPr>
        <w:t xml:space="preserve"> </w:t>
      </w:r>
      <w:proofErr w:type="gramStart"/>
      <w:r>
        <w:rPr>
          <w:rFonts w:eastAsia="標楷體"/>
          <w:bCs/>
          <w:szCs w:val="24"/>
          <w:lang w:val="en-AU"/>
        </w:rPr>
        <w:t>4</w:t>
      </w:r>
      <w:r w:rsidRPr="000D3538">
        <w:rPr>
          <w:rFonts w:eastAsia="標楷體" w:hint="eastAsia"/>
          <w:bCs/>
          <w:szCs w:val="24"/>
          <w:vertAlign w:val="superscript"/>
          <w:lang w:val="en-AU"/>
        </w:rPr>
        <w:t>th</w:t>
      </w:r>
      <w:proofErr w:type="gramEnd"/>
      <w:r>
        <w:rPr>
          <w:rFonts w:eastAsia="標楷體" w:hint="eastAsia"/>
          <w:bCs/>
          <w:szCs w:val="24"/>
          <w:lang w:val="en-AU"/>
        </w:rPr>
        <w:t xml:space="preserve"> </w:t>
      </w:r>
      <w:r w:rsidRPr="005F5B7A">
        <w:rPr>
          <w:rFonts w:eastAsia="標楷體"/>
          <w:bCs/>
          <w:szCs w:val="24"/>
          <w:lang w:val="en-AU"/>
        </w:rPr>
        <w:t xml:space="preserve">Asian Pacific Conference on Biomechanics, Christchurch, New Zealand, April 14-22. </w:t>
      </w:r>
      <w:r w:rsidRPr="005F5B7A">
        <w:rPr>
          <w:rFonts w:eastAsia="標楷體"/>
          <w:szCs w:val="24"/>
        </w:rPr>
        <w:t xml:space="preserve">(Poster, </w:t>
      </w:r>
      <w:r w:rsidRPr="000D3538">
        <w:rPr>
          <w:rFonts w:eastAsia="標楷體"/>
          <w:b/>
          <w:i/>
          <w:szCs w:val="24"/>
        </w:rPr>
        <w:t>NHRI-EX98-9713EC</w:t>
      </w:r>
      <w:r w:rsidRPr="005F5B7A">
        <w:rPr>
          <w:rFonts w:eastAsia="標楷體"/>
          <w:szCs w:val="24"/>
        </w:rPr>
        <w:t>)</w:t>
      </w:r>
    </w:p>
    <w:p w14:paraId="791CE87C"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rPr>
        <w:t xml:space="preserve">Leong I.T, Chang W.N, Fu Y.C, Yang C.H, </w:t>
      </w:r>
      <w:r w:rsidRPr="005F5B7A">
        <w:rPr>
          <w:rFonts w:eastAsia="標楷體"/>
          <w:b/>
          <w:bCs/>
          <w:szCs w:val="24"/>
          <w:u w:val="single"/>
          <w:lang w:val="en-AU"/>
        </w:rPr>
        <w:t>Guo L.Y*</w:t>
      </w:r>
      <w:r w:rsidRPr="005F5B7A">
        <w:rPr>
          <w:rFonts w:eastAsia="標楷體"/>
          <w:szCs w:val="24"/>
        </w:rPr>
        <w:t>, 2009, “Postural Control Effect of Tai-Chi Chuan Practice While Performing Obstacle Crossing and Pants Wearing”,</w:t>
      </w:r>
      <w:r w:rsidRPr="005F5B7A">
        <w:rPr>
          <w:rFonts w:eastAsia="標楷體"/>
          <w:bCs/>
          <w:szCs w:val="24"/>
          <w:lang w:val="en-AU"/>
        </w:rPr>
        <w:t xml:space="preserve"> 4</w:t>
      </w:r>
      <w:r w:rsidRPr="000D3538">
        <w:rPr>
          <w:rFonts w:eastAsia="標楷體" w:hint="eastAsia"/>
          <w:bCs/>
          <w:szCs w:val="24"/>
          <w:vertAlign w:val="superscript"/>
          <w:lang w:val="en-AU"/>
        </w:rPr>
        <w:t>th</w:t>
      </w:r>
      <w:r>
        <w:rPr>
          <w:rFonts w:eastAsia="標楷體" w:hint="eastAsia"/>
          <w:bCs/>
          <w:szCs w:val="24"/>
          <w:lang w:val="en-AU"/>
        </w:rPr>
        <w:t xml:space="preserve"> </w:t>
      </w:r>
      <w:r w:rsidRPr="005F5B7A">
        <w:rPr>
          <w:rFonts w:eastAsia="標楷體"/>
          <w:bCs/>
          <w:szCs w:val="24"/>
          <w:lang w:val="en-AU"/>
        </w:rPr>
        <w:t xml:space="preserve">sian Pacific Conference on Biomechanics, Christchurch, New Zealand, April 14-22. </w:t>
      </w:r>
      <w:r w:rsidRPr="005F5B7A">
        <w:rPr>
          <w:rFonts w:eastAsia="標楷體"/>
          <w:szCs w:val="24"/>
        </w:rPr>
        <w:t>(Poster)</w:t>
      </w:r>
    </w:p>
    <w:p w14:paraId="650FDE25"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Cs/>
          <w:szCs w:val="24"/>
          <w:lang w:val="en-AU"/>
        </w:rPr>
        <w:t xml:space="preserve">Leong I.T, Yang C.H, </w:t>
      </w:r>
      <w:r w:rsidRPr="005F5B7A">
        <w:rPr>
          <w:rFonts w:eastAsia="標楷體"/>
          <w:b/>
          <w:bCs/>
          <w:szCs w:val="24"/>
          <w:u w:val="single"/>
          <w:lang w:val="en-AU"/>
        </w:rPr>
        <w:t>Guo L.Y*</w:t>
      </w:r>
      <w:r w:rsidRPr="005F5B7A">
        <w:rPr>
          <w:rFonts w:eastAsia="標楷體"/>
          <w:bCs/>
          <w:szCs w:val="24"/>
          <w:lang w:val="en-AU"/>
        </w:rPr>
        <w:t>, 2009, “Reliability and Validity of Ankle Proprioceptive   Measurements: Using a Nove</w:t>
      </w:r>
      <w:r>
        <w:rPr>
          <w:rFonts w:eastAsia="標楷體"/>
          <w:bCs/>
          <w:szCs w:val="24"/>
          <w:lang w:val="en-AU"/>
        </w:rPr>
        <w:t xml:space="preserve">l Designed Two-axis Device”, </w:t>
      </w:r>
      <w:proofErr w:type="gramStart"/>
      <w:r>
        <w:rPr>
          <w:rFonts w:eastAsia="標楷體"/>
          <w:bCs/>
          <w:szCs w:val="24"/>
          <w:lang w:val="en-AU"/>
        </w:rPr>
        <w:t>4</w:t>
      </w:r>
      <w:r w:rsidRPr="000D3538">
        <w:rPr>
          <w:rFonts w:eastAsia="標楷體" w:hint="eastAsia"/>
          <w:bCs/>
          <w:szCs w:val="24"/>
          <w:vertAlign w:val="superscript"/>
          <w:lang w:val="en-AU"/>
        </w:rPr>
        <w:t>th</w:t>
      </w:r>
      <w:proofErr w:type="gramEnd"/>
      <w:r>
        <w:rPr>
          <w:rFonts w:eastAsia="標楷體" w:hint="eastAsia"/>
          <w:bCs/>
          <w:szCs w:val="24"/>
          <w:lang w:val="en-AU"/>
        </w:rPr>
        <w:t xml:space="preserve"> </w:t>
      </w:r>
      <w:r w:rsidRPr="005F5B7A">
        <w:rPr>
          <w:rFonts w:eastAsia="標楷體"/>
          <w:bCs/>
          <w:szCs w:val="24"/>
          <w:lang w:val="en-AU"/>
        </w:rPr>
        <w:t xml:space="preserve">Asian Pacific Conference on </w:t>
      </w:r>
      <w:r w:rsidRPr="005F5B7A">
        <w:rPr>
          <w:rFonts w:eastAsia="標楷體"/>
          <w:szCs w:val="24"/>
        </w:rPr>
        <w:t>Biomechanics</w:t>
      </w:r>
      <w:r w:rsidRPr="005F5B7A">
        <w:rPr>
          <w:rFonts w:eastAsia="標楷體"/>
          <w:bCs/>
          <w:szCs w:val="24"/>
          <w:lang w:val="en-AU"/>
        </w:rPr>
        <w:t xml:space="preserve">, Christchurch, New Zealand, April 14-22. </w:t>
      </w:r>
      <w:r w:rsidRPr="005F5B7A">
        <w:rPr>
          <w:rFonts w:eastAsia="標楷體"/>
          <w:szCs w:val="24"/>
        </w:rPr>
        <w:t xml:space="preserve">(Oral, </w:t>
      </w:r>
      <w:r w:rsidRPr="000D3538">
        <w:rPr>
          <w:rFonts w:eastAsia="標楷體"/>
          <w:b/>
          <w:i/>
          <w:szCs w:val="24"/>
        </w:rPr>
        <w:t>NSC 94-2622-B-037-001-CC3</w:t>
      </w:r>
      <w:r w:rsidRPr="005F5B7A">
        <w:rPr>
          <w:rFonts w:eastAsia="標楷體"/>
          <w:szCs w:val="24"/>
        </w:rPr>
        <w:t>)</w:t>
      </w:r>
    </w:p>
    <w:p w14:paraId="2CCA3072"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rPr>
        <w:t xml:space="preserve">Huang Y.C, </w:t>
      </w:r>
      <w:r w:rsidRPr="005F5B7A">
        <w:rPr>
          <w:rFonts w:eastAsia="標楷體"/>
          <w:b/>
          <w:szCs w:val="24"/>
          <w:u w:val="single"/>
          <w:lang w:val="en-AU"/>
        </w:rPr>
        <w:t>Guo L.Y</w:t>
      </w:r>
      <w:r w:rsidRPr="005F5B7A">
        <w:rPr>
          <w:rFonts w:eastAsia="標楷體"/>
        </w:rPr>
        <w:t xml:space="preserve">, Tsai C.Y, Su F.C, 2008, “Biomechanical Analysis of Camber during Wheelchair </w:t>
      </w:r>
      <w:r w:rsidRPr="005F5B7A">
        <w:rPr>
          <w:rFonts w:eastAsia="標楷體"/>
          <w:szCs w:val="24"/>
        </w:rPr>
        <w:t>Propulsion</w:t>
      </w:r>
      <w:r>
        <w:rPr>
          <w:rFonts w:eastAsia="標楷體"/>
        </w:rPr>
        <w:t xml:space="preserve"> in Healthy Subjects”, 13</w:t>
      </w:r>
      <w:r w:rsidRPr="000D3538">
        <w:rPr>
          <w:rFonts w:eastAsia="標楷體" w:hint="eastAsia"/>
          <w:vertAlign w:val="superscript"/>
        </w:rPr>
        <w:t>th</w:t>
      </w:r>
      <w:r>
        <w:rPr>
          <w:rFonts w:eastAsia="標楷體" w:hint="eastAsia"/>
        </w:rPr>
        <w:t xml:space="preserve"> </w:t>
      </w:r>
      <w:r w:rsidRPr="005F5B7A">
        <w:rPr>
          <w:rFonts w:eastAsia="標楷體"/>
        </w:rPr>
        <w:t>International Conference on Biomedical Engineering, Singapore, December 3-6.</w:t>
      </w:r>
    </w:p>
    <w:p w14:paraId="63B15AAE"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bCs/>
          <w:szCs w:val="24"/>
          <w:lang w:val="en-AU"/>
        </w:rPr>
        <w:t>Yang C.H</w:t>
      </w:r>
      <w:r w:rsidRPr="005F5B7A">
        <w:rPr>
          <w:rFonts w:eastAsia="標楷體"/>
          <w:szCs w:val="24"/>
          <w:lang w:val="en-AU"/>
        </w:rPr>
        <w:t xml:space="preserve">*, </w:t>
      </w:r>
      <w:r w:rsidRPr="005F5B7A">
        <w:rPr>
          <w:rFonts w:eastAsia="標楷體"/>
          <w:b/>
          <w:szCs w:val="24"/>
          <w:u w:val="single"/>
          <w:lang w:val="en-AU"/>
        </w:rPr>
        <w:t>Guo L.Y</w:t>
      </w:r>
      <w:r w:rsidRPr="005F5B7A">
        <w:rPr>
          <w:rFonts w:eastAsia="標楷體"/>
          <w:szCs w:val="24"/>
          <w:lang w:val="en-AU"/>
        </w:rPr>
        <w:t>,</w:t>
      </w:r>
      <w:r w:rsidRPr="005F5B7A">
        <w:rPr>
          <w:rFonts w:eastAsia="標楷體"/>
          <w:b/>
          <w:bCs/>
          <w:szCs w:val="24"/>
          <w:lang w:val="en-AU"/>
        </w:rPr>
        <w:t xml:space="preserve"> </w:t>
      </w:r>
      <w:r w:rsidRPr="005F5B7A">
        <w:rPr>
          <w:rFonts w:eastAsia="標楷體"/>
          <w:szCs w:val="24"/>
        </w:rPr>
        <w:t>Huang</w:t>
      </w:r>
      <w:r w:rsidRPr="005F5B7A">
        <w:rPr>
          <w:rFonts w:eastAsia="標楷體"/>
          <w:szCs w:val="24"/>
          <w:lang w:val="en-AU"/>
        </w:rPr>
        <w:t xml:space="preserve"> J.J, Liang C.C, Yu T.C, 2008, “</w:t>
      </w:r>
      <w:r w:rsidRPr="005F5B7A">
        <w:rPr>
          <w:rFonts w:eastAsia="標楷體"/>
          <w:iCs/>
          <w:szCs w:val="24"/>
          <w:lang w:val="en-AU"/>
        </w:rPr>
        <w:t xml:space="preserve">Do </w:t>
      </w:r>
      <w:r>
        <w:rPr>
          <w:rFonts w:eastAsia="標楷體" w:hint="eastAsia"/>
          <w:iCs/>
          <w:szCs w:val="24"/>
          <w:lang w:val="en-AU"/>
        </w:rPr>
        <w:t>S</w:t>
      </w:r>
      <w:r w:rsidRPr="005F5B7A">
        <w:rPr>
          <w:rFonts w:eastAsia="標楷體"/>
          <w:iCs/>
          <w:szCs w:val="24"/>
          <w:lang w:val="en-AU"/>
        </w:rPr>
        <w:t xml:space="preserve">elf-reported </w:t>
      </w:r>
      <w:r>
        <w:rPr>
          <w:rFonts w:eastAsia="標楷體" w:hint="eastAsia"/>
          <w:iCs/>
          <w:szCs w:val="24"/>
          <w:lang w:val="en-AU"/>
        </w:rPr>
        <w:t>F</w:t>
      </w:r>
      <w:r w:rsidRPr="005F5B7A">
        <w:rPr>
          <w:rFonts w:eastAsia="標楷體"/>
          <w:iCs/>
          <w:szCs w:val="24"/>
          <w:lang w:val="en-AU"/>
        </w:rPr>
        <w:t xml:space="preserve">oot and </w:t>
      </w:r>
      <w:r>
        <w:rPr>
          <w:rFonts w:eastAsia="標楷體" w:hint="eastAsia"/>
          <w:iCs/>
          <w:szCs w:val="24"/>
          <w:lang w:val="en-AU"/>
        </w:rPr>
        <w:t>A</w:t>
      </w:r>
      <w:r w:rsidRPr="005F5B7A">
        <w:rPr>
          <w:rFonts w:eastAsia="標楷體"/>
          <w:iCs/>
          <w:szCs w:val="24"/>
          <w:lang w:val="en-AU"/>
        </w:rPr>
        <w:t xml:space="preserve">nkle </w:t>
      </w:r>
      <w:r>
        <w:rPr>
          <w:rFonts w:eastAsia="標楷體" w:hint="eastAsia"/>
          <w:iCs/>
          <w:szCs w:val="24"/>
          <w:lang w:val="en-AU"/>
        </w:rPr>
        <w:t>O</w:t>
      </w:r>
      <w:r w:rsidRPr="005F5B7A">
        <w:rPr>
          <w:rFonts w:eastAsia="標楷體"/>
          <w:iCs/>
          <w:szCs w:val="24"/>
          <w:lang w:val="en-AU"/>
        </w:rPr>
        <w:t xml:space="preserve">utcome </w:t>
      </w:r>
      <w:r>
        <w:rPr>
          <w:rFonts w:eastAsia="標楷體" w:hint="eastAsia"/>
          <w:iCs/>
          <w:szCs w:val="24"/>
          <w:lang w:val="en-AU"/>
        </w:rPr>
        <w:t>S</w:t>
      </w:r>
      <w:r w:rsidRPr="005F5B7A">
        <w:rPr>
          <w:rFonts w:eastAsia="標楷體"/>
          <w:iCs/>
          <w:szCs w:val="24"/>
          <w:lang w:val="en-AU"/>
        </w:rPr>
        <w:t xml:space="preserve">core, </w:t>
      </w:r>
      <w:r>
        <w:rPr>
          <w:rFonts w:eastAsia="標楷體" w:hint="eastAsia"/>
          <w:iCs/>
          <w:szCs w:val="24"/>
          <w:lang w:val="en-AU"/>
        </w:rPr>
        <w:t>S</w:t>
      </w:r>
      <w:r w:rsidRPr="005F5B7A">
        <w:rPr>
          <w:rFonts w:eastAsia="標楷體"/>
          <w:iCs/>
          <w:szCs w:val="24"/>
          <w:lang w:val="en-AU"/>
        </w:rPr>
        <w:t xml:space="preserve">ensorimotor and </w:t>
      </w:r>
      <w:r>
        <w:rPr>
          <w:rFonts w:eastAsia="標楷體" w:hint="eastAsia"/>
          <w:iCs/>
          <w:szCs w:val="24"/>
          <w:lang w:val="en-AU"/>
        </w:rPr>
        <w:t>F</w:t>
      </w:r>
      <w:r w:rsidRPr="005F5B7A">
        <w:rPr>
          <w:rFonts w:eastAsia="標楷體"/>
          <w:iCs/>
          <w:szCs w:val="24"/>
          <w:lang w:val="en-AU"/>
        </w:rPr>
        <w:t xml:space="preserve">unctional </w:t>
      </w:r>
      <w:r>
        <w:rPr>
          <w:rFonts w:eastAsia="標楷體" w:hint="eastAsia"/>
          <w:iCs/>
          <w:szCs w:val="24"/>
          <w:lang w:val="en-AU"/>
        </w:rPr>
        <w:t>I</w:t>
      </w:r>
      <w:r w:rsidRPr="005F5B7A">
        <w:rPr>
          <w:rFonts w:eastAsia="標楷體"/>
          <w:iCs/>
          <w:szCs w:val="24"/>
          <w:lang w:val="en-AU"/>
        </w:rPr>
        <w:t xml:space="preserve">mpairments </w:t>
      </w:r>
      <w:r>
        <w:rPr>
          <w:rFonts w:eastAsia="標楷體" w:hint="eastAsia"/>
          <w:iCs/>
          <w:szCs w:val="24"/>
          <w:lang w:val="en-AU"/>
        </w:rPr>
        <w:t>C</w:t>
      </w:r>
      <w:r w:rsidRPr="005F5B7A">
        <w:rPr>
          <w:rFonts w:eastAsia="標楷體"/>
          <w:iCs/>
          <w:szCs w:val="24"/>
          <w:lang w:val="en-AU"/>
        </w:rPr>
        <w:t xml:space="preserve">hange in </w:t>
      </w:r>
      <w:r>
        <w:rPr>
          <w:rFonts w:eastAsia="標楷體" w:hint="eastAsia"/>
          <w:iCs/>
          <w:szCs w:val="24"/>
          <w:lang w:val="en-AU"/>
        </w:rPr>
        <w:t>P</w:t>
      </w:r>
      <w:r w:rsidRPr="005F5B7A">
        <w:rPr>
          <w:rFonts w:eastAsia="標楷體"/>
          <w:iCs/>
          <w:szCs w:val="24"/>
          <w:lang w:val="en-AU"/>
        </w:rPr>
        <w:t xml:space="preserve">eople with </w:t>
      </w:r>
      <w:r>
        <w:rPr>
          <w:rFonts w:eastAsia="標楷體" w:hint="eastAsia"/>
          <w:iCs/>
          <w:szCs w:val="24"/>
          <w:lang w:val="en-AU"/>
        </w:rPr>
        <w:t>A</w:t>
      </w:r>
      <w:r w:rsidRPr="005F5B7A">
        <w:rPr>
          <w:rFonts w:eastAsia="標楷體"/>
          <w:iCs/>
          <w:szCs w:val="24"/>
          <w:lang w:val="en-AU"/>
        </w:rPr>
        <w:t xml:space="preserve">cute </w:t>
      </w:r>
      <w:r>
        <w:rPr>
          <w:rFonts w:eastAsia="標楷體" w:hint="eastAsia"/>
          <w:iCs/>
          <w:szCs w:val="24"/>
          <w:lang w:val="en-AU"/>
        </w:rPr>
        <w:t>L</w:t>
      </w:r>
      <w:r w:rsidRPr="005F5B7A">
        <w:rPr>
          <w:rFonts w:eastAsia="標楷體"/>
          <w:iCs/>
          <w:szCs w:val="24"/>
          <w:lang w:val="en-AU"/>
        </w:rPr>
        <w:t xml:space="preserve">ateral </w:t>
      </w:r>
      <w:r>
        <w:rPr>
          <w:rFonts w:eastAsia="標楷體" w:hint="eastAsia"/>
          <w:iCs/>
          <w:szCs w:val="24"/>
          <w:lang w:val="en-AU"/>
        </w:rPr>
        <w:t>A</w:t>
      </w:r>
      <w:r w:rsidRPr="005F5B7A">
        <w:rPr>
          <w:rFonts w:eastAsia="標楷體"/>
          <w:iCs/>
          <w:szCs w:val="24"/>
          <w:lang w:val="en-AU"/>
        </w:rPr>
        <w:t xml:space="preserve">nkle </w:t>
      </w:r>
      <w:r>
        <w:rPr>
          <w:rFonts w:eastAsia="標楷體" w:hint="eastAsia"/>
          <w:iCs/>
          <w:szCs w:val="24"/>
          <w:lang w:val="en-AU"/>
        </w:rPr>
        <w:t>S</w:t>
      </w:r>
      <w:r w:rsidRPr="005F5B7A">
        <w:rPr>
          <w:rFonts w:eastAsia="標楷體"/>
          <w:iCs/>
          <w:szCs w:val="24"/>
          <w:lang w:val="en-AU"/>
        </w:rPr>
        <w:t xml:space="preserve">prains? A </w:t>
      </w:r>
      <w:r>
        <w:rPr>
          <w:rFonts w:eastAsia="標楷體" w:hint="eastAsia"/>
          <w:iCs/>
          <w:szCs w:val="24"/>
          <w:lang w:val="en-AU"/>
        </w:rPr>
        <w:t>O</w:t>
      </w:r>
      <w:r w:rsidRPr="005F5B7A">
        <w:rPr>
          <w:rFonts w:eastAsia="標楷體"/>
          <w:iCs/>
          <w:szCs w:val="24"/>
          <w:lang w:val="en-AU"/>
        </w:rPr>
        <w:t xml:space="preserve">ne-year </w:t>
      </w:r>
      <w:r>
        <w:rPr>
          <w:rFonts w:eastAsia="標楷體" w:hint="eastAsia"/>
          <w:iCs/>
          <w:szCs w:val="24"/>
          <w:lang w:val="en-AU"/>
        </w:rPr>
        <w:t>F</w:t>
      </w:r>
      <w:r>
        <w:rPr>
          <w:rFonts w:eastAsia="標楷體"/>
          <w:iCs/>
          <w:szCs w:val="24"/>
          <w:lang w:val="en-AU"/>
        </w:rPr>
        <w:t xml:space="preserve">ollow-up </w:t>
      </w:r>
      <w:r>
        <w:rPr>
          <w:rFonts w:eastAsia="標楷體" w:hint="eastAsia"/>
          <w:iCs/>
          <w:szCs w:val="24"/>
          <w:lang w:val="en-AU"/>
        </w:rPr>
        <w:t>I</w:t>
      </w:r>
      <w:r w:rsidRPr="005F5B7A">
        <w:rPr>
          <w:rFonts w:eastAsia="標楷體"/>
          <w:iCs/>
          <w:szCs w:val="24"/>
          <w:lang w:val="en-AU"/>
        </w:rPr>
        <w:t>nvestigation”,</w:t>
      </w:r>
      <w:r w:rsidRPr="005F5B7A">
        <w:rPr>
          <w:rFonts w:eastAsia="標楷體"/>
          <w:szCs w:val="24"/>
          <w:lang w:val="en-AU"/>
        </w:rPr>
        <w:t xml:space="preserve"> 10</w:t>
      </w:r>
      <w:r w:rsidRPr="005F5B7A">
        <w:rPr>
          <w:rFonts w:eastAsia="標楷體"/>
          <w:szCs w:val="24"/>
          <w:vertAlign w:val="superscript"/>
          <w:lang w:val="en-AU"/>
        </w:rPr>
        <w:t>th</w:t>
      </w:r>
      <w:r w:rsidRPr="005F5B7A">
        <w:rPr>
          <w:rFonts w:eastAsia="標楷體"/>
          <w:szCs w:val="24"/>
          <w:lang w:val="en-AU"/>
        </w:rPr>
        <w:t xml:space="preserve"> International Congress of the Asian </w:t>
      </w:r>
      <w:r w:rsidRPr="005F5B7A">
        <w:rPr>
          <w:rFonts w:eastAsia="標楷體"/>
          <w:szCs w:val="24"/>
        </w:rPr>
        <w:t>Confederation</w:t>
      </w:r>
      <w:r w:rsidRPr="005F5B7A">
        <w:rPr>
          <w:rFonts w:eastAsia="標楷體"/>
          <w:szCs w:val="24"/>
          <w:lang w:val="en-AU"/>
        </w:rPr>
        <w:t xml:space="preserve"> for Physical Therapy, Chiba, Japan, August 29-Sep 1. </w:t>
      </w:r>
      <w:r w:rsidRPr="005F5B7A">
        <w:rPr>
          <w:rFonts w:eastAsia="標楷體"/>
          <w:szCs w:val="24"/>
        </w:rPr>
        <w:t xml:space="preserve">(Oral, </w:t>
      </w:r>
      <w:r w:rsidRPr="000D3538">
        <w:rPr>
          <w:rFonts w:eastAsia="標楷體"/>
          <w:b/>
          <w:i/>
          <w:szCs w:val="24"/>
        </w:rPr>
        <w:t>NSC 94-2314-B-277-003</w:t>
      </w:r>
      <w:r w:rsidRPr="005F5B7A">
        <w:rPr>
          <w:rFonts w:eastAsia="標楷體"/>
          <w:szCs w:val="24"/>
        </w:rPr>
        <w:t>)</w:t>
      </w:r>
    </w:p>
    <w:p w14:paraId="25F0BA2D"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lang w:val="en-AU"/>
        </w:rPr>
        <w:t>Guo L.Y*</w:t>
      </w:r>
      <w:r w:rsidRPr="005F5B7A">
        <w:rPr>
          <w:rFonts w:eastAsia="標楷體"/>
          <w:szCs w:val="24"/>
          <w:lang w:val="en-AU"/>
        </w:rPr>
        <w:t>,</w:t>
      </w:r>
      <w:r w:rsidRPr="005F5B7A">
        <w:rPr>
          <w:rFonts w:eastAsia="標楷體"/>
          <w:b/>
          <w:bCs/>
          <w:szCs w:val="24"/>
          <w:lang w:val="en-AU"/>
        </w:rPr>
        <w:t xml:space="preserve"> </w:t>
      </w:r>
      <w:r w:rsidRPr="005F5B7A">
        <w:rPr>
          <w:rFonts w:eastAsia="標楷體"/>
          <w:bCs/>
          <w:szCs w:val="24"/>
          <w:lang w:val="en-AU"/>
        </w:rPr>
        <w:t>Yang C.H</w:t>
      </w:r>
      <w:r w:rsidRPr="005F5B7A">
        <w:rPr>
          <w:rFonts w:eastAsia="標楷體"/>
          <w:szCs w:val="24"/>
          <w:lang w:val="en-AU"/>
        </w:rPr>
        <w:t>, Yang C.C, Wu W.L, Lin W.T, 2008, “</w:t>
      </w:r>
      <w:r w:rsidRPr="005F5B7A">
        <w:rPr>
          <w:rFonts w:eastAsia="標楷體"/>
          <w:iCs/>
          <w:szCs w:val="24"/>
          <w:lang w:val="en-AU"/>
        </w:rPr>
        <w:t xml:space="preserve">A </w:t>
      </w:r>
      <w:r>
        <w:rPr>
          <w:rFonts w:eastAsia="標楷體" w:hint="eastAsia"/>
          <w:iCs/>
          <w:szCs w:val="24"/>
          <w:lang w:val="en-AU"/>
        </w:rPr>
        <w:t>N</w:t>
      </w:r>
      <w:r w:rsidRPr="005F5B7A">
        <w:rPr>
          <w:rFonts w:eastAsia="標楷體"/>
          <w:iCs/>
          <w:szCs w:val="24"/>
          <w:lang w:val="en-AU"/>
        </w:rPr>
        <w:t xml:space="preserve">ew </w:t>
      </w:r>
      <w:r>
        <w:rPr>
          <w:rFonts w:eastAsia="標楷體" w:hint="eastAsia"/>
          <w:iCs/>
          <w:szCs w:val="24"/>
          <w:lang w:val="en-AU"/>
        </w:rPr>
        <w:t>P</w:t>
      </w:r>
      <w:r w:rsidRPr="005F5B7A">
        <w:rPr>
          <w:rFonts w:eastAsia="標楷體"/>
          <w:iCs/>
          <w:szCs w:val="24"/>
          <w:lang w:val="en-AU"/>
        </w:rPr>
        <w:t xml:space="preserve">rotocol for </w:t>
      </w:r>
      <w:r>
        <w:rPr>
          <w:rFonts w:eastAsia="標楷體" w:hint="eastAsia"/>
          <w:iCs/>
          <w:szCs w:val="24"/>
          <w:lang w:val="en-AU"/>
        </w:rPr>
        <w:t>Q</w:t>
      </w:r>
      <w:r w:rsidRPr="005F5B7A">
        <w:rPr>
          <w:rFonts w:eastAsia="標楷體"/>
          <w:iCs/>
          <w:szCs w:val="24"/>
          <w:lang w:val="en-AU"/>
        </w:rPr>
        <w:t xml:space="preserve">uantifying </w:t>
      </w:r>
      <w:r>
        <w:rPr>
          <w:rFonts w:eastAsia="標楷體" w:hint="eastAsia"/>
          <w:iCs/>
          <w:szCs w:val="24"/>
          <w:lang w:val="en-AU"/>
        </w:rPr>
        <w:t>C</w:t>
      </w:r>
      <w:r w:rsidRPr="005F5B7A">
        <w:rPr>
          <w:rFonts w:eastAsia="標楷體"/>
          <w:iCs/>
          <w:szCs w:val="24"/>
          <w:lang w:val="en-AU"/>
        </w:rPr>
        <w:t xml:space="preserve">ervical </w:t>
      </w:r>
      <w:r>
        <w:rPr>
          <w:rFonts w:eastAsia="標楷體" w:hint="eastAsia"/>
          <w:iCs/>
          <w:szCs w:val="24"/>
          <w:lang w:val="en-AU"/>
        </w:rPr>
        <w:t>M</w:t>
      </w:r>
      <w:r>
        <w:rPr>
          <w:rFonts w:eastAsia="標楷體"/>
          <w:iCs/>
          <w:szCs w:val="24"/>
          <w:lang w:val="en-AU"/>
        </w:rPr>
        <w:t xml:space="preserve">ovement </w:t>
      </w:r>
      <w:r>
        <w:rPr>
          <w:rFonts w:eastAsia="標楷體" w:hint="eastAsia"/>
          <w:iCs/>
          <w:szCs w:val="24"/>
          <w:lang w:val="en-AU"/>
        </w:rPr>
        <w:t>D</w:t>
      </w:r>
      <w:r w:rsidRPr="005F5B7A">
        <w:rPr>
          <w:rFonts w:eastAsia="標楷體"/>
          <w:iCs/>
          <w:szCs w:val="24"/>
          <w:lang w:val="en-AU"/>
        </w:rPr>
        <w:t>isorders”,</w:t>
      </w:r>
      <w:r w:rsidRPr="005F5B7A">
        <w:rPr>
          <w:rFonts w:eastAsia="標楷體"/>
          <w:szCs w:val="24"/>
          <w:lang w:val="en-AU"/>
        </w:rPr>
        <w:t xml:space="preserve"> 12</w:t>
      </w:r>
      <w:r w:rsidRPr="005F5B7A">
        <w:rPr>
          <w:rFonts w:eastAsia="標楷體"/>
          <w:szCs w:val="24"/>
          <w:vertAlign w:val="superscript"/>
          <w:lang w:val="en-AU"/>
        </w:rPr>
        <w:t>th</w:t>
      </w:r>
      <w:r w:rsidRPr="005F5B7A">
        <w:rPr>
          <w:rFonts w:eastAsia="標楷體"/>
          <w:szCs w:val="24"/>
          <w:lang w:val="en-AU"/>
        </w:rPr>
        <w:t xml:space="preserve"> World Congress on Pain, Glasgow, Scotland, UK, August 17-22. </w:t>
      </w:r>
      <w:r w:rsidRPr="005F5B7A">
        <w:rPr>
          <w:rFonts w:eastAsia="標楷體"/>
          <w:szCs w:val="24"/>
        </w:rPr>
        <w:t xml:space="preserve">(Poster, </w:t>
      </w:r>
      <w:r w:rsidRPr="000D3538">
        <w:rPr>
          <w:rFonts w:eastAsia="標楷體"/>
          <w:b/>
          <w:i/>
          <w:szCs w:val="24"/>
        </w:rPr>
        <w:t>NHRI-EX97-9713EC</w:t>
      </w:r>
      <w:r w:rsidRPr="005F5B7A">
        <w:rPr>
          <w:rFonts w:eastAsia="標楷體"/>
          <w:szCs w:val="24"/>
        </w:rPr>
        <w:t>)</w:t>
      </w:r>
    </w:p>
    <w:p w14:paraId="1F231895"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lang w:val="en-AU"/>
        </w:rPr>
      </w:pPr>
      <w:r w:rsidRPr="005F5B7A">
        <w:rPr>
          <w:rFonts w:eastAsia="標楷體"/>
          <w:szCs w:val="24"/>
          <w:lang w:val="en-AU"/>
        </w:rPr>
        <w:t xml:space="preserve">Huang J.J, </w:t>
      </w:r>
      <w:r w:rsidRPr="005F5B7A">
        <w:rPr>
          <w:rFonts w:eastAsia="標楷體"/>
          <w:b/>
          <w:szCs w:val="24"/>
          <w:u w:val="single"/>
          <w:lang w:val="en-AU"/>
        </w:rPr>
        <w:t>Guo L.Y</w:t>
      </w:r>
      <w:r w:rsidRPr="005F5B7A">
        <w:rPr>
          <w:rFonts w:eastAsia="標楷體"/>
          <w:szCs w:val="24"/>
          <w:lang w:val="en-AU"/>
        </w:rPr>
        <w:t>,</w:t>
      </w:r>
      <w:r w:rsidRPr="005F5B7A">
        <w:rPr>
          <w:rFonts w:eastAsia="標楷體"/>
          <w:b/>
          <w:bCs/>
          <w:szCs w:val="24"/>
          <w:lang w:val="en-AU"/>
        </w:rPr>
        <w:t xml:space="preserve"> </w:t>
      </w:r>
      <w:r w:rsidRPr="005F5B7A">
        <w:rPr>
          <w:rFonts w:eastAsia="標楷體"/>
          <w:bCs/>
          <w:szCs w:val="24"/>
          <w:lang w:val="en-AU"/>
        </w:rPr>
        <w:t>Yang C.H</w:t>
      </w:r>
      <w:r w:rsidRPr="005F5B7A">
        <w:rPr>
          <w:rFonts w:eastAsia="標楷體"/>
          <w:szCs w:val="24"/>
          <w:lang w:val="en-AU"/>
        </w:rPr>
        <w:t>, Liang C.C, Yu T.C, 2008, “</w:t>
      </w:r>
      <w:r w:rsidRPr="005F5B7A">
        <w:rPr>
          <w:rFonts w:eastAsia="標楷體"/>
          <w:iCs/>
          <w:szCs w:val="24"/>
          <w:lang w:val="en-AU"/>
        </w:rPr>
        <w:t xml:space="preserve">Do </w:t>
      </w:r>
      <w:r>
        <w:rPr>
          <w:rFonts w:eastAsia="標楷體" w:hint="eastAsia"/>
          <w:iCs/>
          <w:szCs w:val="24"/>
          <w:lang w:val="en-AU"/>
        </w:rPr>
        <w:t>S</w:t>
      </w:r>
      <w:r w:rsidRPr="005F5B7A">
        <w:rPr>
          <w:rFonts w:eastAsia="標楷體"/>
          <w:iCs/>
          <w:szCs w:val="24"/>
          <w:lang w:val="en-AU"/>
        </w:rPr>
        <w:t xml:space="preserve">elf-reported </w:t>
      </w:r>
      <w:r>
        <w:rPr>
          <w:rFonts w:eastAsia="標楷體" w:hint="eastAsia"/>
          <w:iCs/>
          <w:szCs w:val="24"/>
          <w:lang w:val="en-AU"/>
        </w:rPr>
        <w:t>F</w:t>
      </w:r>
      <w:r w:rsidRPr="005F5B7A">
        <w:rPr>
          <w:rFonts w:eastAsia="標楷體"/>
          <w:iCs/>
          <w:szCs w:val="24"/>
          <w:lang w:val="en-AU"/>
        </w:rPr>
        <w:t xml:space="preserve">oot and </w:t>
      </w:r>
      <w:r>
        <w:rPr>
          <w:rFonts w:eastAsia="標楷體" w:hint="eastAsia"/>
          <w:iCs/>
          <w:szCs w:val="24"/>
          <w:lang w:val="en-AU"/>
        </w:rPr>
        <w:t>A</w:t>
      </w:r>
      <w:r w:rsidRPr="005F5B7A">
        <w:rPr>
          <w:rFonts w:eastAsia="標楷體"/>
          <w:iCs/>
          <w:szCs w:val="24"/>
          <w:lang w:val="en-AU"/>
        </w:rPr>
        <w:t xml:space="preserve">nkle </w:t>
      </w:r>
      <w:r>
        <w:rPr>
          <w:rFonts w:eastAsia="標楷體" w:hint="eastAsia"/>
          <w:iCs/>
          <w:szCs w:val="24"/>
          <w:lang w:val="en-AU"/>
        </w:rPr>
        <w:t>O</w:t>
      </w:r>
      <w:r w:rsidRPr="005F5B7A">
        <w:rPr>
          <w:rFonts w:eastAsia="標楷體"/>
          <w:iCs/>
          <w:szCs w:val="24"/>
          <w:lang w:val="en-AU"/>
        </w:rPr>
        <w:t xml:space="preserve">utcome </w:t>
      </w:r>
      <w:r>
        <w:rPr>
          <w:rFonts w:eastAsia="標楷體" w:hint="eastAsia"/>
          <w:iCs/>
          <w:szCs w:val="24"/>
          <w:lang w:val="en-AU"/>
        </w:rPr>
        <w:t>S</w:t>
      </w:r>
      <w:r w:rsidRPr="005F5B7A">
        <w:rPr>
          <w:rFonts w:eastAsia="標楷體"/>
          <w:iCs/>
          <w:szCs w:val="24"/>
          <w:lang w:val="en-AU"/>
        </w:rPr>
        <w:t xml:space="preserve">core, </w:t>
      </w:r>
      <w:r>
        <w:rPr>
          <w:rFonts w:eastAsia="標楷體" w:hint="eastAsia"/>
          <w:iCs/>
          <w:szCs w:val="24"/>
          <w:lang w:val="en-AU"/>
        </w:rPr>
        <w:t>S</w:t>
      </w:r>
      <w:r w:rsidRPr="005F5B7A">
        <w:rPr>
          <w:rFonts w:eastAsia="標楷體"/>
          <w:iCs/>
          <w:szCs w:val="24"/>
          <w:lang w:val="en-AU"/>
        </w:rPr>
        <w:t xml:space="preserve">ensorimotor and </w:t>
      </w:r>
      <w:r>
        <w:rPr>
          <w:rFonts w:eastAsia="標楷體" w:hint="eastAsia"/>
          <w:iCs/>
          <w:szCs w:val="24"/>
          <w:lang w:val="en-AU"/>
        </w:rPr>
        <w:t>F</w:t>
      </w:r>
      <w:r w:rsidRPr="005F5B7A">
        <w:rPr>
          <w:rFonts w:eastAsia="標楷體"/>
          <w:iCs/>
          <w:szCs w:val="24"/>
          <w:lang w:val="en-AU"/>
        </w:rPr>
        <w:t xml:space="preserve">unctional </w:t>
      </w:r>
      <w:r>
        <w:rPr>
          <w:rFonts w:eastAsia="標楷體" w:hint="eastAsia"/>
          <w:iCs/>
          <w:szCs w:val="24"/>
          <w:lang w:val="en-AU"/>
        </w:rPr>
        <w:t>I</w:t>
      </w:r>
      <w:r w:rsidRPr="005F5B7A">
        <w:rPr>
          <w:rFonts w:eastAsia="標楷體"/>
          <w:iCs/>
          <w:szCs w:val="24"/>
          <w:lang w:val="en-AU"/>
        </w:rPr>
        <w:t xml:space="preserve">mpairments </w:t>
      </w:r>
      <w:r>
        <w:rPr>
          <w:rFonts w:eastAsia="標楷體" w:hint="eastAsia"/>
          <w:iCs/>
          <w:szCs w:val="24"/>
          <w:lang w:val="en-AU"/>
        </w:rPr>
        <w:t>C</w:t>
      </w:r>
      <w:r w:rsidRPr="005F5B7A">
        <w:rPr>
          <w:rFonts w:eastAsia="標楷體"/>
          <w:iCs/>
          <w:szCs w:val="24"/>
          <w:lang w:val="en-AU"/>
        </w:rPr>
        <w:t xml:space="preserve">hange in </w:t>
      </w:r>
      <w:r>
        <w:rPr>
          <w:rFonts w:eastAsia="標楷體" w:hint="eastAsia"/>
          <w:iCs/>
          <w:szCs w:val="24"/>
          <w:lang w:val="en-AU"/>
        </w:rPr>
        <w:t>P</w:t>
      </w:r>
      <w:r w:rsidRPr="005F5B7A">
        <w:rPr>
          <w:rFonts w:eastAsia="標楷體"/>
          <w:iCs/>
          <w:szCs w:val="24"/>
          <w:lang w:val="en-AU"/>
        </w:rPr>
        <w:t xml:space="preserve">eople with </w:t>
      </w:r>
      <w:r>
        <w:rPr>
          <w:rFonts w:eastAsia="標楷體" w:hint="eastAsia"/>
          <w:iCs/>
          <w:szCs w:val="24"/>
          <w:lang w:val="en-AU"/>
        </w:rPr>
        <w:t>A</w:t>
      </w:r>
      <w:r w:rsidRPr="005F5B7A">
        <w:rPr>
          <w:rFonts w:eastAsia="標楷體"/>
          <w:iCs/>
          <w:szCs w:val="24"/>
          <w:lang w:val="en-AU"/>
        </w:rPr>
        <w:t xml:space="preserve">cute </w:t>
      </w:r>
      <w:r>
        <w:rPr>
          <w:rFonts w:eastAsia="標楷體" w:hint="eastAsia"/>
          <w:iCs/>
          <w:szCs w:val="24"/>
          <w:lang w:val="en-AU"/>
        </w:rPr>
        <w:t>L</w:t>
      </w:r>
      <w:r w:rsidRPr="005F5B7A">
        <w:rPr>
          <w:rFonts w:eastAsia="標楷體"/>
          <w:iCs/>
          <w:szCs w:val="24"/>
          <w:lang w:val="en-AU"/>
        </w:rPr>
        <w:t xml:space="preserve">ateral </w:t>
      </w:r>
      <w:r>
        <w:rPr>
          <w:rFonts w:eastAsia="標楷體" w:hint="eastAsia"/>
          <w:iCs/>
          <w:szCs w:val="24"/>
          <w:lang w:val="en-AU"/>
        </w:rPr>
        <w:t>A</w:t>
      </w:r>
      <w:r w:rsidRPr="005F5B7A">
        <w:rPr>
          <w:rFonts w:eastAsia="標楷體"/>
          <w:iCs/>
          <w:szCs w:val="24"/>
          <w:lang w:val="en-AU"/>
        </w:rPr>
        <w:t xml:space="preserve">nkle </w:t>
      </w:r>
      <w:r>
        <w:rPr>
          <w:rFonts w:eastAsia="標楷體" w:hint="eastAsia"/>
          <w:iCs/>
          <w:szCs w:val="24"/>
          <w:lang w:val="en-AU"/>
        </w:rPr>
        <w:t>S</w:t>
      </w:r>
      <w:r w:rsidRPr="005F5B7A">
        <w:rPr>
          <w:rFonts w:eastAsia="標楷體"/>
          <w:iCs/>
          <w:szCs w:val="24"/>
          <w:lang w:val="en-AU"/>
        </w:rPr>
        <w:t xml:space="preserve">prains? A </w:t>
      </w:r>
      <w:r>
        <w:rPr>
          <w:rFonts w:eastAsia="標楷體" w:hint="eastAsia"/>
          <w:szCs w:val="24"/>
          <w:lang w:val="en-AU"/>
        </w:rPr>
        <w:t>S</w:t>
      </w:r>
      <w:r w:rsidRPr="005F5B7A">
        <w:rPr>
          <w:rFonts w:eastAsia="標楷體"/>
          <w:szCs w:val="24"/>
          <w:lang w:val="en-AU"/>
        </w:rPr>
        <w:t xml:space="preserve">ix-month </w:t>
      </w:r>
      <w:r>
        <w:rPr>
          <w:rFonts w:eastAsia="標楷體" w:hint="eastAsia"/>
          <w:szCs w:val="24"/>
          <w:lang w:val="en-AU"/>
        </w:rPr>
        <w:t>F</w:t>
      </w:r>
      <w:r w:rsidRPr="005F5B7A">
        <w:rPr>
          <w:rFonts w:eastAsia="標楷體"/>
          <w:szCs w:val="24"/>
          <w:lang w:val="en-AU"/>
        </w:rPr>
        <w:t xml:space="preserve">ollow-up </w:t>
      </w:r>
      <w:r>
        <w:rPr>
          <w:rFonts w:eastAsia="標楷體" w:hint="eastAsia"/>
          <w:szCs w:val="24"/>
          <w:lang w:val="en-AU"/>
        </w:rPr>
        <w:t>I</w:t>
      </w:r>
      <w:r w:rsidRPr="005F5B7A">
        <w:rPr>
          <w:rFonts w:eastAsia="標楷體"/>
          <w:szCs w:val="24"/>
          <w:lang w:val="en-AU"/>
        </w:rPr>
        <w:t>nvestigation”, 12</w:t>
      </w:r>
      <w:r w:rsidRPr="005F5B7A">
        <w:rPr>
          <w:rFonts w:eastAsia="標楷體"/>
          <w:szCs w:val="24"/>
          <w:vertAlign w:val="superscript"/>
          <w:lang w:val="en-AU"/>
        </w:rPr>
        <w:t>th</w:t>
      </w:r>
      <w:r w:rsidRPr="005F5B7A">
        <w:rPr>
          <w:rFonts w:eastAsia="標楷體"/>
          <w:szCs w:val="24"/>
          <w:lang w:val="en-AU"/>
        </w:rPr>
        <w:t xml:space="preserve"> World Congress </w:t>
      </w:r>
      <w:r w:rsidRPr="005F5B7A">
        <w:rPr>
          <w:rFonts w:eastAsia="標楷體"/>
          <w:szCs w:val="24"/>
          <w:lang w:val="en-AU"/>
        </w:rPr>
        <w:lastRenderedPageBreak/>
        <w:t xml:space="preserve">on Pain, Glasgow, </w:t>
      </w:r>
      <w:r w:rsidRPr="005F5B7A">
        <w:rPr>
          <w:rFonts w:eastAsia="標楷體"/>
          <w:szCs w:val="24"/>
        </w:rPr>
        <w:t>Scotland</w:t>
      </w:r>
      <w:r w:rsidRPr="005F5B7A">
        <w:rPr>
          <w:rFonts w:eastAsia="標楷體"/>
          <w:szCs w:val="24"/>
          <w:lang w:val="en-AU"/>
        </w:rPr>
        <w:t xml:space="preserve">, UK, August 17-22. </w:t>
      </w:r>
      <w:r w:rsidRPr="005F5B7A">
        <w:rPr>
          <w:rFonts w:eastAsia="標楷體"/>
          <w:szCs w:val="24"/>
        </w:rPr>
        <w:t xml:space="preserve">(Poster, </w:t>
      </w:r>
      <w:r w:rsidRPr="001A3034">
        <w:rPr>
          <w:rFonts w:eastAsia="標楷體"/>
          <w:b/>
          <w:i/>
          <w:szCs w:val="24"/>
        </w:rPr>
        <w:t>NSC 94-2314-B-277-003</w:t>
      </w:r>
      <w:r w:rsidRPr="005F5B7A">
        <w:rPr>
          <w:rFonts w:eastAsia="標楷體"/>
          <w:szCs w:val="24"/>
        </w:rPr>
        <w:t>)</w:t>
      </w:r>
    </w:p>
    <w:p w14:paraId="2072C381"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 xml:space="preserve">Wu W.L, Chang J.J, Wu J.H, </w:t>
      </w:r>
      <w:r w:rsidRPr="005F5B7A">
        <w:rPr>
          <w:rFonts w:eastAsia="標楷體"/>
          <w:b/>
          <w:szCs w:val="24"/>
          <w:u w:val="single"/>
        </w:rPr>
        <w:t>Guo L.Y</w:t>
      </w:r>
      <w:r w:rsidRPr="005F5B7A">
        <w:rPr>
          <w:rFonts w:eastAsia="標楷體"/>
          <w:szCs w:val="24"/>
        </w:rPr>
        <w:t>, Lin H.T, 2008, “EMG and Plantar Pressure Patterns after Prolonged Running”, 5</w:t>
      </w:r>
      <w:r w:rsidRPr="005F5B7A">
        <w:rPr>
          <w:rFonts w:eastAsia="標楷體"/>
          <w:szCs w:val="24"/>
          <w:vertAlign w:val="superscript"/>
        </w:rPr>
        <w:t>th</w:t>
      </w:r>
      <w:r w:rsidRPr="005F5B7A">
        <w:rPr>
          <w:rFonts w:eastAsia="標楷體"/>
          <w:szCs w:val="24"/>
        </w:rPr>
        <w:t xml:space="preserve"> world congress of sports trauma &amp; 6</w:t>
      </w:r>
      <w:r w:rsidRPr="005F5B7A">
        <w:rPr>
          <w:rFonts w:eastAsia="標楷體"/>
          <w:szCs w:val="24"/>
          <w:vertAlign w:val="superscript"/>
        </w:rPr>
        <w:t>th</w:t>
      </w:r>
      <w:r w:rsidRPr="005F5B7A">
        <w:rPr>
          <w:rFonts w:eastAsia="標楷體"/>
          <w:szCs w:val="24"/>
        </w:rPr>
        <w:t xml:space="preserve"> Asia-pacific </w:t>
      </w:r>
      <w:r>
        <w:rPr>
          <w:rFonts w:eastAsia="標楷體"/>
          <w:szCs w:val="24"/>
        </w:rPr>
        <w:t>O</w:t>
      </w:r>
      <w:r w:rsidRPr="005F5B7A">
        <w:rPr>
          <w:rFonts w:eastAsia="標楷體"/>
          <w:szCs w:val="24"/>
        </w:rPr>
        <w:t>rthopedic</w:t>
      </w:r>
      <w:r>
        <w:rPr>
          <w:rFonts w:eastAsia="標楷體"/>
          <w:szCs w:val="24"/>
        </w:rPr>
        <w:t xml:space="preserve"> </w:t>
      </w:r>
      <w:r>
        <w:rPr>
          <w:rFonts w:eastAsia="標楷體" w:hint="eastAsia"/>
          <w:szCs w:val="24"/>
        </w:rPr>
        <w:t>S</w:t>
      </w:r>
      <w:r w:rsidRPr="005F5B7A">
        <w:rPr>
          <w:rFonts w:eastAsia="標楷體"/>
          <w:szCs w:val="24"/>
        </w:rPr>
        <w:t xml:space="preserve">ociety for </w:t>
      </w:r>
      <w:r>
        <w:rPr>
          <w:rFonts w:eastAsia="標楷體" w:hint="eastAsia"/>
          <w:szCs w:val="24"/>
        </w:rPr>
        <w:t>S</w:t>
      </w:r>
      <w:r w:rsidRPr="005F5B7A">
        <w:rPr>
          <w:rFonts w:eastAsia="標楷體"/>
          <w:szCs w:val="24"/>
        </w:rPr>
        <w:t xml:space="preserve">ports </w:t>
      </w:r>
      <w:r>
        <w:rPr>
          <w:rFonts w:eastAsia="標楷體" w:hint="eastAsia"/>
          <w:szCs w:val="24"/>
        </w:rPr>
        <w:t>M</w:t>
      </w:r>
      <w:r w:rsidRPr="005F5B7A">
        <w:rPr>
          <w:rFonts w:eastAsia="標楷體"/>
          <w:szCs w:val="24"/>
        </w:rPr>
        <w:t xml:space="preserve">edicine </w:t>
      </w:r>
      <w:r>
        <w:rPr>
          <w:rFonts w:eastAsia="標楷體" w:hint="eastAsia"/>
          <w:szCs w:val="24"/>
        </w:rPr>
        <w:t>M</w:t>
      </w:r>
      <w:r w:rsidRPr="005F5B7A">
        <w:rPr>
          <w:rFonts w:eastAsia="標楷體"/>
          <w:szCs w:val="24"/>
        </w:rPr>
        <w:t>eeting, Hong Kong, April 11-13. (Poster)</w:t>
      </w:r>
    </w:p>
    <w:p w14:paraId="6DC2E841"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Lee S.Y,</w:t>
      </w:r>
      <w:r w:rsidRPr="005F5B7A">
        <w:rPr>
          <w:rFonts w:eastAsia="標楷體"/>
          <w:szCs w:val="24"/>
          <w:vertAlign w:val="superscript"/>
        </w:rPr>
        <w:t xml:space="preserve"> </w:t>
      </w:r>
      <w:r w:rsidRPr="005F5B7A">
        <w:rPr>
          <w:rFonts w:eastAsia="標楷體"/>
          <w:szCs w:val="24"/>
        </w:rPr>
        <w:t>Yang</w:t>
      </w:r>
      <w:r w:rsidRPr="005F5B7A">
        <w:rPr>
          <w:rFonts w:eastAsia="標楷體"/>
          <w:szCs w:val="24"/>
          <w:vertAlign w:val="superscript"/>
        </w:rPr>
        <w:t xml:space="preserve"> </w:t>
      </w:r>
      <w:r w:rsidRPr="005F5B7A">
        <w:rPr>
          <w:rFonts w:eastAsia="標楷體"/>
          <w:szCs w:val="24"/>
        </w:rPr>
        <w:t>L.C, Yang C.H,</w:t>
      </w:r>
      <w:r w:rsidRPr="005F5B7A">
        <w:rPr>
          <w:rFonts w:eastAsia="標楷體"/>
          <w:b/>
          <w:szCs w:val="24"/>
          <w:u w:val="single"/>
        </w:rPr>
        <w:t xml:space="preserve"> Guo L.Y*</w:t>
      </w:r>
      <w:r w:rsidRPr="005F5B7A">
        <w:rPr>
          <w:rFonts w:eastAsia="標楷體"/>
          <w:szCs w:val="24"/>
        </w:rPr>
        <w:t>, 2008, “Plantar Pressure Patterns after Ankle Taping during Different Height Landing”, 5</w:t>
      </w:r>
      <w:r w:rsidRPr="005F5B7A">
        <w:rPr>
          <w:rFonts w:eastAsia="標楷體"/>
          <w:szCs w:val="24"/>
          <w:vertAlign w:val="superscript"/>
        </w:rPr>
        <w:t>th</w:t>
      </w:r>
      <w:r w:rsidRPr="005F5B7A">
        <w:rPr>
          <w:rFonts w:eastAsia="標楷體"/>
          <w:szCs w:val="24"/>
        </w:rPr>
        <w:t xml:space="preserve"> World Congress of Sports Trauma &amp; 6</w:t>
      </w:r>
      <w:r w:rsidRPr="005F5B7A">
        <w:rPr>
          <w:rFonts w:eastAsia="標楷體"/>
          <w:szCs w:val="24"/>
          <w:vertAlign w:val="superscript"/>
        </w:rPr>
        <w:t>th</w:t>
      </w:r>
      <w:r w:rsidRPr="005F5B7A">
        <w:rPr>
          <w:rFonts w:eastAsia="標楷體"/>
          <w:szCs w:val="24"/>
        </w:rPr>
        <w:t xml:space="preserve"> Asia-Pacific </w:t>
      </w:r>
      <w:r>
        <w:rPr>
          <w:rFonts w:eastAsia="標楷體"/>
          <w:szCs w:val="24"/>
        </w:rPr>
        <w:t>O</w:t>
      </w:r>
      <w:r w:rsidRPr="005F5B7A">
        <w:rPr>
          <w:rFonts w:eastAsia="標楷體"/>
          <w:szCs w:val="24"/>
        </w:rPr>
        <w:t>rthopedic Society for Sports Medicine Meeting, Hong Kong, China, April 11-13. (Poster)</w:t>
      </w:r>
    </w:p>
    <w:p w14:paraId="6954EEE3"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 xml:space="preserve">Wu W.L, Chen C.H, </w:t>
      </w:r>
      <w:r w:rsidRPr="005F5B7A">
        <w:rPr>
          <w:rFonts w:eastAsia="標楷體"/>
          <w:b/>
          <w:szCs w:val="24"/>
          <w:u w:val="single"/>
        </w:rPr>
        <w:t>Guo L.Y</w:t>
      </w:r>
      <w:r w:rsidRPr="005F5B7A">
        <w:rPr>
          <w:rFonts w:eastAsia="標楷體"/>
          <w:szCs w:val="24"/>
        </w:rPr>
        <w:t>, Lin W.T, 2007, “The Effect of Plantarflexor Dynamic Stretch on Ankle Joint Stiffness, Torque Relaxation in People with Stroke”, Third Asian Pacific Conference on Biomechanics, Tokyo, Japan, November 5-8.</w:t>
      </w:r>
    </w:p>
    <w:p w14:paraId="7A5D5C3E"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Ho I.J, Lee S.Y, Yang C.H, Wu W.L, Lin W.T, Guo L.Y*, 2007, “Effects on Plantar Pressure for Different Incline and Speed Jogging</w:t>
      </w:r>
      <w:r w:rsidRPr="005F5B7A">
        <w:rPr>
          <w:rFonts w:eastAsia="標楷體"/>
          <w:bCs/>
          <w:szCs w:val="24"/>
        </w:rPr>
        <w:t xml:space="preserve">”, </w:t>
      </w:r>
      <w:r w:rsidRPr="005F5B7A">
        <w:rPr>
          <w:rFonts w:eastAsia="標楷體"/>
          <w:szCs w:val="24"/>
        </w:rPr>
        <w:t xml:space="preserve">Third Asian Pacific Conference on Biomechanics, Tokyo, Japan, Nov 5-8. (Oral, </w:t>
      </w:r>
      <w:r w:rsidRPr="002D5F45">
        <w:rPr>
          <w:rFonts w:eastAsia="標楷體"/>
          <w:b/>
          <w:bCs/>
          <w:i/>
          <w:szCs w:val="24"/>
        </w:rPr>
        <w:t xml:space="preserve">NSC94-2320-B- 037-017, </w:t>
      </w:r>
      <w:r w:rsidRPr="002D5F45">
        <w:rPr>
          <w:b/>
          <w:bCs/>
          <w:i/>
        </w:rPr>
        <w:t>Financial supported by KMU</w:t>
      </w:r>
      <w:r w:rsidRPr="005F5B7A">
        <w:rPr>
          <w:rFonts w:eastAsia="標楷體"/>
          <w:szCs w:val="24"/>
        </w:rPr>
        <w:t>)</w:t>
      </w:r>
    </w:p>
    <w:p w14:paraId="6AA8B84C"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bookmarkStart w:id="5" w:name="OLE_LINK28"/>
      <w:bookmarkStart w:id="6" w:name="OLE_LINK8"/>
      <w:r w:rsidRPr="005F5B7A">
        <w:rPr>
          <w:rFonts w:eastAsia="標楷體"/>
          <w:szCs w:val="24"/>
        </w:rPr>
        <w:t xml:space="preserve">Leong I.T, Tsai Y.J, </w:t>
      </w:r>
      <w:r w:rsidRPr="005F5B7A">
        <w:rPr>
          <w:rFonts w:eastAsia="標楷體"/>
          <w:bCs/>
          <w:szCs w:val="24"/>
        </w:rPr>
        <w:t xml:space="preserve">Yang </w:t>
      </w:r>
      <w:r w:rsidRPr="005F5B7A">
        <w:rPr>
          <w:rFonts w:eastAsia="標楷體"/>
          <w:bCs/>
          <w:szCs w:val="24"/>
          <w:lang w:val="en-GB"/>
        </w:rPr>
        <w:t xml:space="preserve">C.H, </w:t>
      </w:r>
      <w:r w:rsidRPr="005F5B7A">
        <w:rPr>
          <w:rFonts w:eastAsia="標楷體"/>
          <w:b/>
          <w:szCs w:val="24"/>
          <w:u w:val="single"/>
        </w:rPr>
        <w:t>Guo L.Y*</w:t>
      </w:r>
      <w:r w:rsidRPr="005F5B7A">
        <w:rPr>
          <w:rFonts w:eastAsia="標楷體"/>
          <w:bCs/>
          <w:szCs w:val="24"/>
        </w:rPr>
        <w:t xml:space="preserve">, 2007, “Spectrum Distribution of Skin Blood Flow after </w:t>
      </w:r>
      <w:r w:rsidRPr="005F5B7A">
        <w:rPr>
          <w:rFonts w:eastAsia="標楷體"/>
          <w:szCs w:val="24"/>
        </w:rPr>
        <w:t>Chinese</w:t>
      </w:r>
      <w:r w:rsidRPr="005F5B7A">
        <w:rPr>
          <w:rFonts w:eastAsia="標楷體"/>
          <w:bCs/>
          <w:szCs w:val="24"/>
        </w:rPr>
        <w:t xml:space="preserve"> Traditional Exercise”, </w:t>
      </w:r>
      <w:r w:rsidRPr="005F5B7A">
        <w:rPr>
          <w:rFonts w:eastAsia="標楷體"/>
          <w:szCs w:val="24"/>
        </w:rPr>
        <w:t xml:space="preserve">Third Asian Pacific Conference on Biomechanics, Tokyo, Japan, Nov 5-8. (Oral, </w:t>
      </w:r>
      <w:bookmarkStart w:id="7" w:name="OLE_LINK27"/>
      <w:r w:rsidRPr="002D5F45">
        <w:rPr>
          <w:rFonts w:eastAsia="標楷體"/>
          <w:b/>
          <w:bCs/>
          <w:i/>
          <w:szCs w:val="24"/>
        </w:rPr>
        <w:t>DOH96-TD-M-113-004- (2/2)</w:t>
      </w:r>
      <w:bookmarkEnd w:id="7"/>
      <w:r w:rsidRPr="005F5B7A">
        <w:rPr>
          <w:rFonts w:eastAsia="標楷體"/>
          <w:szCs w:val="24"/>
        </w:rPr>
        <w:t>)</w:t>
      </w:r>
      <w:bookmarkEnd w:id="5"/>
      <w:bookmarkEnd w:id="6"/>
    </w:p>
    <w:p w14:paraId="65B32C86"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Yang C.C,</w:t>
      </w:r>
      <w:r w:rsidRPr="005F5B7A">
        <w:rPr>
          <w:rFonts w:eastAsia="標楷體"/>
          <w:szCs w:val="24"/>
          <w:vertAlign w:val="superscript"/>
        </w:rPr>
        <w:t xml:space="preserve"> </w:t>
      </w:r>
      <w:r w:rsidRPr="005F5B7A">
        <w:rPr>
          <w:rFonts w:eastAsia="標楷體"/>
          <w:szCs w:val="24"/>
        </w:rPr>
        <w:t xml:space="preserve">Yang C.H, </w:t>
      </w:r>
      <w:r w:rsidRPr="005F5B7A">
        <w:rPr>
          <w:rFonts w:eastAsia="標楷體"/>
          <w:bCs/>
          <w:szCs w:val="24"/>
        </w:rPr>
        <w:t xml:space="preserve">Yang </w:t>
      </w:r>
      <w:r w:rsidRPr="005F5B7A">
        <w:rPr>
          <w:rFonts w:eastAsia="標楷體"/>
          <w:bCs/>
          <w:szCs w:val="24"/>
          <w:lang w:val="en-GB"/>
        </w:rPr>
        <w:t xml:space="preserve">C.H, </w:t>
      </w:r>
      <w:r w:rsidRPr="005F5B7A">
        <w:rPr>
          <w:rFonts w:eastAsia="標楷體"/>
          <w:b/>
          <w:szCs w:val="24"/>
          <w:u w:val="single"/>
        </w:rPr>
        <w:t>Guo L.Y*</w:t>
      </w:r>
      <w:r w:rsidRPr="005F5B7A">
        <w:rPr>
          <w:rFonts w:eastAsia="標楷體"/>
          <w:bCs/>
          <w:szCs w:val="24"/>
        </w:rPr>
        <w:t xml:space="preserve">, 2007, “Availability of Mobility Measurement in Neck Using Electromagnetic Tracking”, </w:t>
      </w:r>
      <w:r w:rsidRPr="005F5B7A">
        <w:rPr>
          <w:rFonts w:eastAsia="標楷體"/>
          <w:szCs w:val="24"/>
        </w:rPr>
        <w:t>Third Asian Pacific Conference on Biomechanics, Tokyo, Japan, Nov 5-8. (Oral)</w:t>
      </w:r>
    </w:p>
    <w:p w14:paraId="25C0069E"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rPr>
        <w:t xml:space="preserve">Huang Y.C, </w:t>
      </w:r>
      <w:r w:rsidRPr="005F5B7A">
        <w:rPr>
          <w:rFonts w:eastAsia="標楷體"/>
          <w:b/>
          <w:szCs w:val="24"/>
          <w:u w:val="single"/>
        </w:rPr>
        <w:t>Guo L.Y</w:t>
      </w:r>
      <w:r w:rsidRPr="005F5B7A">
        <w:rPr>
          <w:rFonts w:eastAsia="標楷體"/>
        </w:rPr>
        <w:t xml:space="preserve">, Tsai C.Y, Su F.C, 2007, “Effect of Wheel Camber on Mechanical Energy and </w:t>
      </w:r>
      <w:r w:rsidRPr="005F5B7A">
        <w:rPr>
          <w:rFonts w:eastAsia="標楷體"/>
          <w:szCs w:val="24"/>
        </w:rPr>
        <w:t>Power</w:t>
      </w:r>
      <w:r w:rsidRPr="005F5B7A">
        <w:rPr>
          <w:rFonts w:eastAsia="標楷體"/>
        </w:rPr>
        <w:t xml:space="preserve"> Flow Analysis of the upper Extremity in Wheelchair Propulsion”, </w:t>
      </w:r>
      <w:r w:rsidRPr="005F5B7A">
        <w:rPr>
          <w:rFonts w:eastAsia="標楷體"/>
          <w:szCs w:val="24"/>
        </w:rPr>
        <w:t>XXI Congress of International Society of Biomechanics, Taipei, Taiwan, July 1-5.</w:t>
      </w:r>
    </w:p>
    <w:p w14:paraId="52CAB17D" w14:textId="77777777" w:rsidR="00187A8C" w:rsidRPr="00640C57"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 xml:space="preserve">Gong W.Y, Deng H.R, Tsao H, </w:t>
      </w:r>
      <w:r w:rsidRPr="005F5B7A">
        <w:rPr>
          <w:rFonts w:eastAsia="標楷體"/>
          <w:b/>
          <w:szCs w:val="24"/>
          <w:u w:val="single"/>
        </w:rPr>
        <w:t>Guo L.Y</w:t>
      </w:r>
      <w:r w:rsidRPr="005F5B7A">
        <w:rPr>
          <w:rFonts w:eastAsia="標楷體"/>
          <w:szCs w:val="24"/>
        </w:rPr>
        <w:t>,</w:t>
      </w:r>
      <w:r w:rsidRPr="005F5B7A">
        <w:rPr>
          <w:rFonts w:eastAsia="標楷體"/>
          <w:bCs/>
          <w:szCs w:val="24"/>
        </w:rPr>
        <w:t xml:space="preserve"> Yang C.H, 2007, “</w:t>
      </w:r>
      <w:r w:rsidRPr="005F5B7A">
        <w:rPr>
          <w:rFonts w:eastAsia="標楷體"/>
          <w:szCs w:val="24"/>
        </w:rPr>
        <w:t xml:space="preserve">Visual </w:t>
      </w:r>
      <w:r>
        <w:rPr>
          <w:rFonts w:eastAsia="標楷體" w:hint="eastAsia"/>
          <w:szCs w:val="24"/>
        </w:rPr>
        <w:t>E</w:t>
      </w:r>
      <w:r w:rsidRPr="005F5B7A">
        <w:rPr>
          <w:rFonts w:eastAsia="標楷體"/>
          <w:szCs w:val="24"/>
        </w:rPr>
        <w:t xml:space="preserve">ffect on </w:t>
      </w:r>
      <w:r>
        <w:rPr>
          <w:rFonts w:eastAsia="標楷體" w:hint="eastAsia"/>
          <w:szCs w:val="24"/>
        </w:rPr>
        <w:t>S</w:t>
      </w:r>
      <w:r w:rsidRPr="005F5B7A">
        <w:rPr>
          <w:rFonts w:eastAsia="標楷體"/>
          <w:szCs w:val="24"/>
        </w:rPr>
        <w:t xml:space="preserve">patio-temporal </w:t>
      </w:r>
      <w:r>
        <w:rPr>
          <w:rFonts w:eastAsia="標楷體" w:hint="eastAsia"/>
          <w:szCs w:val="24"/>
        </w:rPr>
        <w:t>C</w:t>
      </w:r>
      <w:r w:rsidRPr="005F5B7A">
        <w:rPr>
          <w:rFonts w:eastAsia="標楷體"/>
          <w:szCs w:val="24"/>
        </w:rPr>
        <w:t xml:space="preserve">haracteristics of </w:t>
      </w:r>
      <w:r>
        <w:rPr>
          <w:rFonts w:eastAsia="標楷體" w:hint="eastAsia"/>
          <w:szCs w:val="24"/>
        </w:rPr>
        <w:t>L</w:t>
      </w:r>
      <w:r w:rsidRPr="005F5B7A">
        <w:rPr>
          <w:rFonts w:eastAsia="標楷體"/>
          <w:szCs w:val="24"/>
        </w:rPr>
        <w:t xml:space="preserve">evel </w:t>
      </w:r>
      <w:r>
        <w:rPr>
          <w:rFonts w:eastAsia="標楷體" w:hint="eastAsia"/>
          <w:szCs w:val="24"/>
        </w:rPr>
        <w:t>W</w:t>
      </w:r>
      <w:r w:rsidRPr="005F5B7A">
        <w:rPr>
          <w:rFonts w:eastAsia="標楷體"/>
          <w:szCs w:val="24"/>
        </w:rPr>
        <w:t xml:space="preserve">alking in </w:t>
      </w:r>
      <w:r>
        <w:rPr>
          <w:rFonts w:eastAsia="標楷體" w:hint="eastAsia"/>
          <w:szCs w:val="24"/>
        </w:rPr>
        <w:t>Y</w:t>
      </w:r>
      <w:r w:rsidRPr="005F5B7A">
        <w:rPr>
          <w:rFonts w:eastAsia="標楷體"/>
          <w:szCs w:val="24"/>
        </w:rPr>
        <w:t xml:space="preserve">oung </w:t>
      </w:r>
      <w:r>
        <w:rPr>
          <w:rFonts w:eastAsia="標楷體" w:hint="eastAsia"/>
          <w:szCs w:val="24"/>
        </w:rPr>
        <w:t>H</w:t>
      </w:r>
      <w:r w:rsidRPr="005F5B7A">
        <w:rPr>
          <w:rFonts w:eastAsia="標楷體"/>
          <w:szCs w:val="24"/>
        </w:rPr>
        <w:t xml:space="preserve">ealthy </w:t>
      </w:r>
      <w:r>
        <w:rPr>
          <w:rFonts w:eastAsia="標楷體" w:hint="eastAsia"/>
          <w:szCs w:val="24"/>
        </w:rPr>
        <w:t>S</w:t>
      </w:r>
      <w:r w:rsidRPr="005F5B7A">
        <w:rPr>
          <w:rFonts w:eastAsia="標楷體"/>
          <w:szCs w:val="24"/>
        </w:rPr>
        <w:t>ubjects”</w:t>
      </w:r>
      <w:r w:rsidRPr="005F5B7A">
        <w:rPr>
          <w:rFonts w:eastAsia="標楷體"/>
          <w:iCs/>
          <w:szCs w:val="24"/>
        </w:rPr>
        <w:t>,</w:t>
      </w:r>
      <w:r w:rsidRPr="005F5B7A">
        <w:rPr>
          <w:rFonts w:eastAsia="標楷體"/>
          <w:szCs w:val="24"/>
        </w:rPr>
        <w:t xml:space="preserve"> XXI Congress of International Society of Biomechanics, Taipei, Taiwan, July 1-5.</w:t>
      </w:r>
    </w:p>
    <w:p w14:paraId="4507FD4C"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rPr>
        <w:t xml:space="preserve">Deng H.R, Gong W.Y, Tsao H, </w:t>
      </w:r>
      <w:r w:rsidRPr="005F5B7A">
        <w:rPr>
          <w:rFonts w:eastAsia="標楷體"/>
          <w:b/>
          <w:szCs w:val="24"/>
          <w:u w:val="single"/>
        </w:rPr>
        <w:t>Guo L.Y</w:t>
      </w:r>
      <w:r w:rsidRPr="005F5B7A">
        <w:rPr>
          <w:rFonts w:eastAsia="標楷體"/>
          <w:szCs w:val="24"/>
        </w:rPr>
        <w:t xml:space="preserve">, Yang C.H, 2007, “Test-retest </w:t>
      </w:r>
      <w:r>
        <w:rPr>
          <w:rFonts w:eastAsia="標楷體" w:hint="eastAsia"/>
          <w:szCs w:val="24"/>
        </w:rPr>
        <w:t>R</w:t>
      </w:r>
      <w:r w:rsidRPr="005F5B7A">
        <w:rPr>
          <w:rFonts w:eastAsia="標楷體"/>
          <w:szCs w:val="24"/>
        </w:rPr>
        <w:t xml:space="preserve">eproducibility of </w:t>
      </w:r>
      <w:r>
        <w:rPr>
          <w:rFonts w:eastAsia="標楷體" w:hint="eastAsia"/>
          <w:szCs w:val="24"/>
        </w:rPr>
        <w:t>S</w:t>
      </w:r>
      <w:r w:rsidRPr="005F5B7A">
        <w:rPr>
          <w:rFonts w:eastAsia="標楷體"/>
          <w:szCs w:val="24"/>
        </w:rPr>
        <w:t>cap</w:t>
      </w:r>
      <w:r w:rsidRPr="005F5B7A">
        <w:rPr>
          <w:rFonts w:eastAsia="標楷體"/>
          <w:iCs/>
          <w:szCs w:val="24"/>
        </w:rPr>
        <w:t xml:space="preserve">ular </w:t>
      </w:r>
      <w:r>
        <w:rPr>
          <w:rFonts w:eastAsia="標楷體" w:hint="eastAsia"/>
          <w:szCs w:val="24"/>
        </w:rPr>
        <w:t>R</w:t>
      </w:r>
      <w:r w:rsidRPr="005F5B7A">
        <w:rPr>
          <w:rFonts w:eastAsia="標楷體"/>
          <w:szCs w:val="24"/>
        </w:rPr>
        <w:t xml:space="preserve">otations </w:t>
      </w:r>
      <w:r>
        <w:rPr>
          <w:rFonts w:eastAsia="標楷體" w:hint="eastAsia"/>
          <w:szCs w:val="24"/>
        </w:rPr>
        <w:t>A</w:t>
      </w:r>
      <w:r w:rsidRPr="005F5B7A">
        <w:rPr>
          <w:rFonts w:eastAsia="標楷體"/>
          <w:szCs w:val="24"/>
        </w:rPr>
        <w:t xml:space="preserve">cross </w:t>
      </w:r>
      <w:r>
        <w:rPr>
          <w:rFonts w:eastAsia="標楷體" w:hint="eastAsia"/>
          <w:szCs w:val="24"/>
        </w:rPr>
        <w:t>S</w:t>
      </w:r>
      <w:r w:rsidRPr="005F5B7A">
        <w:rPr>
          <w:rFonts w:eastAsia="標楷體"/>
          <w:szCs w:val="24"/>
        </w:rPr>
        <w:t xml:space="preserve">pecific </w:t>
      </w:r>
      <w:r>
        <w:rPr>
          <w:rFonts w:eastAsia="標楷體" w:hint="eastAsia"/>
          <w:szCs w:val="24"/>
        </w:rPr>
        <w:t>S</w:t>
      </w:r>
      <w:r w:rsidRPr="005F5B7A">
        <w:rPr>
          <w:rFonts w:eastAsia="標楷體"/>
          <w:szCs w:val="24"/>
        </w:rPr>
        <w:t xml:space="preserve">houlder </w:t>
      </w:r>
      <w:r>
        <w:rPr>
          <w:rFonts w:eastAsia="標楷體" w:hint="eastAsia"/>
          <w:szCs w:val="24"/>
        </w:rPr>
        <w:t>E</w:t>
      </w:r>
      <w:r w:rsidRPr="005F5B7A">
        <w:rPr>
          <w:rFonts w:eastAsia="標楷體"/>
          <w:szCs w:val="24"/>
        </w:rPr>
        <w:t xml:space="preserve">levation </w:t>
      </w:r>
      <w:r>
        <w:rPr>
          <w:rFonts w:eastAsia="標楷體" w:hint="eastAsia"/>
          <w:szCs w:val="24"/>
        </w:rPr>
        <w:t>W</w:t>
      </w:r>
      <w:r w:rsidRPr="005F5B7A">
        <w:rPr>
          <w:rFonts w:eastAsia="標楷體"/>
          <w:szCs w:val="24"/>
        </w:rPr>
        <w:t xml:space="preserve">ith and </w:t>
      </w:r>
      <w:r>
        <w:rPr>
          <w:rFonts w:eastAsia="標楷體" w:hint="eastAsia"/>
          <w:szCs w:val="24"/>
        </w:rPr>
        <w:t>W</w:t>
      </w:r>
      <w:r w:rsidRPr="005F5B7A">
        <w:rPr>
          <w:rFonts w:eastAsia="標楷體"/>
          <w:szCs w:val="24"/>
        </w:rPr>
        <w:t xml:space="preserve">ithout </w:t>
      </w:r>
      <w:r>
        <w:rPr>
          <w:rFonts w:eastAsia="標楷體" w:hint="eastAsia"/>
          <w:szCs w:val="24"/>
        </w:rPr>
        <w:t>E</w:t>
      </w:r>
      <w:r w:rsidRPr="005F5B7A">
        <w:rPr>
          <w:rFonts w:eastAsia="標楷體"/>
          <w:szCs w:val="24"/>
        </w:rPr>
        <w:t xml:space="preserve">xternal </w:t>
      </w:r>
      <w:r>
        <w:rPr>
          <w:rFonts w:eastAsia="標楷體" w:hint="eastAsia"/>
          <w:szCs w:val="24"/>
        </w:rPr>
        <w:t>L</w:t>
      </w:r>
      <w:r w:rsidRPr="005F5B7A">
        <w:rPr>
          <w:rFonts w:eastAsia="標楷體"/>
          <w:szCs w:val="24"/>
        </w:rPr>
        <w:t>oad”, XXI Congress of International Society of Biomechanics, Taipei, Taiwan, July 1-5.</w:t>
      </w:r>
    </w:p>
    <w:p w14:paraId="5E8D343C"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Cs/>
          <w:szCs w:val="24"/>
        </w:rPr>
        <w:t>Yang C.H</w:t>
      </w:r>
      <w:r w:rsidRPr="005F5B7A">
        <w:rPr>
          <w:rFonts w:eastAsia="標楷體"/>
          <w:szCs w:val="24"/>
        </w:rPr>
        <w:t xml:space="preserve">, </w:t>
      </w:r>
      <w:r w:rsidRPr="005F5B7A">
        <w:rPr>
          <w:rFonts w:eastAsia="標楷體"/>
          <w:b/>
          <w:szCs w:val="24"/>
          <w:u w:val="single"/>
        </w:rPr>
        <w:t>Guo L.Y</w:t>
      </w:r>
      <w:r w:rsidRPr="005F5B7A">
        <w:rPr>
          <w:rFonts w:eastAsia="標楷體"/>
          <w:szCs w:val="24"/>
        </w:rPr>
        <w:t>, Tsao H, Deng H.R, Gong W.Y, 2007, “</w:t>
      </w:r>
      <w:r w:rsidRPr="005F5B7A">
        <w:rPr>
          <w:rFonts w:eastAsia="標楷體"/>
          <w:iCs/>
          <w:szCs w:val="24"/>
        </w:rPr>
        <w:t xml:space="preserve">Changes in </w:t>
      </w:r>
      <w:r>
        <w:rPr>
          <w:rFonts w:eastAsia="標楷體" w:hint="eastAsia"/>
          <w:iCs/>
          <w:szCs w:val="24"/>
        </w:rPr>
        <w:t>L</w:t>
      </w:r>
      <w:r w:rsidRPr="005F5B7A">
        <w:rPr>
          <w:rFonts w:eastAsia="標楷體"/>
          <w:iCs/>
          <w:szCs w:val="24"/>
        </w:rPr>
        <w:t xml:space="preserve">ower </w:t>
      </w:r>
      <w:r>
        <w:rPr>
          <w:rFonts w:eastAsia="標楷體" w:hint="eastAsia"/>
          <w:iCs/>
          <w:szCs w:val="24"/>
        </w:rPr>
        <w:t>L</w:t>
      </w:r>
      <w:r w:rsidRPr="005F5B7A">
        <w:rPr>
          <w:rFonts w:eastAsia="標楷體"/>
          <w:iCs/>
          <w:szCs w:val="24"/>
        </w:rPr>
        <w:t xml:space="preserve">imb </w:t>
      </w:r>
      <w:r>
        <w:rPr>
          <w:rFonts w:eastAsia="標楷體" w:hint="eastAsia"/>
          <w:szCs w:val="24"/>
        </w:rPr>
        <w:t>M</w:t>
      </w:r>
      <w:r w:rsidRPr="005F5B7A">
        <w:rPr>
          <w:rFonts w:eastAsia="標楷體"/>
          <w:szCs w:val="24"/>
        </w:rPr>
        <w:t>uscle</w:t>
      </w:r>
      <w:r w:rsidRPr="005F5B7A">
        <w:rPr>
          <w:rFonts w:eastAsia="標楷體"/>
          <w:iCs/>
          <w:szCs w:val="24"/>
        </w:rPr>
        <w:t xml:space="preserve"> </w:t>
      </w:r>
      <w:r>
        <w:rPr>
          <w:rFonts w:eastAsia="標楷體" w:hint="eastAsia"/>
          <w:szCs w:val="24"/>
        </w:rPr>
        <w:t>A</w:t>
      </w:r>
      <w:r w:rsidRPr="005F5B7A">
        <w:rPr>
          <w:rFonts w:eastAsia="標楷體"/>
          <w:szCs w:val="24"/>
        </w:rPr>
        <w:t>ctivation</w:t>
      </w:r>
      <w:r w:rsidRPr="005F5B7A">
        <w:rPr>
          <w:rFonts w:eastAsia="標楷體"/>
          <w:iCs/>
          <w:szCs w:val="24"/>
        </w:rPr>
        <w:t xml:space="preserve"> in </w:t>
      </w:r>
      <w:r>
        <w:rPr>
          <w:rFonts w:eastAsia="標楷體" w:hint="eastAsia"/>
          <w:iCs/>
          <w:szCs w:val="24"/>
        </w:rPr>
        <w:t>P</w:t>
      </w:r>
      <w:r w:rsidRPr="005F5B7A">
        <w:rPr>
          <w:rFonts w:eastAsia="標楷體"/>
          <w:iCs/>
          <w:szCs w:val="24"/>
        </w:rPr>
        <w:t xml:space="preserve">atients with </w:t>
      </w:r>
      <w:r>
        <w:rPr>
          <w:rFonts w:eastAsia="標楷體" w:hint="eastAsia"/>
          <w:iCs/>
          <w:szCs w:val="24"/>
        </w:rPr>
        <w:t>F</w:t>
      </w:r>
      <w:r w:rsidRPr="005F5B7A">
        <w:rPr>
          <w:rFonts w:eastAsia="標楷體"/>
          <w:iCs/>
          <w:szCs w:val="24"/>
        </w:rPr>
        <w:t xml:space="preserve">unctional </w:t>
      </w:r>
      <w:r>
        <w:rPr>
          <w:rFonts w:eastAsia="標楷體" w:hint="eastAsia"/>
          <w:iCs/>
          <w:szCs w:val="24"/>
        </w:rPr>
        <w:t>A</w:t>
      </w:r>
      <w:r>
        <w:rPr>
          <w:rFonts w:eastAsia="標楷體"/>
          <w:iCs/>
          <w:szCs w:val="24"/>
        </w:rPr>
        <w:t xml:space="preserve">nkle </w:t>
      </w:r>
      <w:r>
        <w:rPr>
          <w:rFonts w:eastAsia="標楷體" w:hint="eastAsia"/>
          <w:iCs/>
          <w:szCs w:val="24"/>
        </w:rPr>
        <w:t>I</w:t>
      </w:r>
      <w:r w:rsidRPr="005F5B7A">
        <w:rPr>
          <w:rFonts w:eastAsia="標楷體"/>
          <w:iCs/>
          <w:szCs w:val="24"/>
        </w:rPr>
        <w:t xml:space="preserve">nstability during </w:t>
      </w:r>
      <w:r>
        <w:rPr>
          <w:rFonts w:eastAsia="標楷體" w:hint="eastAsia"/>
          <w:iCs/>
          <w:szCs w:val="24"/>
        </w:rPr>
        <w:t>D</w:t>
      </w:r>
      <w:r w:rsidRPr="005F5B7A">
        <w:rPr>
          <w:rFonts w:eastAsia="標楷體"/>
          <w:iCs/>
          <w:szCs w:val="24"/>
        </w:rPr>
        <w:t xml:space="preserve">rop </w:t>
      </w:r>
      <w:r>
        <w:rPr>
          <w:rFonts w:eastAsia="標楷體" w:hint="eastAsia"/>
          <w:iCs/>
          <w:szCs w:val="24"/>
        </w:rPr>
        <w:t>L</w:t>
      </w:r>
      <w:r w:rsidRPr="005F5B7A">
        <w:rPr>
          <w:rFonts w:eastAsia="標楷體"/>
          <w:iCs/>
          <w:szCs w:val="24"/>
        </w:rPr>
        <w:t>andings”,</w:t>
      </w:r>
      <w:r w:rsidRPr="005F5B7A">
        <w:rPr>
          <w:rFonts w:eastAsia="標楷體"/>
          <w:szCs w:val="24"/>
        </w:rPr>
        <w:t xml:space="preserve"> XXI Congress of International Society of Biomechanics, Taipei, Taiwan, July 1-5.</w:t>
      </w:r>
    </w:p>
    <w:p w14:paraId="6A19C3A7"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 xml:space="preserve">Huang Y.H, Harn I.C, Yang C.H, </w:t>
      </w:r>
      <w:r w:rsidRPr="005F5B7A">
        <w:rPr>
          <w:rFonts w:eastAsia="標楷體"/>
          <w:b/>
          <w:szCs w:val="24"/>
          <w:u w:val="single"/>
        </w:rPr>
        <w:t>Guo L.Y*</w:t>
      </w:r>
      <w:r w:rsidRPr="005F5B7A">
        <w:rPr>
          <w:rFonts w:eastAsia="標楷體"/>
          <w:bCs/>
          <w:szCs w:val="24"/>
        </w:rPr>
        <w:t>, 2007, “</w:t>
      </w:r>
      <w:r w:rsidRPr="005F5B7A">
        <w:rPr>
          <w:rFonts w:eastAsia="標楷體"/>
          <w:szCs w:val="24"/>
        </w:rPr>
        <w:t xml:space="preserve">The EMG Activation Selectivity </w:t>
      </w:r>
      <w:proofErr w:type="gramStart"/>
      <w:r w:rsidRPr="005F5B7A">
        <w:rPr>
          <w:rFonts w:eastAsia="標楷體"/>
          <w:szCs w:val="24"/>
        </w:rPr>
        <w:t>Of</w:t>
      </w:r>
      <w:proofErr w:type="gramEnd"/>
      <w:r w:rsidRPr="005F5B7A">
        <w:rPr>
          <w:rFonts w:eastAsia="標楷體"/>
          <w:szCs w:val="24"/>
        </w:rPr>
        <w:t xml:space="preserve"> Unilateral Spinal Extensor For Different Lumbar Stabilization Exercises</w:t>
      </w:r>
      <w:r w:rsidRPr="005F5B7A">
        <w:rPr>
          <w:rFonts w:eastAsia="標楷體"/>
          <w:bCs/>
          <w:szCs w:val="24"/>
        </w:rPr>
        <w:t>”,</w:t>
      </w:r>
      <w:r w:rsidRPr="005F5B7A">
        <w:rPr>
          <w:rFonts w:eastAsia="標楷體"/>
          <w:szCs w:val="24"/>
        </w:rPr>
        <w:t xml:space="preserve"> </w:t>
      </w:r>
      <w:r>
        <w:rPr>
          <w:rFonts w:eastAsia="標楷體"/>
          <w:bCs/>
          <w:szCs w:val="24"/>
        </w:rPr>
        <w:t>XXI</w:t>
      </w:r>
      <w:r w:rsidRPr="002D5F45">
        <w:rPr>
          <w:rFonts w:eastAsia="標楷體" w:hint="eastAsia"/>
          <w:bCs/>
          <w:szCs w:val="24"/>
          <w:vertAlign w:val="superscript"/>
        </w:rPr>
        <w:t>th</w:t>
      </w:r>
      <w:r w:rsidRPr="002D5F45">
        <w:rPr>
          <w:rFonts w:eastAsia="標楷體"/>
          <w:bCs/>
          <w:szCs w:val="24"/>
          <w:vertAlign w:val="superscript"/>
        </w:rPr>
        <w:t xml:space="preserve"> </w:t>
      </w:r>
      <w:r w:rsidRPr="005F5B7A">
        <w:rPr>
          <w:rFonts w:eastAsia="標楷體"/>
          <w:bCs/>
          <w:szCs w:val="24"/>
        </w:rPr>
        <w:t>International Society Of Biomechanics</w:t>
      </w:r>
      <w:r w:rsidRPr="005F5B7A">
        <w:rPr>
          <w:rFonts w:eastAsia="標楷體"/>
          <w:szCs w:val="24"/>
        </w:rPr>
        <w:t>, Taipei, Taiwan, July1-5.</w:t>
      </w:r>
    </w:p>
    <w:p w14:paraId="7973C00C"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Lee S.Y, Ho, I.J, Yang C.H, Wu W.L</w:t>
      </w:r>
      <w:r w:rsidRPr="005F5B7A">
        <w:rPr>
          <w:rFonts w:eastAsia="標楷體"/>
          <w:bCs/>
          <w:szCs w:val="24"/>
          <w:lang w:val="en-GB"/>
        </w:rPr>
        <w:t xml:space="preserve">, </w:t>
      </w:r>
      <w:r w:rsidRPr="005F5B7A">
        <w:rPr>
          <w:rFonts w:eastAsia="標楷體"/>
          <w:b/>
          <w:szCs w:val="24"/>
          <w:u w:val="single"/>
        </w:rPr>
        <w:t>Guo L.Y*</w:t>
      </w:r>
      <w:r w:rsidRPr="005F5B7A">
        <w:rPr>
          <w:rFonts w:eastAsia="標楷體"/>
          <w:bCs/>
          <w:szCs w:val="24"/>
        </w:rPr>
        <w:t>, 2007, “</w:t>
      </w:r>
      <w:r w:rsidRPr="005F5B7A">
        <w:rPr>
          <w:rFonts w:eastAsia="標楷體"/>
          <w:szCs w:val="24"/>
        </w:rPr>
        <w:t>Investigation On Plantar Pressure Pattern While Jogging On Treadmill</w:t>
      </w:r>
      <w:r w:rsidRPr="005F5B7A">
        <w:rPr>
          <w:rFonts w:eastAsia="標楷體"/>
          <w:bCs/>
          <w:szCs w:val="24"/>
        </w:rPr>
        <w:t>”,</w:t>
      </w:r>
      <w:r w:rsidRPr="005F5B7A">
        <w:rPr>
          <w:rFonts w:eastAsia="標楷體"/>
          <w:szCs w:val="24"/>
        </w:rPr>
        <w:t xml:space="preserve"> </w:t>
      </w:r>
      <w:r w:rsidRPr="005F5B7A">
        <w:rPr>
          <w:rFonts w:eastAsia="標楷體"/>
          <w:bCs/>
          <w:szCs w:val="24"/>
        </w:rPr>
        <w:t>XXI</w:t>
      </w:r>
      <w:r w:rsidRPr="002D5F45">
        <w:rPr>
          <w:rFonts w:eastAsia="標楷體"/>
          <w:bCs/>
          <w:szCs w:val="24"/>
          <w:vertAlign w:val="superscript"/>
        </w:rPr>
        <w:t>th</w:t>
      </w:r>
      <w:r w:rsidRPr="005F5B7A">
        <w:rPr>
          <w:rFonts w:eastAsia="標楷體"/>
          <w:bCs/>
          <w:szCs w:val="24"/>
        </w:rPr>
        <w:t xml:space="preserve"> International Society Of Biomechanics</w:t>
      </w:r>
      <w:r w:rsidRPr="005F5B7A">
        <w:rPr>
          <w:rFonts w:eastAsia="標楷體"/>
          <w:szCs w:val="24"/>
        </w:rPr>
        <w:t>, Taipei, Taiwan, July1-5. (</w:t>
      </w:r>
      <w:r w:rsidRPr="002D5F45">
        <w:rPr>
          <w:rFonts w:eastAsia="標楷體"/>
          <w:b/>
          <w:i/>
          <w:szCs w:val="24"/>
        </w:rPr>
        <w:t>NSC94-2320-B-037-017</w:t>
      </w:r>
      <w:r w:rsidRPr="005F5B7A">
        <w:rPr>
          <w:rFonts w:eastAsia="標楷體"/>
          <w:szCs w:val="24"/>
        </w:rPr>
        <w:t>)</w:t>
      </w:r>
    </w:p>
    <w:p w14:paraId="689B7927"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Lin W.Y, Lee S.Y, Yang C.H, Lin H.T</w:t>
      </w:r>
      <w:r w:rsidRPr="005F5B7A">
        <w:rPr>
          <w:rFonts w:eastAsia="標楷體"/>
          <w:bCs/>
          <w:szCs w:val="24"/>
          <w:lang w:val="en-GB"/>
        </w:rPr>
        <w:t xml:space="preserve">, </w:t>
      </w:r>
      <w:r w:rsidRPr="005F5B7A">
        <w:rPr>
          <w:rFonts w:eastAsia="標楷體"/>
          <w:b/>
          <w:szCs w:val="24"/>
          <w:u w:val="single"/>
        </w:rPr>
        <w:t>Guo L.Y*</w:t>
      </w:r>
      <w:r w:rsidRPr="005F5B7A">
        <w:rPr>
          <w:rFonts w:eastAsia="標楷體"/>
          <w:bCs/>
          <w:szCs w:val="24"/>
        </w:rPr>
        <w:t>, 2007, “</w:t>
      </w:r>
      <w:r w:rsidRPr="005F5B7A">
        <w:rPr>
          <w:rFonts w:eastAsia="標楷體"/>
          <w:szCs w:val="24"/>
        </w:rPr>
        <w:t xml:space="preserve">Changes </w:t>
      </w:r>
      <w:proofErr w:type="gramStart"/>
      <w:r w:rsidRPr="005F5B7A">
        <w:rPr>
          <w:rFonts w:eastAsia="標楷體"/>
          <w:szCs w:val="24"/>
        </w:rPr>
        <w:t>In</w:t>
      </w:r>
      <w:proofErr w:type="gramEnd"/>
      <w:r w:rsidRPr="005F5B7A">
        <w:rPr>
          <w:rFonts w:eastAsia="標楷體"/>
          <w:szCs w:val="24"/>
        </w:rPr>
        <w:t xml:space="preserve"> Plantar Pressure Pattern During Different Step Width During Level Walking</w:t>
      </w:r>
      <w:r w:rsidRPr="005F5B7A">
        <w:rPr>
          <w:rFonts w:eastAsia="標楷體"/>
          <w:bCs/>
          <w:szCs w:val="24"/>
        </w:rPr>
        <w:t>”,</w:t>
      </w:r>
      <w:r w:rsidRPr="005F5B7A">
        <w:rPr>
          <w:rFonts w:eastAsia="標楷體"/>
          <w:szCs w:val="24"/>
        </w:rPr>
        <w:t xml:space="preserve"> </w:t>
      </w:r>
      <w:r w:rsidRPr="005F5B7A">
        <w:rPr>
          <w:rFonts w:eastAsia="標楷體"/>
          <w:bCs/>
          <w:szCs w:val="24"/>
        </w:rPr>
        <w:t>XXI</w:t>
      </w:r>
      <w:r w:rsidRPr="002D5F45">
        <w:rPr>
          <w:rFonts w:eastAsia="標楷體"/>
          <w:bCs/>
          <w:szCs w:val="24"/>
          <w:vertAlign w:val="superscript"/>
        </w:rPr>
        <w:t>th</w:t>
      </w:r>
      <w:r w:rsidRPr="005F5B7A">
        <w:rPr>
          <w:rFonts w:eastAsia="標楷體"/>
          <w:bCs/>
          <w:szCs w:val="24"/>
        </w:rPr>
        <w:t xml:space="preserve"> International Society </w:t>
      </w:r>
      <w:r w:rsidRPr="005F5B7A">
        <w:rPr>
          <w:rFonts w:eastAsia="標楷體"/>
          <w:bCs/>
          <w:szCs w:val="24"/>
        </w:rPr>
        <w:lastRenderedPageBreak/>
        <w:t>Of Biomechanics</w:t>
      </w:r>
      <w:r w:rsidRPr="005F5B7A">
        <w:rPr>
          <w:rFonts w:eastAsia="標楷體"/>
          <w:szCs w:val="24"/>
        </w:rPr>
        <w:t>, Taipei, Taiwan, July1-5.</w:t>
      </w:r>
    </w:p>
    <w:p w14:paraId="2F83C37B"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lang w:val="en-AU"/>
        </w:rPr>
        <w:t xml:space="preserve">Deng H.L, Gong W.Y, Tsao H, </w:t>
      </w:r>
      <w:r w:rsidRPr="005F5B7A">
        <w:rPr>
          <w:rFonts w:eastAsia="標楷體"/>
          <w:b/>
          <w:szCs w:val="24"/>
          <w:u w:val="single"/>
        </w:rPr>
        <w:t>Guo L.Y,</w:t>
      </w:r>
      <w:r w:rsidRPr="005F5B7A">
        <w:rPr>
          <w:rFonts w:eastAsia="標楷體"/>
          <w:szCs w:val="24"/>
        </w:rPr>
        <w:t xml:space="preserve"> Yang C.H, 2007, “</w:t>
      </w:r>
      <w:r w:rsidRPr="005F5B7A">
        <w:rPr>
          <w:rFonts w:eastAsia="標楷體"/>
          <w:bCs/>
          <w:szCs w:val="24"/>
        </w:rPr>
        <w:t xml:space="preserve">Test-Retest Reproducibility Of Scapular Rotations </w:t>
      </w:r>
      <w:r w:rsidRPr="005F5B7A">
        <w:rPr>
          <w:rFonts w:eastAsia="標楷體"/>
          <w:szCs w:val="24"/>
        </w:rPr>
        <w:t>Across</w:t>
      </w:r>
      <w:r w:rsidRPr="005F5B7A">
        <w:rPr>
          <w:rFonts w:eastAsia="標楷體"/>
          <w:bCs/>
          <w:szCs w:val="24"/>
        </w:rPr>
        <w:t xml:space="preserve"> Specific Shoulder Elevation With And Without External Load”, </w:t>
      </w:r>
      <w:r w:rsidRPr="005F5B7A">
        <w:rPr>
          <w:rFonts w:eastAsia="標楷體"/>
          <w:szCs w:val="24"/>
        </w:rPr>
        <w:t>XXI</w:t>
      </w:r>
      <w:r w:rsidRPr="002D5F45">
        <w:rPr>
          <w:rFonts w:eastAsia="標楷體"/>
          <w:szCs w:val="24"/>
          <w:vertAlign w:val="superscript"/>
        </w:rPr>
        <w:t>th</w:t>
      </w:r>
      <w:r w:rsidRPr="005F5B7A">
        <w:rPr>
          <w:rFonts w:eastAsia="標楷體"/>
          <w:bCs/>
          <w:szCs w:val="24"/>
        </w:rPr>
        <w:t xml:space="preserve"> </w:t>
      </w:r>
      <w:r w:rsidRPr="005F5B7A">
        <w:rPr>
          <w:rFonts w:eastAsia="標楷體"/>
          <w:szCs w:val="24"/>
        </w:rPr>
        <w:t>International Society Of Biomechanics, Taipei, Taiwan, July1-5</w:t>
      </w:r>
      <w:r w:rsidRPr="005F5B7A">
        <w:rPr>
          <w:rFonts w:eastAsia="標楷體"/>
          <w:bCs/>
          <w:szCs w:val="24"/>
        </w:rPr>
        <w:t>.</w:t>
      </w:r>
      <w:r w:rsidRPr="005F5B7A">
        <w:rPr>
          <w:rFonts w:eastAsia="標楷體"/>
          <w:szCs w:val="24"/>
        </w:rPr>
        <w:t xml:space="preserve"> (</w:t>
      </w:r>
      <w:r w:rsidRPr="002D5F45">
        <w:rPr>
          <w:rFonts w:eastAsia="標楷體"/>
          <w:b/>
          <w:i/>
          <w:szCs w:val="24"/>
        </w:rPr>
        <w:t>NSC95-2314-B-037-104-</w:t>
      </w:r>
      <w:r w:rsidRPr="005F5B7A">
        <w:rPr>
          <w:rFonts w:eastAsia="標楷體"/>
          <w:szCs w:val="24"/>
        </w:rPr>
        <w:t>)</w:t>
      </w:r>
    </w:p>
    <w:p w14:paraId="6CEF1841"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lang w:val="en-AU"/>
        </w:rPr>
        <w:t xml:space="preserve">Gong W.Y, Deng H.L, Hsu H.M, Tsao H, </w:t>
      </w:r>
      <w:r w:rsidRPr="005F5B7A">
        <w:rPr>
          <w:rFonts w:eastAsia="標楷體"/>
          <w:b/>
          <w:szCs w:val="24"/>
          <w:u w:val="single"/>
        </w:rPr>
        <w:t>Guo L.Y,</w:t>
      </w:r>
      <w:r w:rsidRPr="005F5B7A">
        <w:rPr>
          <w:rFonts w:eastAsia="標楷體"/>
          <w:szCs w:val="24"/>
        </w:rPr>
        <w:t xml:space="preserve"> Yang C.H, 2007,</w:t>
      </w:r>
      <w:r w:rsidRPr="005F5B7A">
        <w:rPr>
          <w:rFonts w:eastAsia="標楷體"/>
          <w:bCs/>
          <w:szCs w:val="24"/>
        </w:rPr>
        <w:t xml:space="preserve"> “</w:t>
      </w:r>
      <w:r w:rsidRPr="005F5B7A">
        <w:rPr>
          <w:rFonts w:eastAsia="標楷體"/>
          <w:szCs w:val="24"/>
        </w:rPr>
        <w:t>Visual Effect On Saptio-</w:t>
      </w:r>
      <w:r>
        <w:rPr>
          <w:rFonts w:eastAsia="標楷體" w:hint="eastAsia"/>
          <w:szCs w:val="24"/>
        </w:rPr>
        <w:t>t</w:t>
      </w:r>
      <w:r w:rsidRPr="005F5B7A">
        <w:rPr>
          <w:rFonts w:eastAsia="標楷體"/>
          <w:szCs w:val="24"/>
        </w:rPr>
        <w:t xml:space="preserve">emporal Characteristics </w:t>
      </w:r>
      <w:proofErr w:type="gramStart"/>
      <w:r w:rsidRPr="005F5B7A">
        <w:rPr>
          <w:rFonts w:eastAsia="標楷體"/>
          <w:szCs w:val="24"/>
        </w:rPr>
        <w:t>Of Level Walking In</w:t>
      </w:r>
      <w:proofErr w:type="gramEnd"/>
      <w:r w:rsidRPr="005F5B7A">
        <w:rPr>
          <w:rFonts w:eastAsia="標楷體"/>
          <w:szCs w:val="24"/>
        </w:rPr>
        <w:t xml:space="preserve"> Young Healthy Subjects”</w:t>
      </w:r>
      <w:r w:rsidRPr="005F5B7A">
        <w:rPr>
          <w:rFonts w:eastAsia="標楷體"/>
          <w:bCs/>
          <w:szCs w:val="24"/>
        </w:rPr>
        <w:t xml:space="preserve">, </w:t>
      </w:r>
      <w:r w:rsidRPr="005F5B7A">
        <w:rPr>
          <w:rFonts w:eastAsia="標楷體"/>
          <w:szCs w:val="24"/>
        </w:rPr>
        <w:t>XXI</w:t>
      </w:r>
      <w:r w:rsidRPr="002D5F45">
        <w:rPr>
          <w:rFonts w:eastAsia="標楷體"/>
          <w:szCs w:val="24"/>
          <w:vertAlign w:val="superscript"/>
        </w:rPr>
        <w:t>th</w:t>
      </w:r>
      <w:r w:rsidRPr="005F5B7A">
        <w:rPr>
          <w:rFonts w:eastAsia="標楷體"/>
          <w:bCs/>
          <w:szCs w:val="24"/>
        </w:rPr>
        <w:t xml:space="preserve"> </w:t>
      </w:r>
      <w:r w:rsidRPr="005F5B7A">
        <w:rPr>
          <w:rFonts w:eastAsia="標楷體"/>
          <w:szCs w:val="24"/>
        </w:rPr>
        <w:t>International Society Of Biomechanics, Taipei, Taiwan, July1-5</w:t>
      </w:r>
      <w:r w:rsidRPr="005F5B7A">
        <w:rPr>
          <w:rFonts w:eastAsia="標楷體"/>
          <w:bCs/>
          <w:szCs w:val="24"/>
        </w:rPr>
        <w:t>.</w:t>
      </w:r>
    </w:p>
    <w:p w14:paraId="2B8255E6"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Yang C.C,</w:t>
      </w:r>
      <w:r w:rsidRPr="005F5B7A">
        <w:rPr>
          <w:rFonts w:eastAsia="標楷體"/>
          <w:szCs w:val="24"/>
          <w:vertAlign w:val="superscript"/>
        </w:rPr>
        <w:t xml:space="preserve"> </w:t>
      </w:r>
      <w:r w:rsidRPr="005F5B7A">
        <w:rPr>
          <w:rFonts w:eastAsia="標楷體"/>
          <w:szCs w:val="24"/>
        </w:rPr>
        <w:t xml:space="preserve">Yang C.H, </w:t>
      </w:r>
      <w:r w:rsidRPr="005F5B7A">
        <w:rPr>
          <w:rFonts w:eastAsia="標楷體"/>
          <w:bCs/>
          <w:szCs w:val="24"/>
        </w:rPr>
        <w:t xml:space="preserve">Yang </w:t>
      </w:r>
      <w:r w:rsidRPr="005F5B7A">
        <w:rPr>
          <w:rFonts w:eastAsia="標楷體"/>
          <w:bCs/>
          <w:szCs w:val="24"/>
          <w:lang w:val="en-GB"/>
        </w:rPr>
        <w:t xml:space="preserve">C.H, </w:t>
      </w:r>
      <w:r w:rsidRPr="005F5B7A">
        <w:rPr>
          <w:rFonts w:eastAsia="標楷體"/>
          <w:b/>
          <w:szCs w:val="24"/>
          <w:u w:val="single"/>
        </w:rPr>
        <w:t>Guo L.Y*</w:t>
      </w:r>
      <w:r w:rsidRPr="005F5B7A">
        <w:rPr>
          <w:rFonts w:eastAsia="標楷體"/>
          <w:bCs/>
          <w:szCs w:val="24"/>
        </w:rPr>
        <w:t xml:space="preserve">, 2007, “Cervical </w:t>
      </w:r>
      <w:r>
        <w:rPr>
          <w:rFonts w:eastAsia="標楷體" w:hint="eastAsia"/>
          <w:bCs/>
          <w:szCs w:val="24"/>
        </w:rPr>
        <w:t>S</w:t>
      </w:r>
      <w:r w:rsidRPr="005F5B7A">
        <w:rPr>
          <w:rFonts w:eastAsia="標楷體"/>
          <w:bCs/>
          <w:szCs w:val="24"/>
        </w:rPr>
        <w:t xml:space="preserve">pine </w:t>
      </w:r>
      <w:r>
        <w:rPr>
          <w:rFonts w:eastAsia="標楷體" w:hint="eastAsia"/>
          <w:bCs/>
          <w:szCs w:val="24"/>
        </w:rPr>
        <w:t>M</w:t>
      </w:r>
      <w:r w:rsidRPr="005F5B7A">
        <w:rPr>
          <w:rFonts w:eastAsia="標楷體"/>
          <w:bCs/>
          <w:szCs w:val="24"/>
        </w:rPr>
        <w:t xml:space="preserve">obility </w:t>
      </w:r>
      <w:r>
        <w:rPr>
          <w:rFonts w:eastAsia="標楷體" w:hint="eastAsia"/>
          <w:bCs/>
          <w:szCs w:val="24"/>
        </w:rPr>
        <w:t>M</w:t>
      </w:r>
      <w:r w:rsidRPr="005F5B7A">
        <w:rPr>
          <w:rFonts w:eastAsia="標楷體"/>
          <w:bCs/>
          <w:szCs w:val="24"/>
        </w:rPr>
        <w:t xml:space="preserve">easurement </w:t>
      </w:r>
      <w:r>
        <w:rPr>
          <w:rFonts w:eastAsia="標楷體" w:hint="eastAsia"/>
          <w:bCs/>
          <w:szCs w:val="24"/>
        </w:rPr>
        <w:t>U</w:t>
      </w:r>
      <w:r w:rsidRPr="005F5B7A">
        <w:rPr>
          <w:rFonts w:eastAsia="標楷體"/>
          <w:bCs/>
          <w:szCs w:val="24"/>
        </w:rPr>
        <w:t xml:space="preserve">sing </w:t>
      </w:r>
      <w:r>
        <w:rPr>
          <w:rFonts w:eastAsia="標楷體" w:hint="eastAsia"/>
          <w:szCs w:val="24"/>
        </w:rPr>
        <w:t>E</w:t>
      </w:r>
      <w:r w:rsidRPr="005F5B7A">
        <w:rPr>
          <w:rFonts w:eastAsia="標楷體"/>
          <w:szCs w:val="24"/>
        </w:rPr>
        <w:t>lectromagnetic</w:t>
      </w:r>
      <w:r>
        <w:rPr>
          <w:rFonts w:eastAsia="標楷體"/>
          <w:bCs/>
          <w:szCs w:val="24"/>
        </w:rPr>
        <w:t xml:space="preserve"> </w:t>
      </w:r>
      <w:r>
        <w:rPr>
          <w:rFonts w:eastAsia="標楷體" w:hint="eastAsia"/>
          <w:bCs/>
          <w:szCs w:val="24"/>
        </w:rPr>
        <w:t>T</w:t>
      </w:r>
      <w:r>
        <w:rPr>
          <w:rFonts w:eastAsia="標楷體"/>
          <w:bCs/>
          <w:szCs w:val="24"/>
        </w:rPr>
        <w:t xml:space="preserve">racking </w:t>
      </w:r>
      <w:r>
        <w:rPr>
          <w:rFonts w:eastAsia="標楷體" w:hint="eastAsia"/>
          <w:bCs/>
          <w:szCs w:val="24"/>
        </w:rPr>
        <w:t>D</w:t>
      </w:r>
      <w:r w:rsidRPr="005F5B7A">
        <w:rPr>
          <w:rFonts w:eastAsia="標楷體"/>
          <w:bCs/>
          <w:szCs w:val="24"/>
        </w:rPr>
        <w:t xml:space="preserve">evice”, </w:t>
      </w:r>
      <w:r w:rsidRPr="005F5B7A">
        <w:rPr>
          <w:rFonts w:eastAsia="標楷體"/>
          <w:szCs w:val="24"/>
        </w:rPr>
        <w:t>XI</w:t>
      </w:r>
      <w:r w:rsidRPr="002D5F45">
        <w:rPr>
          <w:rFonts w:eastAsia="標楷體"/>
          <w:szCs w:val="24"/>
          <w:vertAlign w:val="superscript"/>
        </w:rPr>
        <w:t>th</w:t>
      </w:r>
      <w:r w:rsidRPr="005F5B7A">
        <w:rPr>
          <w:rFonts w:eastAsia="標楷體"/>
          <w:szCs w:val="24"/>
        </w:rPr>
        <w:t xml:space="preserve"> International Symposium on Computer Simulation in Biomechanics, Tainan, Taiwan, June 28-30. (Oral)</w:t>
      </w:r>
    </w:p>
    <w:p w14:paraId="42261BC4" w14:textId="77777777" w:rsidR="00187A8C"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 xml:space="preserve">Huang J.J, </w:t>
      </w:r>
      <w:r w:rsidRPr="005F5B7A">
        <w:rPr>
          <w:rFonts w:eastAsia="標楷體"/>
          <w:bCs/>
          <w:szCs w:val="24"/>
        </w:rPr>
        <w:t>Yang C.H</w:t>
      </w:r>
      <w:r w:rsidRPr="005F5B7A">
        <w:rPr>
          <w:rFonts w:eastAsia="標楷體"/>
          <w:szCs w:val="24"/>
        </w:rPr>
        <w:t xml:space="preserve">, </w:t>
      </w:r>
      <w:r w:rsidRPr="005F5B7A">
        <w:rPr>
          <w:rFonts w:eastAsia="標楷體"/>
          <w:b/>
          <w:szCs w:val="24"/>
          <w:u w:val="single"/>
        </w:rPr>
        <w:t>Guo L.Y</w:t>
      </w:r>
      <w:r w:rsidRPr="005F5B7A">
        <w:rPr>
          <w:rFonts w:eastAsia="標楷體"/>
          <w:szCs w:val="24"/>
        </w:rPr>
        <w:t xml:space="preserve">, Yu T.C, and Liang C.C, 2007, “A </w:t>
      </w:r>
      <w:r>
        <w:rPr>
          <w:rFonts w:eastAsia="標楷體" w:hint="eastAsia"/>
          <w:iCs/>
          <w:szCs w:val="24"/>
        </w:rPr>
        <w:t>C</w:t>
      </w:r>
      <w:r w:rsidRPr="005F5B7A">
        <w:rPr>
          <w:rFonts w:eastAsia="標楷體"/>
          <w:iCs/>
          <w:szCs w:val="24"/>
        </w:rPr>
        <w:t xml:space="preserve">omparison of </w:t>
      </w:r>
      <w:r>
        <w:rPr>
          <w:rFonts w:eastAsia="標楷體" w:hint="eastAsia"/>
          <w:iCs/>
          <w:szCs w:val="24"/>
        </w:rPr>
        <w:t>H</w:t>
      </w:r>
      <w:r w:rsidRPr="005F5B7A">
        <w:rPr>
          <w:rFonts w:eastAsia="標楷體"/>
          <w:iCs/>
          <w:szCs w:val="24"/>
        </w:rPr>
        <w:t xml:space="preserve">ip </w:t>
      </w:r>
      <w:r>
        <w:rPr>
          <w:rFonts w:eastAsia="標楷體" w:hint="eastAsia"/>
          <w:iCs/>
          <w:szCs w:val="24"/>
        </w:rPr>
        <w:t>S</w:t>
      </w:r>
      <w:r w:rsidRPr="005F5B7A">
        <w:rPr>
          <w:rFonts w:eastAsia="標楷體"/>
          <w:iCs/>
          <w:szCs w:val="24"/>
        </w:rPr>
        <w:t xml:space="preserve">trength and </w:t>
      </w:r>
      <w:r>
        <w:rPr>
          <w:rFonts w:eastAsia="標楷體" w:hint="eastAsia"/>
          <w:iCs/>
          <w:szCs w:val="24"/>
        </w:rPr>
        <w:t>F</w:t>
      </w:r>
      <w:r w:rsidRPr="005F5B7A">
        <w:rPr>
          <w:rFonts w:eastAsia="標楷體"/>
          <w:iCs/>
          <w:szCs w:val="24"/>
        </w:rPr>
        <w:t xml:space="preserve">unction in </w:t>
      </w:r>
      <w:r>
        <w:rPr>
          <w:rFonts w:eastAsia="標楷體" w:hint="eastAsia"/>
          <w:iCs/>
          <w:szCs w:val="24"/>
        </w:rPr>
        <w:t>P</w:t>
      </w:r>
      <w:r w:rsidRPr="005F5B7A">
        <w:rPr>
          <w:rFonts w:eastAsia="標楷體"/>
          <w:iCs/>
          <w:szCs w:val="24"/>
        </w:rPr>
        <w:t xml:space="preserve">atients with </w:t>
      </w:r>
      <w:r>
        <w:rPr>
          <w:rFonts w:eastAsia="標楷體" w:hint="eastAsia"/>
          <w:iCs/>
          <w:szCs w:val="24"/>
        </w:rPr>
        <w:t>U</w:t>
      </w:r>
      <w:r w:rsidRPr="005F5B7A">
        <w:rPr>
          <w:rFonts w:eastAsia="標楷體"/>
          <w:iCs/>
          <w:szCs w:val="24"/>
        </w:rPr>
        <w:t xml:space="preserve">nilateral, </w:t>
      </w:r>
      <w:r>
        <w:rPr>
          <w:rFonts w:eastAsia="標楷體" w:hint="eastAsia"/>
          <w:iCs/>
          <w:szCs w:val="24"/>
        </w:rPr>
        <w:t>B</w:t>
      </w:r>
      <w:r w:rsidRPr="005F5B7A">
        <w:rPr>
          <w:rFonts w:eastAsia="標楷體"/>
          <w:iCs/>
          <w:szCs w:val="24"/>
        </w:rPr>
        <w:t xml:space="preserve">ilateral </w:t>
      </w:r>
      <w:r>
        <w:rPr>
          <w:rFonts w:eastAsia="標楷體" w:hint="eastAsia"/>
          <w:iCs/>
          <w:szCs w:val="24"/>
        </w:rPr>
        <w:t>P</w:t>
      </w:r>
      <w:r w:rsidRPr="005F5B7A">
        <w:rPr>
          <w:rFonts w:eastAsia="標楷體"/>
          <w:iCs/>
          <w:szCs w:val="24"/>
        </w:rPr>
        <w:t xml:space="preserve">atellofemoral </w:t>
      </w:r>
      <w:r>
        <w:rPr>
          <w:rFonts w:eastAsia="標楷體" w:hint="eastAsia"/>
          <w:iCs/>
          <w:szCs w:val="24"/>
        </w:rPr>
        <w:t>P</w:t>
      </w:r>
      <w:r w:rsidRPr="005F5B7A">
        <w:rPr>
          <w:rFonts w:eastAsia="標楷體"/>
          <w:iCs/>
          <w:szCs w:val="24"/>
        </w:rPr>
        <w:t xml:space="preserve">ain and </w:t>
      </w:r>
      <w:r>
        <w:rPr>
          <w:rFonts w:eastAsia="標楷體" w:hint="eastAsia"/>
          <w:iCs/>
          <w:szCs w:val="24"/>
        </w:rPr>
        <w:t>H</w:t>
      </w:r>
      <w:r w:rsidRPr="005F5B7A">
        <w:rPr>
          <w:rFonts w:eastAsia="標楷體"/>
          <w:iCs/>
          <w:szCs w:val="24"/>
        </w:rPr>
        <w:t xml:space="preserve">ealthy </w:t>
      </w:r>
      <w:r>
        <w:rPr>
          <w:rFonts w:eastAsia="標楷體" w:hint="eastAsia"/>
          <w:iCs/>
          <w:szCs w:val="24"/>
        </w:rPr>
        <w:t>C</w:t>
      </w:r>
      <w:r w:rsidRPr="005F5B7A">
        <w:rPr>
          <w:rFonts w:eastAsia="標楷體"/>
          <w:iCs/>
          <w:szCs w:val="24"/>
        </w:rPr>
        <w:t>ontrols”</w:t>
      </w:r>
      <w:r w:rsidRPr="005F5B7A">
        <w:rPr>
          <w:rFonts w:eastAsia="標楷體"/>
          <w:szCs w:val="24"/>
        </w:rPr>
        <w:t xml:space="preserve">, </w:t>
      </w:r>
      <w:r w:rsidRPr="005F5B7A">
        <w:rPr>
          <w:rFonts w:eastAsia="標楷體"/>
          <w:bCs/>
          <w:szCs w:val="24"/>
        </w:rPr>
        <w:t>15</w:t>
      </w:r>
      <w:r w:rsidRPr="002D5F45">
        <w:rPr>
          <w:rFonts w:eastAsia="標楷體"/>
          <w:bCs/>
          <w:szCs w:val="24"/>
          <w:vertAlign w:val="superscript"/>
        </w:rPr>
        <w:t>th</w:t>
      </w:r>
      <w:r w:rsidRPr="005F5B7A">
        <w:rPr>
          <w:rFonts w:eastAsia="標楷體"/>
          <w:bCs/>
          <w:szCs w:val="24"/>
        </w:rPr>
        <w:t xml:space="preserve"> </w:t>
      </w:r>
      <w:r w:rsidRPr="005F5B7A">
        <w:rPr>
          <w:rFonts w:eastAsia="標楷體"/>
          <w:szCs w:val="24"/>
        </w:rPr>
        <w:t>International</w:t>
      </w:r>
      <w:r w:rsidRPr="005F5B7A">
        <w:rPr>
          <w:rFonts w:eastAsia="標楷體"/>
          <w:bCs/>
          <w:szCs w:val="24"/>
        </w:rPr>
        <w:t xml:space="preserve"> WCPT (World Confederation for Physical Therapy)  congress, Vancouver, Canada, June 2-6.</w:t>
      </w:r>
    </w:p>
    <w:p w14:paraId="4B04056B"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ED3329">
        <w:rPr>
          <w:rFonts w:eastAsia="標楷體"/>
          <w:bCs/>
          <w:szCs w:val="24"/>
        </w:rPr>
        <w:t xml:space="preserve">Yang C.H, </w:t>
      </w:r>
      <w:r w:rsidRPr="00ED3329">
        <w:rPr>
          <w:rFonts w:eastAsia="標楷體"/>
          <w:b/>
          <w:bCs/>
          <w:szCs w:val="24"/>
          <w:u w:val="single"/>
        </w:rPr>
        <w:t>*Guo L.Y</w:t>
      </w:r>
      <w:r w:rsidRPr="00ED3329">
        <w:rPr>
          <w:rFonts w:eastAsia="標楷體"/>
          <w:bCs/>
          <w:szCs w:val="24"/>
        </w:rPr>
        <w:t xml:space="preserve">, Tsao H, Deng H.R, and Gong W.Y, 2007, “Lower </w:t>
      </w:r>
      <w:r>
        <w:rPr>
          <w:rFonts w:eastAsia="標楷體" w:hint="eastAsia"/>
          <w:bCs/>
          <w:szCs w:val="24"/>
        </w:rPr>
        <w:t>L</w:t>
      </w:r>
      <w:r w:rsidRPr="00ED3329">
        <w:rPr>
          <w:rFonts w:eastAsia="標楷體"/>
          <w:bCs/>
          <w:szCs w:val="24"/>
        </w:rPr>
        <w:t xml:space="preserve">imb </w:t>
      </w:r>
      <w:r>
        <w:rPr>
          <w:rFonts w:eastAsia="標楷體" w:hint="eastAsia"/>
          <w:bCs/>
          <w:szCs w:val="24"/>
        </w:rPr>
        <w:t>M</w:t>
      </w:r>
      <w:r w:rsidRPr="00ED3329">
        <w:rPr>
          <w:rFonts w:eastAsia="標楷體"/>
          <w:bCs/>
          <w:szCs w:val="24"/>
        </w:rPr>
        <w:t xml:space="preserve">uscle </w:t>
      </w:r>
      <w:r>
        <w:rPr>
          <w:rFonts w:eastAsia="標楷體" w:hint="eastAsia"/>
          <w:bCs/>
          <w:szCs w:val="24"/>
        </w:rPr>
        <w:t>A</w:t>
      </w:r>
      <w:r w:rsidRPr="00ED3329">
        <w:rPr>
          <w:rFonts w:eastAsia="標楷體"/>
          <w:bCs/>
          <w:szCs w:val="24"/>
        </w:rPr>
        <w:t xml:space="preserve">ctivation in </w:t>
      </w:r>
      <w:r>
        <w:rPr>
          <w:rFonts w:eastAsia="標楷體" w:hint="eastAsia"/>
          <w:bCs/>
          <w:szCs w:val="24"/>
        </w:rPr>
        <w:t>P</w:t>
      </w:r>
      <w:r w:rsidRPr="00ED3329">
        <w:rPr>
          <w:rFonts w:eastAsia="標楷體"/>
          <w:bCs/>
          <w:szCs w:val="24"/>
        </w:rPr>
        <w:t xml:space="preserve">atients with </w:t>
      </w:r>
      <w:r>
        <w:rPr>
          <w:rFonts w:eastAsia="標楷體" w:hint="eastAsia"/>
          <w:bCs/>
          <w:szCs w:val="24"/>
        </w:rPr>
        <w:t>F</w:t>
      </w:r>
      <w:r w:rsidRPr="00ED3329">
        <w:rPr>
          <w:rFonts w:eastAsia="標楷體"/>
          <w:bCs/>
          <w:szCs w:val="24"/>
        </w:rPr>
        <w:t xml:space="preserve">unctional </w:t>
      </w:r>
      <w:r>
        <w:rPr>
          <w:rFonts w:eastAsia="標楷體" w:hint="eastAsia"/>
          <w:bCs/>
          <w:szCs w:val="24"/>
        </w:rPr>
        <w:t>A</w:t>
      </w:r>
      <w:r w:rsidRPr="00ED3329">
        <w:rPr>
          <w:rFonts w:eastAsia="標楷體"/>
          <w:bCs/>
          <w:szCs w:val="24"/>
        </w:rPr>
        <w:t xml:space="preserve">nkle </w:t>
      </w:r>
      <w:r>
        <w:rPr>
          <w:rFonts w:eastAsia="標楷體" w:hint="eastAsia"/>
          <w:bCs/>
          <w:szCs w:val="24"/>
        </w:rPr>
        <w:t>I</w:t>
      </w:r>
      <w:r w:rsidRPr="00ED3329">
        <w:rPr>
          <w:rFonts w:eastAsia="標楷體"/>
          <w:bCs/>
          <w:szCs w:val="24"/>
        </w:rPr>
        <w:t xml:space="preserve">nstability during </w:t>
      </w:r>
      <w:r>
        <w:rPr>
          <w:rFonts w:eastAsia="標楷體" w:hint="eastAsia"/>
          <w:bCs/>
          <w:szCs w:val="24"/>
        </w:rPr>
        <w:t>D</w:t>
      </w:r>
      <w:r w:rsidRPr="00ED3329">
        <w:rPr>
          <w:rFonts w:eastAsia="標楷體"/>
          <w:bCs/>
          <w:szCs w:val="24"/>
        </w:rPr>
        <w:t xml:space="preserve">rop </w:t>
      </w:r>
      <w:r>
        <w:rPr>
          <w:rFonts w:eastAsia="標楷體" w:hint="eastAsia"/>
          <w:bCs/>
          <w:szCs w:val="24"/>
        </w:rPr>
        <w:t>L</w:t>
      </w:r>
      <w:r w:rsidRPr="00ED3329">
        <w:rPr>
          <w:rFonts w:eastAsia="標楷體"/>
          <w:bCs/>
          <w:szCs w:val="24"/>
        </w:rPr>
        <w:t>andings”, American College of Sports Medicine’s 54</w:t>
      </w:r>
      <w:r w:rsidRPr="002D5F45">
        <w:rPr>
          <w:rFonts w:eastAsia="標楷體"/>
          <w:bCs/>
          <w:szCs w:val="24"/>
          <w:vertAlign w:val="superscript"/>
        </w:rPr>
        <w:t>th</w:t>
      </w:r>
      <w:r w:rsidRPr="00ED3329">
        <w:rPr>
          <w:rFonts w:eastAsia="標楷體"/>
          <w:bCs/>
          <w:szCs w:val="24"/>
        </w:rPr>
        <w:t xml:space="preserve"> Annual meeting, New Orleans, USA, May 30 to June 2.</w:t>
      </w:r>
    </w:p>
    <w:p w14:paraId="7450C431"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b/>
          <w:bCs/>
          <w:szCs w:val="24"/>
          <w:u w:val="single"/>
        </w:rPr>
        <w:t>Guo L.Y</w:t>
      </w:r>
      <w:r w:rsidRPr="005F5B7A">
        <w:rPr>
          <w:rFonts w:eastAsia="標楷體"/>
          <w:b/>
          <w:szCs w:val="24"/>
          <w:u w:val="single"/>
        </w:rPr>
        <w:t>*</w:t>
      </w:r>
      <w:r w:rsidRPr="005F5B7A">
        <w:rPr>
          <w:rFonts w:eastAsia="標楷體"/>
          <w:bCs/>
          <w:szCs w:val="24"/>
        </w:rPr>
        <w:t>,  Yang C.H, Lin W.Y, and Lee S.Y, 2007 , “Initial Effect on the Plantar Pressure Pattern during Different Step Width Walking”, American College of Sports Medicine’s 54</w:t>
      </w:r>
      <w:r w:rsidRPr="002D5F45">
        <w:rPr>
          <w:rFonts w:eastAsia="標楷體"/>
          <w:bCs/>
          <w:szCs w:val="24"/>
          <w:vertAlign w:val="superscript"/>
        </w:rPr>
        <w:t>th</w:t>
      </w:r>
      <w:r w:rsidRPr="005F5B7A">
        <w:rPr>
          <w:rFonts w:eastAsia="標楷體"/>
          <w:bCs/>
          <w:szCs w:val="24"/>
        </w:rPr>
        <w:t xml:space="preserve"> Annual meeting, New Orleans, USA, May 30 to June 2.</w:t>
      </w:r>
      <w:r w:rsidRPr="005F5B7A">
        <w:rPr>
          <w:rFonts w:eastAsia="標楷體"/>
          <w:szCs w:val="24"/>
        </w:rPr>
        <w:t xml:space="preserve"> (Oral, </w:t>
      </w:r>
      <w:r w:rsidRPr="005F5B7A">
        <w:rPr>
          <w:b/>
          <w:bCs/>
        </w:rPr>
        <w:t>Financial supported by KMU</w:t>
      </w:r>
      <w:r w:rsidRPr="005F5B7A">
        <w:rPr>
          <w:rFonts w:eastAsia="標楷體"/>
          <w:szCs w:val="24"/>
        </w:rPr>
        <w:t>)</w:t>
      </w:r>
    </w:p>
    <w:p w14:paraId="59838256" w14:textId="77777777" w:rsidR="00187A8C"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bCs/>
          <w:szCs w:val="24"/>
        </w:rPr>
        <w:t xml:space="preserve">Wu W.L, Chang J.J, Wu J.H, </w:t>
      </w:r>
      <w:r w:rsidRPr="005F5B7A">
        <w:rPr>
          <w:rFonts w:eastAsia="標楷體"/>
          <w:b/>
          <w:bCs/>
          <w:szCs w:val="24"/>
          <w:u w:val="single"/>
        </w:rPr>
        <w:t>Guo L.Y</w:t>
      </w:r>
      <w:r w:rsidRPr="005F5B7A">
        <w:rPr>
          <w:rFonts w:eastAsia="標楷體"/>
          <w:bCs/>
          <w:szCs w:val="24"/>
        </w:rPr>
        <w:t xml:space="preserve">, and Lin H.T, 2007 “The </w:t>
      </w:r>
      <w:r>
        <w:rPr>
          <w:rFonts w:eastAsia="標楷體" w:hint="eastAsia"/>
          <w:bCs/>
          <w:szCs w:val="24"/>
        </w:rPr>
        <w:t>E</w:t>
      </w:r>
      <w:r w:rsidRPr="005F5B7A">
        <w:rPr>
          <w:rFonts w:eastAsia="標楷體"/>
          <w:bCs/>
          <w:szCs w:val="24"/>
        </w:rPr>
        <w:t xml:space="preserve">ffects of </w:t>
      </w:r>
      <w:r>
        <w:rPr>
          <w:rFonts w:eastAsia="標楷體" w:hint="eastAsia"/>
          <w:bCs/>
          <w:szCs w:val="24"/>
        </w:rPr>
        <w:t>W</w:t>
      </w:r>
      <w:r w:rsidRPr="005F5B7A">
        <w:rPr>
          <w:rFonts w:eastAsia="標楷體"/>
          <w:bCs/>
          <w:szCs w:val="24"/>
        </w:rPr>
        <w:t xml:space="preserve">rist </w:t>
      </w:r>
      <w:r>
        <w:rPr>
          <w:rFonts w:eastAsia="標楷體" w:hint="eastAsia"/>
          <w:bCs/>
          <w:szCs w:val="24"/>
        </w:rPr>
        <w:t>F</w:t>
      </w:r>
      <w:r w:rsidRPr="005F5B7A">
        <w:rPr>
          <w:rFonts w:eastAsia="標楷體"/>
          <w:bCs/>
          <w:szCs w:val="24"/>
        </w:rPr>
        <w:t xml:space="preserve">lexor </w:t>
      </w:r>
      <w:r>
        <w:rPr>
          <w:rFonts w:eastAsia="標楷體" w:hint="eastAsia"/>
          <w:bCs/>
          <w:szCs w:val="24"/>
        </w:rPr>
        <w:t>F</w:t>
      </w:r>
      <w:r w:rsidRPr="005F5B7A">
        <w:rPr>
          <w:rFonts w:eastAsia="標楷體"/>
          <w:bCs/>
          <w:szCs w:val="24"/>
        </w:rPr>
        <w:t xml:space="preserve">atiguing </w:t>
      </w:r>
      <w:r>
        <w:rPr>
          <w:rFonts w:eastAsia="標楷體" w:hint="eastAsia"/>
          <w:bCs/>
          <w:szCs w:val="24"/>
        </w:rPr>
        <w:t>E</w:t>
      </w:r>
      <w:r w:rsidRPr="005F5B7A">
        <w:rPr>
          <w:rFonts w:eastAsia="標楷體"/>
          <w:bCs/>
          <w:szCs w:val="24"/>
        </w:rPr>
        <w:t xml:space="preserve">xercise on </w:t>
      </w:r>
      <w:r>
        <w:rPr>
          <w:rFonts w:eastAsia="標楷體" w:hint="eastAsia"/>
          <w:bCs/>
          <w:szCs w:val="24"/>
        </w:rPr>
        <w:t>T</w:t>
      </w:r>
      <w:r w:rsidRPr="005F5B7A">
        <w:rPr>
          <w:rFonts w:eastAsia="標楷體"/>
          <w:bCs/>
          <w:szCs w:val="24"/>
        </w:rPr>
        <w:t xml:space="preserve">ennis </w:t>
      </w:r>
      <w:r>
        <w:rPr>
          <w:rFonts w:eastAsia="標楷體" w:hint="eastAsia"/>
          <w:bCs/>
          <w:szCs w:val="24"/>
        </w:rPr>
        <w:t>F</w:t>
      </w:r>
      <w:r w:rsidRPr="005F5B7A">
        <w:rPr>
          <w:rFonts w:eastAsia="標楷體"/>
          <w:bCs/>
          <w:szCs w:val="24"/>
        </w:rPr>
        <w:t xml:space="preserve">orehand </w:t>
      </w:r>
      <w:r>
        <w:rPr>
          <w:rFonts w:eastAsia="標楷體" w:hint="eastAsia"/>
          <w:bCs/>
          <w:szCs w:val="24"/>
        </w:rPr>
        <w:t>D</w:t>
      </w:r>
      <w:r w:rsidRPr="005F5B7A">
        <w:rPr>
          <w:rFonts w:eastAsia="標楷體"/>
          <w:bCs/>
          <w:szCs w:val="24"/>
        </w:rPr>
        <w:t>rive”, American College of Sports Medicine’s 54</w:t>
      </w:r>
      <w:r w:rsidRPr="002D5F45">
        <w:rPr>
          <w:rFonts w:eastAsia="標楷體"/>
          <w:bCs/>
          <w:szCs w:val="24"/>
          <w:vertAlign w:val="superscript"/>
        </w:rPr>
        <w:t>th</w:t>
      </w:r>
      <w:r w:rsidRPr="005F5B7A">
        <w:rPr>
          <w:rFonts w:eastAsia="標楷體"/>
          <w:bCs/>
          <w:szCs w:val="24"/>
        </w:rPr>
        <w:t xml:space="preserve"> Annual meeting, New Orleans, USA, May 30 to June 2.</w:t>
      </w:r>
    </w:p>
    <w:p w14:paraId="252C04DF"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Wu W.L</w:t>
      </w:r>
      <w:r w:rsidRPr="005F5B7A">
        <w:rPr>
          <w:rFonts w:eastAsia="標楷體"/>
          <w:szCs w:val="24"/>
          <w:lang w:val="en-GB"/>
        </w:rPr>
        <w:t xml:space="preserve">, Chang J.J, Wu J.H, </w:t>
      </w:r>
      <w:r w:rsidRPr="005F5B7A">
        <w:rPr>
          <w:rFonts w:eastAsia="標楷體"/>
          <w:b/>
          <w:szCs w:val="24"/>
          <w:u w:val="single"/>
          <w:lang w:val="en-GB"/>
        </w:rPr>
        <w:t>Guo L.Y</w:t>
      </w:r>
      <w:r w:rsidRPr="005F5B7A">
        <w:rPr>
          <w:rFonts w:eastAsia="標楷體"/>
          <w:szCs w:val="24"/>
          <w:lang w:val="en-GB"/>
        </w:rPr>
        <w:t xml:space="preserve">, </w:t>
      </w:r>
      <w:r w:rsidRPr="005F5B7A">
        <w:rPr>
          <w:rFonts w:eastAsia="標楷體"/>
          <w:szCs w:val="24"/>
        </w:rPr>
        <w:t xml:space="preserve">Lin H.T, </w:t>
      </w:r>
      <w:r w:rsidRPr="005F5B7A">
        <w:rPr>
          <w:rFonts w:eastAsia="標楷體"/>
          <w:szCs w:val="24"/>
          <w:lang w:val="en-GB"/>
        </w:rPr>
        <w:t>2006, “</w:t>
      </w:r>
      <w:r w:rsidRPr="005F5B7A">
        <w:rPr>
          <w:rFonts w:eastAsia="標楷體"/>
          <w:bCs/>
          <w:szCs w:val="24"/>
        </w:rPr>
        <w:t xml:space="preserve">An Investigation of Rugby Scrummaging Posture and Individual Maximum Pushing Force”, </w:t>
      </w:r>
      <w:r w:rsidRPr="005F5B7A">
        <w:rPr>
          <w:rFonts w:eastAsia="標楷體"/>
          <w:szCs w:val="24"/>
        </w:rPr>
        <w:t>V</w:t>
      </w:r>
      <w:r w:rsidRPr="002D5F45">
        <w:rPr>
          <w:rFonts w:eastAsia="標楷體" w:hint="eastAsia"/>
          <w:szCs w:val="24"/>
          <w:vertAlign w:val="superscript"/>
        </w:rPr>
        <w:t>th</w:t>
      </w:r>
      <w:r w:rsidRPr="005F5B7A">
        <w:rPr>
          <w:rFonts w:eastAsia="標楷體"/>
          <w:szCs w:val="24"/>
        </w:rPr>
        <w:t xml:space="preserve"> World Congress of Biomechanics, Munich, Germany, July 29-August 4.</w:t>
      </w:r>
    </w:p>
    <w:p w14:paraId="24C39A82"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 xml:space="preserve">Lin W.T, </w:t>
      </w:r>
      <w:r w:rsidRPr="005F5B7A">
        <w:rPr>
          <w:rFonts w:eastAsia="標楷體"/>
          <w:b/>
          <w:szCs w:val="24"/>
          <w:u w:val="single"/>
        </w:rPr>
        <w:t>Guo L.Y</w:t>
      </w:r>
      <w:r w:rsidRPr="005F5B7A">
        <w:rPr>
          <w:rFonts w:eastAsia="標楷體"/>
          <w:bCs/>
          <w:szCs w:val="24"/>
        </w:rPr>
        <w:t xml:space="preserve">, </w:t>
      </w:r>
      <w:r w:rsidRPr="005F5B7A">
        <w:rPr>
          <w:rFonts w:eastAsia="標楷體"/>
          <w:szCs w:val="24"/>
        </w:rPr>
        <w:t>Wu W.L, Wang L,H, 2006,</w:t>
      </w:r>
      <w:r w:rsidRPr="005F5B7A">
        <w:rPr>
          <w:rFonts w:eastAsia="標楷體"/>
          <w:bCs/>
          <w:szCs w:val="24"/>
        </w:rPr>
        <w:t xml:space="preserve"> “Using The Change Of Angular Momentum And Muscle Electromyography Data To Qualify The Muscle Function In Tennis Forehand </w:t>
      </w:r>
      <w:r w:rsidRPr="005F5B7A">
        <w:rPr>
          <w:rFonts w:eastAsia="標楷體"/>
          <w:szCs w:val="24"/>
        </w:rPr>
        <w:t>Volley</w:t>
      </w:r>
      <w:r w:rsidRPr="005F5B7A">
        <w:rPr>
          <w:rFonts w:eastAsia="標楷體"/>
          <w:bCs/>
          <w:szCs w:val="24"/>
        </w:rPr>
        <w:t xml:space="preserve">”, </w:t>
      </w:r>
      <w:r w:rsidRPr="005F5B7A">
        <w:rPr>
          <w:rFonts w:eastAsia="標楷體"/>
          <w:szCs w:val="24"/>
        </w:rPr>
        <w:t>V World Congress of Biomechanics, Munich, Germany, July 29-August 4.</w:t>
      </w:r>
    </w:p>
    <w:p w14:paraId="7F0B293E"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Lin P.C,</w:t>
      </w:r>
      <w:r w:rsidRPr="005F5B7A">
        <w:rPr>
          <w:rFonts w:eastAsia="標楷體"/>
          <w:bCs/>
          <w:szCs w:val="24"/>
        </w:rPr>
        <w:t xml:space="preserve"> </w:t>
      </w:r>
      <w:r w:rsidRPr="005F5B7A">
        <w:rPr>
          <w:rFonts w:eastAsia="標楷體"/>
          <w:b/>
          <w:szCs w:val="24"/>
          <w:u w:val="single"/>
        </w:rPr>
        <w:t>Guo L.Y</w:t>
      </w:r>
      <w:r w:rsidRPr="005F5B7A">
        <w:rPr>
          <w:rFonts w:eastAsia="標楷體"/>
          <w:bCs/>
          <w:szCs w:val="24"/>
        </w:rPr>
        <w:t xml:space="preserve">, </w:t>
      </w:r>
      <w:r w:rsidRPr="005F5B7A">
        <w:rPr>
          <w:rFonts w:eastAsia="標楷體"/>
          <w:szCs w:val="24"/>
        </w:rPr>
        <w:t xml:space="preserve">Lin C.J, </w:t>
      </w:r>
      <w:r w:rsidRPr="005F5B7A">
        <w:rPr>
          <w:rFonts w:eastAsia="標楷體"/>
          <w:bCs/>
          <w:szCs w:val="24"/>
        </w:rPr>
        <w:t xml:space="preserve">Su F.C, 2006, “Muscle Effort of the Upper Extremity during Pushing Up and Keeping Balance in a Wheelie Activity”, </w:t>
      </w:r>
      <w:r w:rsidRPr="005F5B7A">
        <w:rPr>
          <w:rFonts w:eastAsia="標楷體"/>
          <w:szCs w:val="24"/>
        </w:rPr>
        <w:t>V</w:t>
      </w:r>
      <w:r w:rsidRPr="002D5F45">
        <w:rPr>
          <w:rFonts w:eastAsia="標楷體" w:hint="eastAsia"/>
          <w:szCs w:val="24"/>
          <w:vertAlign w:val="superscript"/>
        </w:rPr>
        <w:t>th</w:t>
      </w:r>
      <w:r w:rsidRPr="005F5B7A">
        <w:rPr>
          <w:rFonts w:eastAsia="標楷體"/>
          <w:szCs w:val="24"/>
        </w:rPr>
        <w:t xml:space="preserve"> World Congress of Biomechanics, Munich, Germany, July 29-August 4. </w:t>
      </w:r>
    </w:p>
    <w:p w14:paraId="6A3A1C51"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b/>
          <w:szCs w:val="24"/>
          <w:u w:val="single"/>
        </w:rPr>
        <w:t>Guo L.Y</w:t>
      </w:r>
      <w:r w:rsidRPr="005F5B7A">
        <w:rPr>
          <w:rFonts w:eastAsia="標楷體"/>
          <w:bCs/>
          <w:szCs w:val="24"/>
        </w:rPr>
        <w:t xml:space="preserve">, Zhao K.D, Su F.C, An K.N, </w:t>
      </w:r>
      <w:r w:rsidRPr="005F5B7A">
        <w:rPr>
          <w:rFonts w:eastAsia="標楷體"/>
          <w:szCs w:val="24"/>
        </w:rPr>
        <w:t>2006,”</w:t>
      </w:r>
      <w:r w:rsidRPr="005F5B7A">
        <w:rPr>
          <w:rFonts w:eastAsia="標楷體"/>
          <w:bCs/>
          <w:szCs w:val="24"/>
        </w:rPr>
        <w:t xml:space="preserve">Modeling the Effect of Seat Height and Fore-aft Position on </w:t>
      </w:r>
      <w:r w:rsidRPr="005F5B7A">
        <w:rPr>
          <w:rFonts w:eastAsia="標楷體"/>
          <w:szCs w:val="24"/>
        </w:rPr>
        <w:t>Wheelchair</w:t>
      </w:r>
      <w:r w:rsidRPr="005F5B7A">
        <w:rPr>
          <w:rFonts w:eastAsia="標楷體"/>
          <w:bCs/>
          <w:szCs w:val="24"/>
        </w:rPr>
        <w:t xml:space="preserve"> Propulsion”, </w:t>
      </w:r>
      <w:r w:rsidRPr="005F5B7A">
        <w:rPr>
          <w:rFonts w:eastAsia="標楷體"/>
          <w:szCs w:val="24"/>
        </w:rPr>
        <w:t>V</w:t>
      </w:r>
      <w:r w:rsidRPr="002D5F45">
        <w:rPr>
          <w:rFonts w:eastAsia="標楷體" w:hint="eastAsia"/>
          <w:szCs w:val="24"/>
          <w:vertAlign w:val="superscript"/>
        </w:rPr>
        <w:t>th</w:t>
      </w:r>
      <w:r w:rsidRPr="005F5B7A">
        <w:rPr>
          <w:rFonts w:eastAsia="標楷體"/>
          <w:szCs w:val="24"/>
        </w:rPr>
        <w:t xml:space="preserve"> World Congress of Biomechanics, Munich, Germany, July 29-August 4. </w:t>
      </w:r>
    </w:p>
    <w:p w14:paraId="525D45BD"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t xml:space="preserve">Chang J.J, Lin T.Y, Wu W.L, </w:t>
      </w:r>
      <w:r w:rsidRPr="005F5B7A">
        <w:rPr>
          <w:rFonts w:eastAsia="標楷體"/>
          <w:b/>
          <w:szCs w:val="24"/>
          <w:u w:val="single"/>
        </w:rPr>
        <w:t>Guo L.Y</w:t>
      </w:r>
      <w:r w:rsidRPr="005F5B7A">
        <w:rPr>
          <w:rFonts w:eastAsia="標楷體"/>
          <w:szCs w:val="24"/>
        </w:rPr>
        <w:t>, Su F.C, 2006, “</w:t>
      </w:r>
      <w:r w:rsidRPr="005F5B7A">
        <w:rPr>
          <w:rFonts w:eastAsia="標楷體"/>
          <w:bCs/>
          <w:szCs w:val="24"/>
        </w:rPr>
        <w:t xml:space="preserve">The Differences of Trunk Control between Bilateral and Unilateral Reaching in Stroke Patients –A Kinematic Analysis”, </w:t>
      </w:r>
      <w:r w:rsidRPr="005F5B7A">
        <w:rPr>
          <w:rFonts w:eastAsia="標楷體"/>
          <w:szCs w:val="24"/>
        </w:rPr>
        <w:t>V</w:t>
      </w:r>
      <w:r w:rsidRPr="002D5F45">
        <w:rPr>
          <w:rFonts w:eastAsia="標楷體" w:hint="eastAsia"/>
          <w:szCs w:val="24"/>
          <w:vertAlign w:val="superscript"/>
        </w:rPr>
        <w:t>th</w:t>
      </w:r>
      <w:r w:rsidRPr="005F5B7A">
        <w:rPr>
          <w:rFonts w:eastAsia="標楷體"/>
          <w:szCs w:val="24"/>
        </w:rPr>
        <w:t xml:space="preserve"> World Congress of Biomechanics, Munich, Germany, July 29-August 4. </w:t>
      </w:r>
    </w:p>
    <w:p w14:paraId="5F49363B"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szCs w:val="24"/>
        </w:rPr>
        <w:lastRenderedPageBreak/>
        <w:t>Yang C.H,</w:t>
      </w:r>
      <w:r w:rsidRPr="005F5B7A">
        <w:rPr>
          <w:rFonts w:eastAsia="標楷體"/>
          <w:szCs w:val="24"/>
          <w:vertAlign w:val="superscript"/>
        </w:rPr>
        <w:t xml:space="preserve"> </w:t>
      </w:r>
      <w:r w:rsidRPr="005F5B7A">
        <w:rPr>
          <w:rFonts w:eastAsia="標楷體"/>
          <w:b/>
          <w:szCs w:val="24"/>
          <w:u w:val="single"/>
        </w:rPr>
        <w:t>Guo L.Y</w:t>
      </w:r>
      <w:r w:rsidRPr="005F5B7A">
        <w:rPr>
          <w:rFonts w:eastAsia="標楷體"/>
          <w:szCs w:val="24"/>
        </w:rPr>
        <w:t>, Tsao H, Wang C.Y, Liang C.C, 2006, “</w:t>
      </w:r>
      <w:r w:rsidRPr="005F5B7A">
        <w:rPr>
          <w:rFonts w:eastAsia="標楷體"/>
          <w:bCs/>
          <w:szCs w:val="24"/>
        </w:rPr>
        <w:t>Initial Effects of the Ankle Dorsiflexion Mobilization with Movement on Ankle Range of Motion and Limb Coordination in Young Healthy Subjects”,</w:t>
      </w:r>
      <w:r w:rsidRPr="005F5B7A">
        <w:rPr>
          <w:rFonts w:eastAsia="標楷體"/>
          <w:szCs w:val="24"/>
        </w:rPr>
        <w:t xml:space="preserve"> V</w:t>
      </w:r>
      <w:r w:rsidRPr="002D5F45">
        <w:rPr>
          <w:rFonts w:eastAsia="標楷體" w:hint="eastAsia"/>
          <w:szCs w:val="24"/>
          <w:vertAlign w:val="superscript"/>
        </w:rPr>
        <w:t>th</w:t>
      </w:r>
      <w:r w:rsidRPr="005F5B7A">
        <w:rPr>
          <w:rFonts w:eastAsia="標楷體"/>
          <w:szCs w:val="24"/>
        </w:rPr>
        <w:t xml:space="preserve"> World Congress of Biomechanics, Munich, Germany, July 29-August 4.</w:t>
      </w:r>
    </w:p>
    <w:p w14:paraId="16B255B8"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b/>
          <w:szCs w:val="24"/>
          <w:u w:val="single"/>
        </w:rPr>
        <w:t>Guo L.Y*</w:t>
      </w:r>
      <w:r w:rsidRPr="005F5B7A">
        <w:rPr>
          <w:rFonts w:eastAsia="標楷體"/>
          <w:szCs w:val="24"/>
        </w:rPr>
        <w:t>, Yang C.H, Lin C.F, Wu W.L, Wang C.Y, Chang J.J, 2006, “</w:t>
      </w:r>
      <w:r w:rsidRPr="005F5B7A">
        <w:rPr>
          <w:rFonts w:eastAsia="標楷體"/>
          <w:bCs/>
          <w:szCs w:val="24"/>
        </w:rPr>
        <w:t xml:space="preserve">Balance Performance and </w:t>
      </w:r>
      <w:r w:rsidRPr="005F5B7A">
        <w:rPr>
          <w:rFonts w:eastAsia="標楷體"/>
          <w:szCs w:val="24"/>
        </w:rPr>
        <w:t>Ground</w:t>
      </w:r>
      <w:r w:rsidRPr="005F5B7A">
        <w:rPr>
          <w:rFonts w:eastAsia="標楷體"/>
          <w:bCs/>
          <w:szCs w:val="24"/>
        </w:rPr>
        <w:t xml:space="preserve"> Reaction Impact During Drop Landing After Ankle”,</w:t>
      </w:r>
      <w:r w:rsidRPr="005F5B7A">
        <w:rPr>
          <w:rFonts w:eastAsia="標楷體"/>
          <w:szCs w:val="24"/>
        </w:rPr>
        <w:t xml:space="preserve"> V</w:t>
      </w:r>
      <w:r w:rsidRPr="002D5F45">
        <w:rPr>
          <w:rFonts w:eastAsia="標楷體" w:hint="eastAsia"/>
          <w:szCs w:val="24"/>
          <w:vertAlign w:val="superscript"/>
        </w:rPr>
        <w:t>th</w:t>
      </w:r>
      <w:r w:rsidRPr="005F5B7A">
        <w:rPr>
          <w:rFonts w:eastAsia="標楷體"/>
          <w:szCs w:val="24"/>
        </w:rPr>
        <w:t xml:space="preserve"> World Congress of Biomechanics, Munich, Germany, July 29-August 4. (Oral, </w:t>
      </w:r>
      <w:r w:rsidRPr="002D5F45">
        <w:rPr>
          <w:rFonts w:eastAsia="標楷體"/>
          <w:b/>
          <w:i/>
          <w:szCs w:val="24"/>
        </w:rPr>
        <w:t>NSC93-2815-C-277- 001–B</w:t>
      </w:r>
      <w:r w:rsidRPr="005F5B7A">
        <w:rPr>
          <w:rFonts w:eastAsia="標楷體"/>
          <w:szCs w:val="24"/>
        </w:rPr>
        <w:t xml:space="preserve">, </w:t>
      </w:r>
      <w:r w:rsidRPr="005F5B7A">
        <w:rPr>
          <w:b/>
          <w:bCs/>
        </w:rPr>
        <w:t>Financial supported by KMU</w:t>
      </w:r>
      <w:r w:rsidRPr="00A2244D">
        <w:rPr>
          <w:rFonts w:eastAsia="標楷體"/>
          <w:szCs w:val="24"/>
        </w:rPr>
        <w:t>)</w:t>
      </w:r>
    </w:p>
    <w:p w14:paraId="528F36FB"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rPr>
        <w:t xml:space="preserve">Yang C.H, </w:t>
      </w:r>
      <w:r w:rsidRPr="005F5B7A">
        <w:rPr>
          <w:rFonts w:eastAsia="標楷體"/>
          <w:b/>
          <w:szCs w:val="24"/>
          <w:u w:val="single"/>
        </w:rPr>
        <w:t>Guo L.Y</w:t>
      </w:r>
      <w:r w:rsidRPr="005F5B7A">
        <w:rPr>
          <w:rFonts w:eastAsia="標楷體"/>
          <w:szCs w:val="24"/>
        </w:rPr>
        <w:t>,</w:t>
      </w:r>
      <w:r w:rsidRPr="005F5B7A">
        <w:rPr>
          <w:rFonts w:eastAsia="標楷體"/>
          <w:szCs w:val="24"/>
          <w:vertAlign w:val="superscript"/>
        </w:rPr>
        <w:t xml:space="preserve"> </w:t>
      </w:r>
      <w:r w:rsidRPr="005F5B7A">
        <w:rPr>
          <w:rFonts w:eastAsia="標楷體"/>
          <w:szCs w:val="24"/>
        </w:rPr>
        <w:t xml:space="preserve">Tsao H, Deng H.R, Gong W.Y, 2006, “Visual </w:t>
      </w:r>
      <w:r>
        <w:rPr>
          <w:rFonts w:eastAsia="標楷體" w:hint="eastAsia"/>
          <w:szCs w:val="24"/>
        </w:rPr>
        <w:t>E</w:t>
      </w:r>
      <w:r w:rsidRPr="005F5B7A">
        <w:rPr>
          <w:rFonts w:eastAsia="標楷體"/>
          <w:szCs w:val="24"/>
        </w:rPr>
        <w:t>ffects of Muscle Activation of Lower Limb in Young Health Subjects During Drop Landings”, 2006 International Society of Electrophysiology and Kinesiology, Torino, Italy, June 29-30 and July 1.</w:t>
      </w:r>
    </w:p>
    <w:p w14:paraId="5B3D0B6E"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b/>
          <w:szCs w:val="24"/>
          <w:u w:val="single"/>
        </w:rPr>
        <w:t>Guo L.Y*</w:t>
      </w:r>
      <w:r w:rsidRPr="005F5B7A">
        <w:rPr>
          <w:rFonts w:eastAsia="標楷體"/>
          <w:szCs w:val="24"/>
        </w:rPr>
        <w:t>, Yang C.H, Wu W.L, Lin H.T, 2006, “Is There Any Change On Shoulder And Scapula Proprioception After Fatigue Of The Internal Rotators ?” , 2006 International Society of Electrophysiology and Kinesiology, Torino, Italy, June 29-30 and July 1. (</w:t>
      </w:r>
      <w:r w:rsidRPr="002D5F45">
        <w:rPr>
          <w:rFonts w:eastAsia="標楷體"/>
          <w:b/>
          <w:i/>
          <w:szCs w:val="24"/>
        </w:rPr>
        <w:t>NSC 93-2320-B-037-055</w:t>
      </w:r>
      <w:r w:rsidRPr="005F5B7A">
        <w:rPr>
          <w:rFonts w:eastAsia="標楷體"/>
          <w:szCs w:val="24"/>
        </w:rPr>
        <w:t xml:space="preserve"> , </w:t>
      </w:r>
      <w:r w:rsidRPr="005F5B7A">
        <w:rPr>
          <w:b/>
          <w:bCs/>
        </w:rPr>
        <w:t>Financial supported by NSC</w:t>
      </w:r>
      <w:r w:rsidRPr="005F5B7A">
        <w:rPr>
          <w:rFonts w:eastAsia="標楷體"/>
          <w:szCs w:val="24"/>
        </w:rPr>
        <w:t>)</w:t>
      </w:r>
    </w:p>
    <w:p w14:paraId="4FEC6968"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r w:rsidRPr="005F5B7A">
        <w:rPr>
          <w:rFonts w:eastAsia="標楷體"/>
          <w:b/>
          <w:szCs w:val="24"/>
          <w:u w:val="single"/>
        </w:rPr>
        <w:t>Guo L.Y*</w:t>
      </w:r>
      <w:r w:rsidRPr="005F5B7A">
        <w:rPr>
          <w:rFonts w:eastAsia="標楷體"/>
          <w:szCs w:val="24"/>
        </w:rPr>
        <w:t>, Yang C.H, Lin C.F, Wang C.Y, 2005, “Ground Reaction Impact During Drop Landing After Ankle Taping” 2005 International Symposium on Recent Advance in Sports Medicine, Kaohsiung, Taiwan, Oct 1-2. (</w:t>
      </w:r>
      <w:r w:rsidRPr="002D5F45">
        <w:rPr>
          <w:rFonts w:eastAsia="標楷體"/>
          <w:b/>
          <w:i/>
          <w:szCs w:val="24"/>
        </w:rPr>
        <w:t>NSC93-2815-C-277-001–B</w:t>
      </w:r>
      <w:r w:rsidRPr="005F5B7A">
        <w:rPr>
          <w:rFonts w:eastAsia="標楷體"/>
          <w:szCs w:val="24"/>
        </w:rPr>
        <w:t>)</w:t>
      </w:r>
    </w:p>
    <w:p w14:paraId="3B948A95"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bCs/>
          <w:szCs w:val="24"/>
        </w:rPr>
      </w:pPr>
      <w:bookmarkStart w:id="8" w:name="OLE_LINK38"/>
      <w:r w:rsidRPr="005F5B7A">
        <w:rPr>
          <w:rFonts w:eastAsia="標楷體"/>
          <w:b/>
          <w:szCs w:val="24"/>
          <w:u w:val="single"/>
        </w:rPr>
        <w:t>Guo L.Y*</w:t>
      </w:r>
      <w:r w:rsidRPr="005F5B7A">
        <w:rPr>
          <w:rFonts w:eastAsia="標楷體"/>
          <w:szCs w:val="24"/>
        </w:rPr>
        <w:t>, Yang C.Hg, Wu W.L, Su F.C, 2005 “</w:t>
      </w:r>
      <w:r w:rsidRPr="005F5B7A">
        <w:rPr>
          <w:rFonts w:eastAsia="標楷體"/>
          <w:bCs/>
          <w:szCs w:val="24"/>
        </w:rPr>
        <w:t xml:space="preserve">Lower Extremity Kinematics During Jogging: Influence </w:t>
      </w:r>
      <w:r w:rsidRPr="005F5B7A">
        <w:rPr>
          <w:rFonts w:eastAsia="標楷體"/>
          <w:szCs w:val="24"/>
        </w:rPr>
        <w:t>Of</w:t>
      </w:r>
      <w:r w:rsidRPr="005F5B7A">
        <w:rPr>
          <w:rFonts w:eastAsia="標楷體"/>
          <w:bCs/>
          <w:szCs w:val="24"/>
        </w:rPr>
        <w:t xml:space="preserve"> Treadmill Settings”, </w:t>
      </w:r>
      <w:r w:rsidRPr="005F5B7A">
        <w:rPr>
          <w:rFonts w:eastAsia="標楷體"/>
          <w:szCs w:val="24"/>
        </w:rPr>
        <w:t>Combined XX</w:t>
      </w:r>
      <w:r w:rsidRPr="002D5F45">
        <w:rPr>
          <w:rFonts w:eastAsia="標楷體"/>
          <w:szCs w:val="24"/>
          <w:vertAlign w:val="superscript"/>
        </w:rPr>
        <w:t>th</w:t>
      </w:r>
      <w:r w:rsidRPr="005F5B7A">
        <w:rPr>
          <w:rFonts w:eastAsia="標楷體"/>
          <w:bCs/>
          <w:szCs w:val="24"/>
        </w:rPr>
        <w:t xml:space="preserve"> </w:t>
      </w:r>
      <w:r w:rsidRPr="005F5B7A">
        <w:rPr>
          <w:rFonts w:eastAsia="標楷體"/>
          <w:szCs w:val="24"/>
        </w:rPr>
        <w:t>International Society of Biomechanics and 29</w:t>
      </w:r>
      <w:r w:rsidRPr="005F5B7A">
        <w:rPr>
          <w:rFonts w:eastAsia="標楷體"/>
          <w:szCs w:val="24"/>
          <w:vertAlign w:val="superscript"/>
        </w:rPr>
        <w:t>th</w:t>
      </w:r>
      <w:r w:rsidRPr="005F5B7A">
        <w:rPr>
          <w:rFonts w:eastAsia="標楷體"/>
          <w:szCs w:val="24"/>
        </w:rPr>
        <w:t xml:space="preserve"> American Society of Biomechanics meetings, Cleveland, USA, Aug1-5</w:t>
      </w:r>
      <w:r w:rsidRPr="005F5B7A">
        <w:rPr>
          <w:rFonts w:eastAsia="標楷體"/>
          <w:bCs/>
          <w:szCs w:val="24"/>
        </w:rPr>
        <w:t>.</w:t>
      </w:r>
      <w:r w:rsidRPr="005F5B7A">
        <w:rPr>
          <w:rFonts w:eastAsia="標楷體"/>
          <w:szCs w:val="24"/>
        </w:rPr>
        <w:t xml:space="preserve">( Poster, </w:t>
      </w:r>
      <w:r w:rsidRPr="002D5F45">
        <w:rPr>
          <w:rFonts w:eastAsia="標楷體"/>
          <w:b/>
          <w:bCs/>
          <w:i/>
          <w:szCs w:val="24"/>
        </w:rPr>
        <w:t>NSC92-2320-B-277-003</w:t>
      </w:r>
      <w:r w:rsidRPr="005F5B7A">
        <w:rPr>
          <w:rFonts w:eastAsia="標楷體"/>
          <w:bCs/>
          <w:szCs w:val="24"/>
        </w:rPr>
        <w:t xml:space="preserve">, </w:t>
      </w:r>
      <w:r w:rsidRPr="005F5B7A">
        <w:rPr>
          <w:b/>
          <w:bCs/>
        </w:rPr>
        <w:t>Financial supported by NSC</w:t>
      </w:r>
      <w:r w:rsidRPr="005F5B7A">
        <w:rPr>
          <w:rFonts w:eastAsia="標楷體"/>
          <w:bCs/>
          <w:szCs w:val="24"/>
        </w:rPr>
        <w:t>)</w:t>
      </w:r>
      <w:bookmarkEnd w:id="8"/>
    </w:p>
    <w:p w14:paraId="4C953AC3"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t>Guo L.Y*</w:t>
      </w:r>
      <w:r w:rsidRPr="005F5B7A">
        <w:rPr>
          <w:rFonts w:eastAsia="標楷體"/>
          <w:szCs w:val="24"/>
        </w:rPr>
        <w:t>, 2004, “</w:t>
      </w:r>
      <w:r w:rsidRPr="005F5B7A">
        <w:rPr>
          <w:rFonts w:eastAsia="標楷體"/>
          <w:bCs/>
          <w:szCs w:val="24"/>
        </w:rPr>
        <w:t xml:space="preserve">Effects </w:t>
      </w:r>
      <w:r w:rsidRPr="005F5B7A">
        <w:rPr>
          <w:rFonts w:eastAsia="標楷體"/>
          <w:szCs w:val="24"/>
        </w:rPr>
        <w:t>on</w:t>
      </w:r>
      <w:r w:rsidRPr="005F5B7A">
        <w:rPr>
          <w:rFonts w:eastAsia="標楷體"/>
          <w:bCs/>
          <w:szCs w:val="24"/>
        </w:rPr>
        <w:t xml:space="preserve"> </w:t>
      </w:r>
      <w:r w:rsidRPr="005F5B7A">
        <w:rPr>
          <w:rFonts w:eastAsia="標楷體"/>
          <w:szCs w:val="24"/>
        </w:rPr>
        <w:t xml:space="preserve">Lower Extremity </w:t>
      </w:r>
      <w:r w:rsidRPr="005F5B7A">
        <w:rPr>
          <w:rFonts w:eastAsia="標楷體"/>
          <w:bCs/>
          <w:szCs w:val="24"/>
        </w:rPr>
        <w:t>Muscles Activation During Different Incline Running</w:t>
      </w:r>
      <w:r w:rsidRPr="005F5B7A">
        <w:rPr>
          <w:rFonts w:eastAsia="標楷體"/>
          <w:szCs w:val="24"/>
        </w:rPr>
        <w:t xml:space="preserve">”, 2004 International Symposium on Recent Advance in Sports Medicine, Kaohsiung, Taiwan, Sep 18-19.(Oral, </w:t>
      </w:r>
      <w:r w:rsidRPr="002D5F45">
        <w:rPr>
          <w:rFonts w:eastAsia="標楷體"/>
          <w:b/>
          <w:bCs/>
          <w:i/>
          <w:szCs w:val="24"/>
        </w:rPr>
        <w:t>NSC92-2320-B-277-003</w:t>
      </w:r>
      <w:r w:rsidRPr="00A2244D">
        <w:rPr>
          <w:rFonts w:eastAsia="標楷體"/>
          <w:bCs/>
          <w:szCs w:val="24"/>
        </w:rPr>
        <w:t>)</w:t>
      </w:r>
    </w:p>
    <w:p w14:paraId="13FC335E"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t>Guo L.Y*</w:t>
      </w:r>
      <w:r w:rsidRPr="005F5B7A">
        <w:rPr>
          <w:rFonts w:eastAsia="標楷體"/>
          <w:szCs w:val="24"/>
        </w:rPr>
        <w:t xml:space="preserve">, Su F.C, 2004, “Biomechanical Investigation On Incline Jogging”, 2004 Pre-Olympic Congress, Thessaloniki, Greece, Aug 6-11.(Poster, </w:t>
      </w:r>
      <w:r w:rsidRPr="002D5F45">
        <w:rPr>
          <w:rFonts w:eastAsia="標楷體"/>
          <w:b/>
          <w:bCs/>
          <w:i/>
          <w:szCs w:val="24"/>
        </w:rPr>
        <w:t>NSC92-2320-B-277- 003</w:t>
      </w:r>
      <w:r w:rsidRPr="005F5B7A">
        <w:rPr>
          <w:rFonts w:eastAsia="標楷體"/>
          <w:bCs/>
          <w:szCs w:val="24"/>
        </w:rPr>
        <w:t xml:space="preserve">, </w:t>
      </w:r>
      <w:r w:rsidRPr="005F5B7A">
        <w:rPr>
          <w:b/>
          <w:bCs/>
        </w:rPr>
        <w:t>Financial supported by NSC</w:t>
      </w:r>
      <w:r w:rsidRPr="005F5B7A">
        <w:rPr>
          <w:rFonts w:eastAsia="標楷體"/>
          <w:bCs/>
          <w:szCs w:val="24"/>
        </w:rPr>
        <w:t>)</w:t>
      </w:r>
    </w:p>
    <w:p w14:paraId="4D4B5F89"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t>Guo L.Y</w:t>
      </w:r>
      <w:r w:rsidRPr="005F5B7A">
        <w:rPr>
          <w:rFonts w:eastAsia="標楷體"/>
          <w:szCs w:val="24"/>
        </w:rPr>
        <w:t>, Su F.C, Chou Y.L, 2003 Nov, “</w:t>
      </w:r>
      <w:r w:rsidRPr="005F5B7A">
        <w:rPr>
          <w:rFonts w:eastAsia="標楷體"/>
          <w:noProof/>
          <w:szCs w:val="24"/>
        </w:rPr>
        <w:t>Gait Symmetry In Spastic Diplegia Of Cerebral Palsy”</w:t>
      </w:r>
      <w:r w:rsidRPr="005F5B7A">
        <w:rPr>
          <w:rFonts w:eastAsia="標楷體"/>
          <w:szCs w:val="24"/>
        </w:rPr>
        <w:t>, XIIIth International Conference on Mechanics in Medicine and Biology, Tainan, Taiwan, Nov 12-15.(Poster)</w:t>
      </w:r>
    </w:p>
    <w:p w14:paraId="5F9CE20F"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t>Guo L.Y</w:t>
      </w:r>
      <w:r w:rsidRPr="005F5B7A">
        <w:rPr>
          <w:rFonts w:eastAsia="標楷體"/>
          <w:szCs w:val="24"/>
        </w:rPr>
        <w:t>, Su F.C, Zhao K.D, An K.N, 2003 Nov, “Quasi-Static Model to Determine the Effects of Seat Height and Seat for-Aft Position on the Manual Wheelchair Propulsion Biomechanics”, XIII</w:t>
      </w:r>
      <w:r w:rsidRPr="002D5F45">
        <w:rPr>
          <w:rFonts w:eastAsia="標楷體"/>
          <w:szCs w:val="24"/>
          <w:vertAlign w:val="superscript"/>
        </w:rPr>
        <w:t>th</w:t>
      </w:r>
      <w:r w:rsidRPr="005F5B7A">
        <w:rPr>
          <w:rFonts w:eastAsia="標楷體"/>
          <w:szCs w:val="24"/>
        </w:rPr>
        <w:t xml:space="preserve"> International Conference on Mechanics in Medicine and Biology, Tainan, Taiwan, Nov 12-15.(Poster)</w:t>
      </w:r>
    </w:p>
    <w:p w14:paraId="20994ABE"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t>Guo L.Y</w:t>
      </w:r>
      <w:r w:rsidRPr="005F5B7A">
        <w:rPr>
          <w:rFonts w:eastAsia="標楷體"/>
          <w:szCs w:val="24"/>
        </w:rPr>
        <w:t>, Su F.C, Wu H-W, An K-N, 2002 Dec, “Using Mechanical Energy And Power Flow Analysis To Examine The Effect Of Hand Rim Diameter On Manual Wheelchair Propulsion”, World Congress for Chinese Biomedical Engineers, Taipei, Taiwan, Dec 11-13.(Poster)</w:t>
      </w:r>
    </w:p>
    <w:p w14:paraId="33D52714"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t>Guo L.Y</w:t>
      </w:r>
      <w:r w:rsidRPr="005F5B7A">
        <w:rPr>
          <w:rFonts w:eastAsia="標楷體"/>
          <w:bCs/>
          <w:szCs w:val="24"/>
        </w:rPr>
        <w:t xml:space="preserve">, Zhao K.D, Su F.C, An K.N, </w:t>
      </w:r>
      <w:r w:rsidRPr="005F5B7A">
        <w:rPr>
          <w:rFonts w:eastAsia="標楷體"/>
          <w:szCs w:val="24"/>
        </w:rPr>
        <w:t>2002 Dec,</w:t>
      </w:r>
      <w:r w:rsidRPr="005F5B7A">
        <w:rPr>
          <w:rFonts w:eastAsia="標楷體"/>
          <w:caps/>
          <w:szCs w:val="24"/>
        </w:rPr>
        <w:t xml:space="preserve"> “</w:t>
      </w:r>
      <w:r w:rsidRPr="005F5B7A">
        <w:rPr>
          <w:rFonts w:eastAsia="標楷體"/>
          <w:szCs w:val="24"/>
        </w:rPr>
        <w:t xml:space="preserve">Optimization Modeling Of Manual Wheelchair Propulsion”, World Congress for Chinese Biomedical Engineers, Taipei </w:t>
      </w:r>
      <w:r w:rsidRPr="005F5B7A">
        <w:rPr>
          <w:rFonts w:eastAsia="標楷體"/>
          <w:szCs w:val="24"/>
        </w:rPr>
        <w:lastRenderedPageBreak/>
        <w:t>Taiwan, Dec 11-13.(Poster)</w:t>
      </w:r>
    </w:p>
    <w:p w14:paraId="1348EBC2"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t>Guo L.Y</w:t>
      </w:r>
      <w:r w:rsidRPr="005F5B7A">
        <w:rPr>
          <w:rFonts w:eastAsia="標楷體"/>
          <w:szCs w:val="24"/>
        </w:rPr>
        <w:t>, Su F.C, Wu H-W, An K-N, 2002 Dec,</w:t>
      </w:r>
      <w:r w:rsidRPr="005F5B7A">
        <w:rPr>
          <w:rStyle w:val="a7"/>
          <w:rFonts w:eastAsia="標楷體"/>
          <w:szCs w:val="24"/>
        </w:rPr>
        <w:t xml:space="preserve"> “</w:t>
      </w:r>
      <w:r w:rsidRPr="005F5B7A">
        <w:rPr>
          <w:rFonts w:eastAsia="標楷體"/>
          <w:szCs w:val="24"/>
        </w:rPr>
        <w:t>Effect of Hand Rim Diameter on Manual Wheelchair Propulsion Using Mechanical Energy and Power Flow Analysis</w:t>
      </w:r>
      <w:r w:rsidRPr="005F5B7A">
        <w:rPr>
          <w:rStyle w:val="a7"/>
          <w:rFonts w:eastAsia="標楷體"/>
          <w:szCs w:val="24"/>
        </w:rPr>
        <w:t xml:space="preserve">”, </w:t>
      </w:r>
      <w:r w:rsidRPr="005F5B7A">
        <w:rPr>
          <w:rFonts w:eastAsia="標楷體"/>
          <w:szCs w:val="24"/>
        </w:rPr>
        <w:t xml:space="preserve">International Congress on Biological and Medical Engineering, </w:t>
      </w:r>
      <w:r w:rsidRPr="005F5B7A">
        <w:rPr>
          <w:rStyle w:val="a7"/>
          <w:rFonts w:eastAsia="標楷體"/>
          <w:szCs w:val="24"/>
        </w:rPr>
        <w:t>Singapore,</w:t>
      </w:r>
      <w:r w:rsidRPr="005F5B7A">
        <w:rPr>
          <w:rFonts w:eastAsia="標楷體"/>
          <w:szCs w:val="24"/>
        </w:rPr>
        <w:t xml:space="preserve"> Dec 04-07.(Oral)</w:t>
      </w:r>
    </w:p>
    <w:p w14:paraId="6F891B82"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t>Guo L.Y</w:t>
      </w:r>
      <w:r w:rsidRPr="005F5B7A">
        <w:rPr>
          <w:rFonts w:eastAsia="標楷體"/>
          <w:bCs/>
          <w:szCs w:val="24"/>
        </w:rPr>
        <w:t xml:space="preserve">, Zhao K.D, Su F.C, </w:t>
      </w:r>
      <w:proofErr w:type="gramStart"/>
      <w:r w:rsidRPr="005F5B7A">
        <w:rPr>
          <w:rFonts w:eastAsia="標楷體"/>
          <w:bCs/>
          <w:szCs w:val="24"/>
        </w:rPr>
        <w:t>An</w:t>
      </w:r>
      <w:proofErr w:type="gramEnd"/>
      <w:r w:rsidRPr="005F5B7A">
        <w:rPr>
          <w:rFonts w:eastAsia="標楷體"/>
          <w:bCs/>
          <w:szCs w:val="24"/>
        </w:rPr>
        <w:t xml:space="preserve"> K.N, </w:t>
      </w:r>
      <w:r w:rsidRPr="005F5B7A">
        <w:rPr>
          <w:rFonts w:eastAsia="標楷體"/>
          <w:szCs w:val="24"/>
        </w:rPr>
        <w:t xml:space="preserve">2002 Aug, “Modeling of Manual Wheelchair Propulsion Using Optimization”, IV World Congress Of Biomechanics, Calgary, AB, Canada, August 4-9. (Poster, </w:t>
      </w:r>
      <w:r w:rsidRPr="005F5B7A">
        <w:rPr>
          <w:b/>
          <w:bCs/>
        </w:rPr>
        <w:t>Financial supported by MOE</w:t>
      </w:r>
      <w:r w:rsidRPr="005F5B7A">
        <w:rPr>
          <w:rFonts w:eastAsia="標楷體"/>
          <w:szCs w:val="24"/>
        </w:rPr>
        <w:t>)</w:t>
      </w:r>
    </w:p>
    <w:p w14:paraId="79F1469B"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t>Guo L.Y</w:t>
      </w:r>
      <w:r w:rsidRPr="005F5B7A">
        <w:rPr>
          <w:rFonts w:eastAsia="標楷體"/>
          <w:szCs w:val="24"/>
        </w:rPr>
        <w:t xml:space="preserve">, Su F.C, Wu H-W, An K-N, 2001 Aug, “Mechanical </w:t>
      </w:r>
      <w:r>
        <w:rPr>
          <w:rFonts w:eastAsia="標楷體" w:hint="eastAsia"/>
          <w:szCs w:val="24"/>
        </w:rPr>
        <w:t>E</w:t>
      </w:r>
      <w:r w:rsidRPr="005F5B7A">
        <w:rPr>
          <w:rFonts w:eastAsia="標楷體"/>
          <w:szCs w:val="24"/>
        </w:rPr>
        <w:t xml:space="preserve">nergy and </w:t>
      </w:r>
      <w:r>
        <w:rPr>
          <w:rFonts w:eastAsia="標楷體" w:hint="eastAsia"/>
          <w:szCs w:val="24"/>
        </w:rPr>
        <w:t>P</w:t>
      </w:r>
      <w:r w:rsidRPr="005F5B7A">
        <w:rPr>
          <w:rFonts w:eastAsia="標楷體"/>
          <w:szCs w:val="24"/>
        </w:rPr>
        <w:t xml:space="preserve">ower </w:t>
      </w:r>
      <w:r>
        <w:rPr>
          <w:rFonts w:eastAsia="標楷體" w:hint="eastAsia"/>
          <w:szCs w:val="24"/>
        </w:rPr>
        <w:t>F</w:t>
      </w:r>
      <w:r w:rsidRPr="005F5B7A">
        <w:rPr>
          <w:rFonts w:eastAsia="標楷體"/>
          <w:szCs w:val="24"/>
        </w:rPr>
        <w:t xml:space="preserve">low of the </w:t>
      </w:r>
      <w:r>
        <w:rPr>
          <w:rFonts w:eastAsia="標楷體" w:hint="eastAsia"/>
          <w:szCs w:val="24"/>
        </w:rPr>
        <w:t>U</w:t>
      </w:r>
      <w:r w:rsidRPr="005F5B7A">
        <w:rPr>
          <w:rFonts w:eastAsia="標楷體"/>
          <w:szCs w:val="24"/>
        </w:rPr>
        <w:t xml:space="preserve">pper </w:t>
      </w:r>
      <w:r>
        <w:rPr>
          <w:rFonts w:eastAsia="標楷體" w:hint="eastAsia"/>
          <w:szCs w:val="24"/>
        </w:rPr>
        <w:t>E</w:t>
      </w:r>
      <w:r w:rsidRPr="005F5B7A">
        <w:rPr>
          <w:rFonts w:eastAsia="標楷體"/>
          <w:szCs w:val="24"/>
        </w:rPr>
        <w:t xml:space="preserve">xtremity in </w:t>
      </w:r>
      <w:r>
        <w:rPr>
          <w:rFonts w:eastAsia="標楷體" w:hint="eastAsia"/>
          <w:szCs w:val="24"/>
        </w:rPr>
        <w:t>M</w:t>
      </w:r>
      <w:r w:rsidRPr="005F5B7A">
        <w:rPr>
          <w:rFonts w:eastAsia="標楷體"/>
          <w:szCs w:val="24"/>
        </w:rPr>
        <w:t xml:space="preserve">anual </w:t>
      </w:r>
      <w:r>
        <w:rPr>
          <w:rFonts w:eastAsia="標楷體" w:hint="eastAsia"/>
          <w:szCs w:val="24"/>
        </w:rPr>
        <w:t>W</w:t>
      </w:r>
      <w:r>
        <w:rPr>
          <w:rFonts w:eastAsia="標楷體"/>
          <w:szCs w:val="24"/>
        </w:rPr>
        <w:t xml:space="preserve">heelchair </w:t>
      </w:r>
      <w:r>
        <w:rPr>
          <w:rFonts w:eastAsia="標楷體" w:hint="eastAsia"/>
          <w:szCs w:val="24"/>
        </w:rPr>
        <w:t>P</w:t>
      </w:r>
      <w:r w:rsidRPr="005F5B7A">
        <w:rPr>
          <w:rFonts w:eastAsia="標楷體"/>
          <w:szCs w:val="24"/>
        </w:rPr>
        <w:t>ropulsion”, 25</w:t>
      </w:r>
      <w:r w:rsidRPr="005F5B7A">
        <w:rPr>
          <w:rFonts w:eastAsia="標楷體"/>
          <w:szCs w:val="24"/>
          <w:vertAlign w:val="superscript"/>
        </w:rPr>
        <w:t>th</w:t>
      </w:r>
      <w:r w:rsidRPr="005F5B7A">
        <w:rPr>
          <w:rFonts w:eastAsia="標楷體"/>
          <w:szCs w:val="24"/>
        </w:rPr>
        <w:t xml:space="preserve"> Annual Meeting of the American Society of Biomechanics, San Diego, CA, USA, August 8-11.</w:t>
      </w:r>
      <w:r w:rsidRPr="005F5B7A">
        <w:rPr>
          <w:b/>
          <w:bCs/>
          <w:color w:val="0000FF"/>
        </w:rPr>
        <w:t xml:space="preserve"> </w:t>
      </w:r>
      <w:r w:rsidRPr="005F5B7A">
        <w:rPr>
          <w:b/>
          <w:bCs/>
        </w:rPr>
        <w:t>(Financial supported by MOE)</w:t>
      </w:r>
    </w:p>
    <w:p w14:paraId="382E963B" w14:textId="77777777" w:rsidR="00187A8C"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t>Guo L.Y</w:t>
      </w:r>
      <w:r w:rsidRPr="005F5B7A">
        <w:rPr>
          <w:rFonts w:eastAsia="標楷體"/>
          <w:szCs w:val="24"/>
        </w:rPr>
        <w:t>, Su F.C, An K.N, 2000 Oct., “Optimum Propulsion Technique in Different Wheelchair Handrim</w:t>
      </w:r>
      <w:proofErr w:type="gramStart"/>
      <w:r w:rsidRPr="005F5B7A">
        <w:rPr>
          <w:rFonts w:eastAsia="標楷體"/>
          <w:szCs w:val="24"/>
        </w:rPr>
        <w:t>  Diameter</w:t>
      </w:r>
      <w:proofErr w:type="gramEnd"/>
      <w:r w:rsidRPr="005F5B7A">
        <w:rPr>
          <w:rFonts w:eastAsia="標楷體"/>
          <w:szCs w:val="24"/>
        </w:rPr>
        <w:t>”,  5</w:t>
      </w:r>
      <w:r w:rsidRPr="005F5B7A">
        <w:rPr>
          <w:rFonts w:eastAsia="標楷體"/>
          <w:szCs w:val="24"/>
          <w:vertAlign w:val="superscript"/>
        </w:rPr>
        <w:t>th</w:t>
      </w:r>
      <w:r w:rsidRPr="005F5B7A">
        <w:rPr>
          <w:rFonts w:eastAsia="標楷體"/>
          <w:szCs w:val="24"/>
        </w:rPr>
        <w:t xml:space="preserve"> Scientific Congress, Sydney 2000 Paralympic Games, Sydney, Australia, Oct 11-13. </w:t>
      </w:r>
      <w:r w:rsidRPr="005F5B7A">
        <w:rPr>
          <w:rFonts w:eastAsia="標楷體"/>
          <w:b/>
          <w:szCs w:val="24"/>
        </w:rPr>
        <w:t>(</w:t>
      </w:r>
      <w:r w:rsidRPr="005F5B7A">
        <w:rPr>
          <w:rFonts w:eastAsia="標楷體"/>
          <w:szCs w:val="24"/>
        </w:rPr>
        <w:t xml:space="preserve">Oral, </w:t>
      </w:r>
      <w:r w:rsidRPr="005F5B7A">
        <w:rPr>
          <w:rFonts w:eastAsia="標楷體"/>
          <w:b/>
          <w:szCs w:val="24"/>
        </w:rPr>
        <w:t>Financial supported by NSC</w:t>
      </w:r>
      <w:r w:rsidRPr="00B73EAB">
        <w:rPr>
          <w:rFonts w:eastAsia="標楷體"/>
          <w:szCs w:val="24"/>
        </w:rPr>
        <w:t>)</w:t>
      </w:r>
    </w:p>
    <w:p w14:paraId="6E461AE4" w14:textId="77777777" w:rsidR="00187A8C"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t>Guo L.Y</w:t>
      </w:r>
      <w:r w:rsidRPr="005F5B7A">
        <w:rPr>
          <w:rFonts w:eastAsia="標楷體"/>
          <w:szCs w:val="24"/>
        </w:rPr>
        <w:t xml:space="preserve">, Su F.C, Chou Y.L, Lin C.J, Cherng R.J, 2000 June, "Electromyograph Patterns of Cerebral Palsy in Children in Gait", 2000 International Society of Electrophysiology and Kinesiology, Sapporo, Japan, June 25-28. </w:t>
      </w:r>
    </w:p>
    <w:p w14:paraId="12828548" w14:textId="77777777" w:rsidR="00187A8C"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szCs w:val="24"/>
        </w:rPr>
        <w:t xml:space="preserve">Su F.C, </w:t>
      </w:r>
      <w:r w:rsidRPr="005F5B7A">
        <w:rPr>
          <w:rFonts w:eastAsia="標楷體"/>
          <w:b/>
          <w:szCs w:val="24"/>
          <w:u w:val="single"/>
        </w:rPr>
        <w:t>Guo L.Y</w:t>
      </w:r>
      <w:r w:rsidRPr="005F5B7A">
        <w:rPr>
          <w:rFonts w:eastAsia="標楷體"/>
          <w:szCs w:val="24"/>
        </w:rPr>
        <w:t>, Chou Y.L, Lin C.J, Cherng R.J, 1997 Aug, " Common Gait Patterns Based on the Knee Abnormalities in Cerebral Palsy", XVI</w:t>
      </w:r>
      <w:r w:rsidRPr="00AC123C">
        <w:rPr>
          <w:rFonts w:eastAsia="標楷體"/>
          <w:szCs w:val="24"/>
          <w:vertAlign w:val="superscript"/>
        </w:rPr>
        <w:t>th</w:t>
      </w:r>
      <w:r w:rsidRPr="005F5B7A">
        <w:rPr>
          <w:rFonts w:eastAsia="標楷體"/>
          <w:szCs w:val="24"/>
        </w:rPr>
        <w:t xml:space="preserve"> Congress of the International Society of Biomechanics, Tokyo, Japan, August 25-29. (Oral, </w:t>
      </w:r>
      <w:r w:rsidRPr="005F5B7A">
        <w:rPr>
          <w:rFonts w:eastAsia="標楷體"/>
          <w:b/>
          <w:szCs w:val="24"/>
        </w:rPr>
        <w:t>Financial supported by NSC</w:t>
      </w:r>
      <w:r w:rsidRPr="005F5B7A">
        <w:rPr>
          <w:rFonts w:eastAsia="標楷體"/>
          <w:szCs w:val="24"/>
        </w:rPr>
        <w:t>)</w:t>
      </w:r>
    </w:p>
    <w:p w14:paraId="343FD6BA" w14:textId="77777777" w:rsidR="00187A8C" w:rsidRPr="00AC123C" w:rsidRDefault="00187A8C" w:rsidP="00187A8C">
      <w:pPr>
        <w:numPr>
          <w:ilvl w:val="0"/>
          <w:numId w:val="35"/>
        </w:numPr>
        <w:adjustRightInd/>
        <w:snapToGrid w:val="0"/>
        <w:spacing w:before="60" w:after="60" w:line="320" w:lineRule="atLeast"/>
        <w:jc w:val="both"/>
        <w:textAlignment w:val="auto"/>
        <w:rPr>
          <w:rFonts w:eastAsia="標楷體"/>
          <w:szCs w:val="24"/>
        </w:rPr>
      </w:pPr>
      <w:r w:rsidRPr="00AC123C">
        <w:rPr>
          <w:rFonts w:eastAsia="標楷體"/>
          <w:b/>
          <w:szCs w:val="24"/>
          <w:u w:val="single"/>
        </w:rPr>
        <w:t>Guo L.Y</w:t>
      </w:r>
      <w:r w:rsidRPr="00AC123C">
        <w:rPr>
          <w:rFonts w:eastAsia="標楷體"/>
          <w:szCs w:val="24"/>
        </w:rPr>
        <w:t>, Su F.C, Chou Y.L, Lin C.J, Cherng R.J, 2000 June, "Electromyograph Patterns of Cerebral Palsy in Children in Gait", 2000 International Society of Electrophysiology and Kinesiology, Sapporo, Japan, June 25-28.</w:t>
      </w:r>
    </w:p>
    <w:p w14:paraId="101D608F" w14:textId="77777777" w:rsidR="00187A8C" w:rsidRPr="005F5B7A"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t>Guo L.Y</w:t>
      </w:r>
      <w:r w:rsidRPr="005F5B7A">
        <w:rPr>
          <w:rFonts w:eastAsia="標楷體"/>
          <w:szCs w:val="24"/>
        </w:rPr>
        <w:t>, Su F.C, Lin C.J, Cherng R.J, Chou Y.L, 1997 April," Common Abnormal Kinetic Patterns of the Knee in Cerebral Palsy ", 1997 Annual Meeting North American Society of Gait and Clinical Movement Analysis, Chicago, IL, USA, April 9-12. (Oral)</w:t>
      </w:r>
    </w:p>
    <w:p w14:paraId="520E1043" w14:textId="77777777" w:rsidR="00187A8C" w:rsidRPr="00187A8C" w:rsidRDefault="00187A8C" w:rsidP="00187A8C">
      <w:pPr>
        <w:numPr>
          <w:ilvl w:val="0"/>
          <w:numId w:val="35"/>
        </w:numPr>
        <w:adjustRightInd/>
        <w:snapToGrid w:val="0"/>
        <w:spacing w:before="60" w:after="60" w:line="320" w:lineRule="atLeast"/>
        <w:jc w:val="both"/>
        <w:textAlignment w:val="auto"/>
        <w:rPr>
          <w:rFonts w:eastAsia="標楷體"/>
          <w:szCs w:val="24"/>
        </w:rPr>
      </w:pPr>
      <w:r w:rsidRPr="005F5B7A">
        <w:rPr>
          <w:rFonts w:eastAsia="標楷體"/>
          <w:b/>
          <w:szCs w:val="24"/>
          <w:u w:val="single"/>
        </w:rPr>
        <w:t>Guo L.Y</w:t>
      </w:r>
      <w:r w:rsidRPr="005F5B7A">
        <w:rPr>
          <w:rFonts w:eastAsia="標楷體"/>
          <w:szCs w:val="24"/>
        </w:rPr>
        <w:t xml:space="preserve">, Su F.C, Chou </w:t>
      </w:r>
      <w:proofErr w:type="gramStart"/>
      <w:r w:rsidRPr="005F5B7A">
        <w:rPr>
          <w:rFonts w:eastAsia="標楷體"/>
          <w:szCs w:val="24"/>
        </w:rPr>
        <w:t>Y.L ,</w:t>
      </w:r>
      <w:proofErr w:type="gramEnd"/>
      <w:r w:rsidRPr="005F5B7A">
        <w:rPr>
          <w:rFonts w:eastAsia="標楷體"/>
          <w:szCs w:val="24"/>
        </w:rPr>
        <w:t xml:space="preserve"> Lin C.J, Cherng R.J, 1996, "Gait Analysis for Children with Cerebral Palsy", 2nd Medical Eng Week of the Word, Taipei, Taiwan, May 26-30. (Oral)</w:t>
      </w:r>
    </w:p>
    <w:p w14:paraId="0092AAAB" w14:textId="77777777" w:rsidR="00187A8C" w:rsidRPr="00720599" w:rsidRDefault="00187A8C">
      <w:pPr>
        <w:pStyle w:val="10"/>
        <w:widowControl/>
        <w:tabs>
          <w:tab w:val="num" w:pos="480"/>
        </w:tabs>
        <w:autoSpaceDE w:val="0"/>
        <w:autoSpaceDN w:val="0"/>
        <w:spacing w:line="360" w:lineRule="auto"/>
        <w:ind w:left="40"/>
        <w:textAlignment w:val="bottom"/>
        <w:rPr>
          <w:rFonts w:ascii="Times New Roman" w:eastAsia="標楷體"/>
          <w:b/>
          <w:szCs w:val="24"/>
        </w:rPr>
      </w:pPr>
    </w:p>
    <w:p w14:paraId="15AA0ACF" w14:textId="77777777" w:rsidR="00187A8C" w:rsidRDefault="00720599" w:rsidP="009862D9">
      <w:pPr>
        <w:spacing w:before="40" w:after="40" w:line="360" w:lineRule="auto"/>
        <w:ind w:leftChars="100" w:left="240"/>
        <w:jc w:val="both"/>
        <w:rPr>
          <w:b/>
          <w:bCs/>
        </w:rPr>
      </w:pPr>
      <w:r w:rsidRPr="002D5BB1">
        <w:rPr>
          <w:b/>
          <w:bCs/>
        </w:rPr>
        <w:t xml:space="preserve"> </w:t>
      </w:r>
      <w:r w:rsidR="0089082C" w:rsidRPr="002D5BB1">
        <w:rPr>
          <w:b/>
          <w:bCs/>
        </w:rPr>
        <w:t>(Domestic)</w:t>
      </w:r>
    </w:p>
    <w:p w14:paraId="376D72E1" w14:textId="7622ADFF" w:rsidR="00253207" w:rsidRDefault="00F75DEE" w:rsidP="00253207">
      <w:pPr>
        <w:numPr>
          <w:ilvl w:val="0"/>
          <w:numId w:val="41"/>
        </w:numPr>
        <w:jc w:val="both"/>
        <w:rPr>
          <w:rFonts w:eastAsia="標楷體"/>
          <w:szCs w:val="24"/>
        </w:rPr>
      </w:pPr>
      <w:r w:rsidRPr="00747CE3">
        <w:rPr>
          <w:rFonts w:eastAsia="標楷體"/>
          <w:szCs w:val="24"/>
        </w:rPr>
        <w:t>C</w:t>
      </w:r>
      <w:r w:rsidRPr="00747CE3">
        <w:rPr>
          <w:rFonts w:eastAsia="標楷體" w:hint="eastAsia"/>
          <w:szCs w:val="24"/>
        </w:rPr>
        <w:t>hung</w:t>
      </w:r>
      <w:r w:rsidRPr="00747CE3">
        <w:rPr>
          <w:rFonts w:eastAsia="標楷體"/>
          <w:szCs w:val="24"/>
        </w:rPr>
        <w:t>,</w:t>
      </w:r>
      <w:r w:rsidRPr="00747CE3">
        <w:rPr>
          <w:rFonts w:eastAsia="標楷體" w:hint="eastAsia"/>
          <w:szCs w:val="24"/>
        </w:rPr>
        <w:t xml:space="preserve"> </w:t>
      </w:r>
      <w:r w:rsidRPr="00747CE3">
        <w:rPr>
          <w:rFonts w:eastAsia="標楷體"/>
          <w:szCs w:val="24"/>
        </w:rPr>
        <w:t>W</w:t>
      </w:r>
      <w:r w:rsidRPr="00747CE3">
        <w:rPr>
          <w:rFonts w:eastAsia="標楷體" w:hint="eastAsia"/>
          <w:szCs w:val="24"/>
        </w:rPr>
        <w:t>.</w:t>
      </w:r>
      <w:r w:rsidRPr="00747CE3">
        <w:rPr>
          <w:rFonts w:eastAsia="標楷體"/>
          <w:szCs w:val="24"/>
        </w:rPr>
        <w:t>C</w:t>
      </w:r>
      <w:r w:rsidRPr="00747CE3">
        <w:rPr>
          <w:rFonts w:eastAsia="標楷體" w:hint="eastAsia"/>
          <w:szCs w:val="24"/>
        </w:rPr>
        <w:t>.</w:t>
      </w:r>
      <w:r w:rsidR="00253207" w:rsidRPr="00747CE3">
        <w:rPr>
          <w:rFonts w:eastAsia="標楷體"/>
          <w:szCs w:val="24"/>
        </w:rPr>
        <w:t>,</w:t>
      </w:r>
      <w:r w:rsidR="00253207" w:rsidRPr="00BD0A54">
        <w:rPr>
          <w:rFonts w:eastAsia="標楷體"/>
          <w:szCs w:val="24"/>
        </w:rPr>
        <w:t xml:space="preserve"> </w:t>
      </w:r>
      <w:r w:rsidRPr="00747CE3">
        <w:rPr>
          <w:rFonts w:eastAsia="標楷體"/>
          <w:b/>
          <w:szCs w:val="24"/>
          <w:u w:val="single"/>
        </w:rPr>
        <w:t>Guo L.Y</w:t>
      </w:r>
      <w:r w:rsidRPr="00747CE3">
        <w:rPr>
          <w:rFonts w:eastAsia="標楷體" w:hint="eastAsia"/>
          <w:szCs w:val="24"/>
        </w:rPr>
        <w:t xml:space="preserve">., </w:t>
      </w:r>
      <w:r w:rsidR="00253207" w:rsidRPr="00747CE3">
        <w:rPr>
          <w:rFonts w:eastAsia="標楷體"/>
          <w:szCs w:val="24"/>
        </w:rPr>
        <w:t>Yang B.C</w:t>
      </w:r>
      <w:r w:rsidRPr="00747CE3">
        <w:rPr>
          <w:rFonts w:eastAsia="標楷體" w:hint="eastAsia"/>
          <w:szCs w:val="24"/>
        </w:rPr>
        <w:t>.</w:t>
      </w:r>
      <w:r w:rsidR="00253207" w:rsidRPr="00747CE3">
        <w:rPr>
          <w:rFonts w:eastAsia="標楷體"/>
          <w:szCs w:val="24"/>
        </w:rPr>
        <w:t xml:space="preserve">, </w:t>
      </w:r>
      <w:r w:rsidRPr="00747CE3">
        <w:rPr>
          <w:rFonts w:eastAsia="標楷體"/>
          <w:szCs w:val="24"/>
        </w:rPr>
        <w:t>W</w:t>
      </w:r>
      <w:r w:rsidRPr="00747CE3">
        <w:rPr>
          <w:rFonts w:eastAsia="標楷體" w:hint="eastAsia"/>
          <w:szCs w:val="24"/>
        </w:rPr>
        <w:t>u</w:t>
      </w:r>
      <w:r w:rsidRPr="00747CE3">
        <w:rPr>
          <w:rFonts w:eastAsia="標楷體"/>
          <w:szCs w:val="24"/>
        </w:rPr>
        <w:t>,</w:t>
      </w:r>
      <w:r w:rsidRPr="00747CE3">
        <w:rPr>
          <w:rFonts w:eastAsia="標楷體" w:hint="eastAsia"/>
          <w:szCs w:val="24"/>
        </w:rPr>
        <w:t xml:space="preserve"> </w:t>
      </w:r>
      <w:r w:rsidRPr="00747CE3">
        <w:rPr>
          <w:rFonts w:eastAsia="標楷體"/>
          <w:szCs w:val="24"/>
        </w:rPr>
        <w:t>S</w:t>
      </w:r>
      <w:r w:rsidRPr="00747CE3">
        <w:rPr>
          <w:rFonts w:eastAsia="標楷體" w:hint="eastAsia"/>
          <w:szCs w:val="24"/>
        </w:rPr>
        <w:t>.</w:t>
      </w:r>
      <w:r w:rsidRPr="00747CE3">
        <w:rPr>
          <w:rFonts w:eastAsia="標楷體"/>
          <w:szCs w:val="24"/>
        </w:rPr>
        <w:t>H</w:t>
      </w:r>
      <w:r w:rsidRPr="00747CE3">
        <w:rPr>
          <w:rFonts w:eastAsia="標楷體" w:hint="eastAsia"/>
          <w:szCs w:val="24"/>
        </w:rPr>
        <w:t>.,</w:t>
      </w:r>
      <w:r w:rsidRPr="00747CE3">
        <w:rPr>
          <w:rFonts w:eastAsia="標楷體"/>
          <w:szCs w:val="24"/>
        </w:rPr>
        <w:t xml:space="preserve"> C</w:t>
      </w:r>
      <w:r w:rsidRPr="00747CE3">
        <w:rPr>
          <w:rFonts w:eastAsia="標楷體" w:hint="eastAsia"/>
          <w:szCs w:val="24"/>
        </w:rPr>
        <w:t>hang</w:t>
      </w:r>
      <w:r w:rsidRPr="00747CE3">
        <w:rPr>
          <w:rFonts w:eastAsia="標楷體"/>
          <w:szCs w:val="24"/>
        </w:rPr>
        <w:t>,</w:t>
      </w:r>
      <w:r w:rsidRPr="00747CE3">
        <w:rPr>
          <w:rFonts w:eastAsia="標楷體" w:hint="eastAsia"/>
          <w:szCs w:val="24"/>
        </w:rPr>
        <w:t xml:space="preserve"> </w:t>
      </w:r>
      <w:r w:rsidRPr="00747CE3">
        <w:rPr>
          <w:rFonts w:eastAsia="標楷體"/>
          <w:szCs w:val="24"/>
        </w:rPr>
        <w:t>N</w:t>
      </w:r>
      <w:r w:rsidRPr="00747CE3">
        <w:rPr>
          <w:rFonts w:eastAsia="標楷體" w:hint="eastAsia"/>
          <w:szCs w:val="24"/>
        </w:rPr>
        <w:t>.</w:t>
      </w:r>
      <w:r w:rsidRPr="00747CE3">
        <w:rPr>
          <w:rFonts w:eastAsia="標楷體"/>
          <w:szCs w:val="24"/>
        </w:rPr>
        <w:t>J</w:t>
      </w:r>
      <w:r w:rsidRPr="00747CE3">
        <w:rPr>
          <w:rFonts w:eastAsia="標楷體" w:hint="eastAsia"/>
          <w:szCs w:val="24"/>
        </w:rPr>
        <w:t>.*,</w:t>
      </w:r>
      <w:r w:rsidR="00253207" w:rsidRPr="00747CE3">
        <w:rPr>
          <w:rFonts w:eastAsia="標楷體"/>
          <w:szCs w:val="24"/>
        </w:rPr>
        <w:t xml:space="preserve"> 2015, “A Comparison </w:t>
      </w:r>
      <w:r w:rsidR="00BD0A54" w:rsidRPr="00747CE3">
        <w:rPr>
          <w:rFonts w:eastAsia="標楷體"/>
          <w:szCs w:val="24"/>
        </w:rPr>
        <w:t>of</w:t>
      </w:r>
      <w:r w:rsidR="00253207" w:rsidRPr="00747CE3">
        <w:rPr>
          <w:rFonts w:eastAsia="標楷體"/>
          <w:szCs w:val="24"/>
        </w:rPr>
        <w:t xml:space="preserve"> Ankle </w:t>
      </w:r>
      <w:r w:rsidRPr="00747CE3">
        <w:rPr>
          <w:rFonts w:eastAsia="標楷體"/>
          <w:szCs w:val="24"/>
        </w:rPr>
        <w:t>Proprioception</w:t>
      </w:r>
      <w:r w:rsidR="00253207" w:rsidRPr="00747CE3">
        <w:rPr>
          <w:rFonts w:eastAsia="標楷體"/>
          <w:szCs w:val="24"/>
        </w:rPr>
        <w:t xml:space="preserve"> </w:t>
      </w:r>
      <w:r w:rsidR="00BD0A54" w:rsidRPr="00747CE3">
        <w:rPr>
          <w:rFonts w:eastAsia="標楷體"/>
          <w:szCs w:val="24"/>
        </w:rPr>
        <w:t>between</w:t>
      </w:r>
      <w:r w:rsidR="00253207" w:rsidRPr="00747CE3">
        <w:rPr>
          <w:rFonts w:eastAsia="標楷體"/>
          <w:szCs w:val="24"/>
        </w:rPr>
        <w:t xml:space="preserve"> Ballet Dancers </w:t>
      </w:r>
      <w:r w:rsidR="00BD0A54" w:rsidRPr="00747CE3">
        <w:rPr>
          <w:rFonts w:eastAsia="標楷體"/>
          <w:szCs w:val="24"/>
        </w:rPr>
        <w:t>and</w:t>
      </w:r>
      <w:r w:rsidR="00253207" w:rsidRPr="00747CE3">
        <w:rPr>
          <w:rFonts w:eastAsia="標楷體"/>
          <w:szCs w:val="24"/>
        </w:rPr>
        <w:t xml:space="preserve"> </w:t>
      </w:r>
      <w:r w:rsidRPr="00747CE3">
        <w:rPr>
          <w:rFonts w:eastAsia="標楷體"/>
          <w:szCs w:val="24"/>
        </w:rPr>
        <w:t>Normal</w:t>
      </w:r>
      <w:r w:rsidR="00253207" w:rsidRPr="00747CE3">
        <w:rPr>
          <w:rFonts w:eastAsia="標楷體"/>
          <w:szCs w:val="24"/>
        </w:rPr>
        <w:t xml:space="preserve"> Subjects”, 2015 </w:t>
      </w:r>
      <w:r w:rsidRPr="00747CE3">
        <w:rPr>
          <w:rFonts w:eastAsia="標楷體" w:hint="eastAsia"/>
          <w:szCs w:val="24"/>
        </w:rPr>
        <w:t xml:space="preserve">Annual </w:t>
      </w:r>
      <w:r w:rsidRPr="00747CE3">
        <w:rPr>
          <w:rFonts w:eastAsia="標楷體"/>
          <w:szCs w:val="24"/>
        </w:rPr>
        <w:t>Symposium</w:t>
      </w:r>
      <w:r w:rsidRPr="00747CE3">
        <w:rPr>
          <w:rFonts w:eastAsia="標楷體" w:hint="eastAsia"/>
          <w:szCs w:val="24"/>
        </w:rPr>
        <w:t xml:space="preserve"> on B</w:t>
      </w:r>
      <w:r w:rsidR="00253207" w:rsidRPr="00747CE3">
        <w:rPr>
          <w:rFonts w:eastAsia="標楷體"/>
          <w:szCs w:val="24"/>
        </w:rPr>
        <w:t xml:space="preserve">iomedical </w:t>
      </w:r>
      <w:r w:rsidRPr="00747CE3">
        <w:rPr>
          <w:rFonts w:eastAsia="標楷體"/>
          <w:szCs w:val="24"/>
        </w:rPr>
        <w:t>Engineering</w:t>
      </w:r>
      <w:r w:rsidRPr="00747CE3">
        <w:rPr>
          <w:rFonts w:eastAsia="標楷體" w:hint="eastAsia"/>
          <w:szCs w:val="24"/>
        </w:rPr>
        <w:t xml:space="preserve"> and Technology</w:t>
      </w:r>
      <w:r w:rsidR="00253207" w:rsidRPr="00747CE3">
        <w:rPr>
          <w:rFonts w:eastAsia="標楷體"/>
          <w:szCs w:val="24"/>
        </w:rPr>
        <w:t xml:space="preserve">, </w:t>
      </w:r>
      <w:r w:rsidRPr="00747CE3">
        <w:rPr>
          <w:rFonts w:eastAsia="標楷體" w:hint="eastAsia"/>
          <w:szCs w:val="24"/>
        </w:rPr>
        <w:t>Taipei</w:t>
      </w:r>
      <w:r w:rsidR="00253207" w:rsidRPr="00747CE3">
        <w:rPr>
          <w:rFonts w:eastAsia="標楷體"/>
          <w:szCs w:val="24"/>
        </w:rPr>
        <w:t xml:space="preserve">, Taiwan, </w:t>
      </w:r>
      <w:r w:rsidRPr="00747CE3">
        <w:rPr>
          <w:rFonts w:eastAsia="標楷體" w:hint="eastAsia"/>
          <w:szCs w:val="24"/>
        </w:rPr>
        <w:t>Nov</w:t>
      </w:r>
      <w:r w:rsidR="00253207" w:rsidRPr="00747CE3">
        <w:rPr>
          <w:rFonts w:eastAsia="標楷體"/>
          <w:szCs w:val="24"/>
        </w:rPr>
        <w:t xml:space="preserve"> 1</w:t>
      </w:r>
      <w:r w:rsidRPr="00747CE3">
        <w:rPr>
          <w:rFonts w:eastAsia="標楷體" w:hint="eastAsia"/>
          <w:szCs w:val="24"/>
        </w:rPr>
        <w:t>3</w:t>
      </w:r>
      <w:r w:rsidR="00253207" w:rsidRPr="00747CE3">
        <w:rPr>
          <w:rFonts w:eastAsia="標楷體"/>
          <w:szCs w:val="24"/>
        </w:rPr>
        <w:t>-1</w:t>
      </w:r>
      <w:r w:rsidRPr="00747CE3">
        <w:rPr>
          <w:rFonts w:eastAsia="標楷體" w:hint="eastAsia"/>
          <w:szCs w:val="24"/>
        </w:rPr>
        <w:t>4</w:t>
      </w:r>
      <w:r w:rsidR="00253207" w:rsidRPr="00747CE3">
        <w:rPr>
          <w:rFonts w:eastAsia="標楷體"/>
          <w:szCs w:val="24"/>
        </w:rPr>
        <w:t>. (Poster)</w:t>
      </w:r>
    </w:p>
    <w:p w14:paraId="13657E87" w14:textId="76239963" w:rsidR="00D00D34" w:rsidRPr="00747CE3" w:rsidRDefault="00D00D34" w:rsidP="00253207">
      <w:pPr>
        <w:numPr>
          <w:ilvl w:val="0"/>
          <w:numId w:val="41"/>
        </w:numPr>
        <w:jc w:val="both"/>
        <w:rPr>
          <w:rFonts w:eastAsia="標楷體"/>
          <w:szCs w:val="24"/>
        </w:rPr>
      </w:pPr>
      <w:r w:rsidRPr="00E375C4">
        <w:rPr>
          <w:rFonts w:eastAsia="標楷體"/>
        </w:rPr>
        <w:t xml:space="preserve">Wu L.Y., Lai Y.H., </w:t>
      </w:r>
      <w:r w:rsidRPr="00E375C4">
        <w:rPr>
          <w:rFonts w:eastAsia="標楷體"/>
          <w:bCs/>
        </w:rPr>
        <w:t>Su W.Y.</w:t>
      </w:r>
      <w:r w:rsidRPr="00E375C4">
        <w:rPr>
          <w:rFonts w:eastAsia="標楷體"/>
        </w:rPr>
        <w:t xml:space="preserve">, </w:t>
      </w:r>
      <w:r w:rsidRPr="00E375C4">
        <w:rPr>
          <w:rFonts w:eastAsia="標楷體"/>
          <w:bCs/>
        </w:rPr>
        <w:t>Young B.C</w:t>
      </w:r>
      <w:r w:rsidRPr="00E375C4">
        <w:rPr>
          <w:rFonts w:eastAsia="標楷體"/>
        </w:rPr>
        <w:t>., Yen C.W.,</w:t>
      </w:r>
      <w:r>
        <w:rPr>
          <w:rFonts w:eastAsia="標楷體"/>
        </w:rPr>
        <w:t xml:space="preserve"> </w:t>
      </w:r>
      <w:r w:rsidRPr="00E375C4">
        <w:rPr>
          <w:rFonts w:eastAsia="標楷體"/>
          <w:b/>
          <w:u w:val="single"/>
        </w:rPr>
        <w:t>Guo L.Y.*</w:t>
      </w:r>
      <w:r w:rsidRPr="00E375C4">
        <w:rPr>
          <w:rFonts w:eastAsia="標楷體"/>
        </w:rPr>
        <w:t>, 2015, “A Decomposition Algorithm of the Vertical Ground Reaction Forces for the Single Force Plate”, 2015 Annual Symposium on Biomedical Engineering and Technology, Taipei, Taiwan, Nov. 13-14. (Oral)</w:t>
      </w:r>
    </w:p>
    <w:p w14:paraId="65EFD7A5" w14:textId="04951F95" w:rsidR="009D1107" w:rsidRDefault="00020A0E" w:rsidP="00EC39F1">
      <w:pPr>
        <w:numPr>
          <w:ilvl w:val="0"/>
          <w:numId w:val="41"/>
        </w:numPr>
        <w:jc w:val="both"/>
        <w:rPr>
          <w:rFonts w:eastAsia="標楷體"/>
          <w:szCs w:val="24"/>
        </w:rPr>
      </w:pPr>
      <w:r>
        <w:rPr>
          <w:rFonts w:eastAsia="標楷體"/>
          <w:szCs w:val="24"/>
        </w:rPr>
        <w:lastRenderedPageBreak/>
        <w:t xml:space="preserve">Lin Y.J, </w:t>
      </w:r>
      <w:r w:rsidRPr="00747CE3">
        <w:rPr>
          <w:rFonts w:eastAsia="標楷體"/>
          <w:b/>
          <w:szCs w:val="24"/>
          <w:u w:val="single"/>
        </w:rPr>
        <w:t>Guo L.Y</w:t>
      </w:r>
      <w:r>
        <w:rPr>
          <w:rFonts w:eastAsia="標楷體"/>
          <w:b/>
          <w:szCs w:val="24"/>
          <w:u w:val="single"/>
        </w:rPr>
        <w:t>*</w:t>
      </w:r>
      <w:r>
        <w:rPr>
          <w:rFonts w:eastAsia="標楷體"/>
          <w:szCs w:val="24"/>
        </w:rPr>
        <w:t xml:space="preserve">, </w:t>
      </w:r>
      <w:r w:rsidR="003C0C45">
        <w:rPr>
          <w:rFonts w:eastAsia="標楷體"/>
          <w:szCs w:val="24"/>
        </w:rPr>
        <w:t>2015</w:t>
      </w:r>
      <w:r w:rsidR="003C0C45">
        <w:rPr>
          <w:rFonts w:eastAsia="標楷體" w:hint="eastAsia"/>
          <w:szCs w:val="24"/>
        </w:rPr>
        <w:t xml:space="preserve">, </w:t>
      </w:r>
      <w:r w:rsidR="009D1107">
        <w:rPr>
          <w:rFonts w:eastAsia="標楷體"/>
          <w:szCs w:val="24"/>
        </w:rPr>
        <w:t>“</w:t>
      </w:r>
      <w:r w:rsidR="00EC39F1" w:rsidRPr="00EC39F1">
        <w:rPr>
          <w:rFonts w:eastAsia="標楷體"/>
          <w:szCs w:val="24"/>
        </w:rPr>
        <w:t xml:space="preserve">The Association </w:t>
      </w:r>
      <w:r w:rsidR="00EC39F1">
        <w:rPr>
          <w:rFonts w:eastAsia="標楷體"/>
          <w:szCs w:val="24"/>
        </w:rPr>
        <w:t>o</w:t>
      </w:r>
      <w:r w:rsidR="00EC39F1" w:rsidRPr="00EC39F1">
        <w:rPr>
          <w:rFonts w:eastAsia="標楷體"/>
          <w:szCs w:val="24"/>
        </w:rPr>
        <w:t xml:space="preserve">f Physical Activity </w:t>
      </w:r>
      <w:r w:rsidR="00EC39F1">
        <w:rPr>
          <w:rFonts w:eastAsia="標楷體"/>
          <w:szCs w:val="24"/>
        </w:rPr>
        <w:t>a</w:t>
      </w:r>
      <w:r w:rsidR="00EC39F1" w:rsidRPr="00EC39F1">
        <w:rPr>
          <w:rFonts w:eastAsia="標楷體"/>
          <w:szCs w:val="24"/>
        </w:rPr>
        <w:t xml:space="preserve">nd Physical Function </w:t>
      </w:r>
      <w:r w:rsidR="00EC39F1">
        <w:rPr>
          <w:rFonts w:eastAsia="標楷體"/>
          <w:szCs w:val="24"/>
        </w:rPr>
        <w:t>w</w:t>
      </w:r>
      <w:r w:rsidR="00EC39F1" w:rsidRPr="00EC39F1">
        <w:rPr>
          <w:rFonts w:eastAsia="標楷體"/>
          <w:szCs w:val="24"/>
        </w:rPr>
        <w:t xml:space="preserve">ith Clinical Outcomes </w:t>
      </w:r>
      <w:r w:rsidR="00EC39F1">
        <w:rPr>
          <w:rFonts w:eastAsia="標楷體"/>
          <w:szCs w:val="24"/>
        </w:rPr>
        <w:t>i</w:t>
      </w:r>
      <w:r w:rsidR="00EC39F1" w:rsidRPr="00EC39F1">
        <w:rPr>
          <w:rFonts w:eastAsia="標楷體"/>
          <w:szCs w:val="24"/>
        </w:rPr>
        <w:t xml:space="preserve">n Adults </w:t>
      </w:r>
      <w:r w:rsidR="00EC39F1">
        <w:rPr>
          <w:rFonts w:eastAsia="標楷體"/>
          <w:szCs w:val="24"/>
        </w:rPr>
        <w:t>w</w:t>
      </w:r>
      <w:r w:rsidR="00EC39F1" w:rsidRPr="00EC39F1">
        <w:rPr>
          <w:rFonts w:eastAsia="標楷體"/>
          <w:szCs w:val="24"/>
        </w:rPr>
        <w:t>ith Chronic Kidney Disease</w:t>
      </w:r>
      <w:r w:rsidR="009D1107">
        <w:rPr>
          <w:rFonts w:eastAsia="標楷體"/>
          <w:szCs w:val="24"/>
        </w:rPr>
        <w:t xml:space="preserve">”, </w:t>
      </w:r>
      <w:proofErr w:type="gramStart"/>
      <w:r w:rsidR="009D1107" w:rsidRPr="009D1107">
        <w:rPr>
          <w:rFonts w:eastAsia="標楷體"/>
          <w:szCs w:val="24"/>
        </w:rPr>
        <w:t>3rd</w:t>
      </w:r>
      <w:proofErr w:type="gramEnd"/>
      <w:r w:rsidR="009D1107" w:rsidRPr="009D1107">
        <w:rPr>
          <w:rFonts w:eastAsia="標楷體"/>
          <w:szCs w:val="24"/>
        </w:rPr>
        <w:t xml:space="preserve"> International Conference on Health Literacy and Healthcare Efficiency</w:t>
      </w:r>
      <w:r w:rsidR="009D1107">
        <w:rPr>
          <w:rFonts w:eastAsia="標楷體"/>
          <w:szCs w:val="24"/>
        </w:rPr>
        <w:t>, Tainan, Taiwan, Nov 9-11. (Poster</w:t>
      </w:r>
      <w:r w:rsidR="00EC39F1">
        <w:rPr>
          <w:rFonts w:eastAsia="標楷體"/>
        </w:rPr>
        <w:t>, MOST</w:t>
      </w:r>
      <w:r w:rsidR="00EC39F1">
        <w:rPr>
          <w:szCs w:val="24"/>
        </w:rPr>
        <w:t>103-2410-H-037-013-MY2</w:t>
      </w:r>
      <w:r w:rsidR="009D1107">
        <w:rPr>
          <w:rFonts w:eastAsia="標楷體"/>
          <w:szCs w:val="24"/>
        </w:rPr>
        <w:t>)</w:t>
      </w:r>
    </w:p>
    <w:p w14:paraId="5399011D" w14:textId="6B4198FB" w:rsidR="00D00D34" w:rsidRPr="00E375C4" w:rsidRDefault="00D00D34" w:rsidP="00D00D34">
      <w:pPr>
        <w:numPr>
          <w:ilvl w:val="0"/>
          <w:numId w:val="41"/>
        </w:numPr>
        <w:autoSpaceDE w:val="0"/>
        <w:autoSpaceDN w:val="0"/>
        <w:adjustRightInd/>
        <w:snapToGrid w:val="0"/>
        <w:spacing w:line="360" w:lineRule="auto"/>
        <w:jc w:val="both"/>
        <w:textAlignment w:val="bottom"/>
        <w:rPr>
          <w:rFonts w:eastAsia="標楷體"/>
          <w:b/>
          <w:bCs/>
          <w:sz w:val="28"/>
          <w:szCs w:val="28"/>
        </w:rPr>
      </w:pPr>
      <w:r w:rsidRPr="00676AFB">
        <w:rPr>
          <w:rFonts w:eastAsia="標楷體"/>
        </w:rPr>
        <w:t>Lin Y.J</w:t>
      </w:r>
      <w:r w:rsidRPr="00E375C4">
        <w:rPr>
          <w:rFonts w:eastAsia="標楷體"/>
        </w:rPr>
        <w:t xml:space="preserve">, </w:t>
      </w:r>
      <w:r w:rsidRPr="00747CE3">
        <w:rPr>
          <w:rFonts w:eastAsia="標楷體"/>
          <w:b/>
          <w:szCs w:val="24"/>
          <w:u w:val="single"/>
        </w:rPr>
        <w:t>Guo L.Y</w:t>
      </w:r>
      <w:r w:rsidRPr="00E375C4">
        <w:rPr>
          <w:rFonts w:eastAsia="標楷體"/>
        </w:rPr>
        <w:t>, Feng Y.C, Lai Y.H, Yen C.W, 2015, “Comparison pulse wave velocity and pulse transit time of artery between diabetic and no diabetic subjects”, The International Conference on Health Literacy and Healthcare Efficiency, Tainan, Taiwan, Nov. 9-11. (Oral)</w:t>
      </w:r>
    </w:p>
    <w:p w14:paraId="50415A9C" w14:textId="77777777" w:rsidR="006E0353" w:rsidRPr="00E375C4" w:rsidRDefault="006E0353" w:rsidP="006E0353">
      <w:pPr>
        <w:numPr>
          <w:ilvl w:val="0"/>
          <w:numId w:val="41"/>
        </w:numPr>
        <w:jc w:val="both"/>
        <w:rPr>
          <w:rFonts w:eastAsia="標楷體"/>
        </w:rPr>
      </w:pPr>
      <w:r w:rsidRPr="00E375C4">
        <w:rPr>
          <w:rFonts w:eastAsia="標楷體"/>
        </w:rPr>
        <w:t xml:space="preserve">Wang S.M., Wu C.Z., </w:t>
      </w:r>
      <w:r w:rsidRPr="00E375C4">
        <w:rPr>
          <w:rFonts w:eastAsia="標楷體"/>
          <w:bCs/>
        </w:rPr>
        <w:t>Lin Y.J.,</w:t>
      </w:r>
      <w:r w:rsidRPr="00E375C4">
        <w:rPr>
          <w:rFonts w:eastAsia="標楷體"/>
          <w:b/>
          <w:u w:val="single"/>
        </w:rPr>
        <w:t xml:space="preserve"> Guo L.Y.*</w:t>
      </w:r>
      <w:r w:rsidRPr="00E375C4">
        <w:rPr>
          <w:rFonts w:eastAsia="標楷體"/>
        </w:rPr>
        <w:t>, 2015, “Muscle Activation of Using a Suspension Training System During the Rectus Femoris Training”, The Annual Scientific Symposium if Taiwan Society of Biomechanics, Kaohsiung, Taiwan, Oct. 16. (Oral)</w:t>
      </w:r>
    </w:p>
    <w:p w14:paraId="763DEB16" w14:textId="77777777" w:rsidR="006E0353" w:rsidRPr="00E375C4" w:rsidRDefault="006E0353" w:rsidP="006E0353">
      <w:pPr>
        <w:numPr>
          <w:ilvl w:val="0"/>
          <w:numId w:val="41"/>
        </w:numPr>
        <w:jc w:val="both"/>
        <w:rPr>
          <w:rFonts w:eastAsia="標楷體"/>
        </w:rPr>
      </w:pPr>
      <w:r w:rsidRPr="00E375C4">
        <w:rPr>
          <w:rFonts w:eastAsia="標楷體"/>
        </w:rPr>
        <w:t xml:space="preserve">Wu C.C., </w:t>
      </w:r>
      <w:r w:rsidRPr="00E375C4">
        <w:rPr>
          <w:rFonts w:eastAsia="標楷體"/>
          <w:bCs/>
        </w:rPr>
        <w:t>Lin Y.J</w:t>
      </w:r>
      <w:r w:rsidRPr="00E375C4">
        <w:rPr>
          <w:rFonts w:eastAsia="標楷體"/>
        </w:rPr>
        <w:t xml:space="preserve">., </w:t>
      </w:r>
      <w:r w:rsidRPr="00E375C4">
        <w:rPr>
          <w:rFonts w:eastAsia="標楷體"/>
          <w:b/>
          <w:u w:val="single"/>
        </w:rPr>
        <w:t>Guo L.Y.*</w:t>
      </w:r>
      <w:r w:rsidRPr="00E375C4">
        <w:rPr>
          <w:rFonts w:eastAsia="標楷體"/>
        </w:rPr>
        <w:t>, 2015, “Comparison of Validation between ActiGraph and Oserio Pedometer”, the Annual Scientific Symposium if Taiwan Society of Biomechanics, Kaohsiung, Taiwan, Oct. 16. (Poster)</w:t>
      </w:r>
    </w:p>
    <w:p w14:paraId="407091B8" w14:textId="77777777" w:rsidR="006E0353" w:rsidRPr="00E375C4" w:rsidRDefault="006E0353" w:rsidP="006E0353">
      <w:pPr>
        <w:numPr>
          <w:ilvl w:val="0"/>
          <w:numId w:val="41"/>
        </w:numPr>
        <w:jc w:val="both"/>
        <w:rPr>
          <w:rFonts w:eastAsia="標楷體"/>
        </w:rPr>
      </w:pPr>
      <w:r w:rsidRPr="00E375C4">
        <w:rPr>
          <w:rFonts w:eastAsia="標楷體"/>
        </w:rPr>
        <w:t xml:space="preserve">Chao T.T., Wang S.M., </w:t>
      </w:r>
      <w:r w:rsidRPr="00E375C4">
        <w:rPr>
          <w:rFonts w:eastAsia="標楷體"/>
          <w:bCs/>
        </w:rPr>
        <w:t>Lin Y.J.</w:t>
      </w:r>
      <w:r w:rsidRPr="00E375C4">
        <w:rPr>
          <w:rFonts w:eastAsia="標楷體"/>
        </w:rPr>
        <w:t xml:space="preserve">, </w:t>
      </w:r>
      <w:r w:rsidRPr="00E375C4">
        <w:rPr>
          <w:rFonts w:eastAsia="標楷體"/>
          <w:b/>
          <w:u w:val="single"/>
        </w:rPr>
        <w:t>Guo L.Y.*</w:t>
      </w:r>
      <w:r w:rsidRPr="00E375C4">
        <w:rPr>
          <w:rFonts w:eastAsia="標楷體"/>
        </w:rPr>
        <w:t>, 2015, “The EMG Signal of Different Thumb Movements on Smartphone Touch Screen”, the Annual Scientific Symposium if Taiwan Society of Biomechanics, Kaohsiung, Taiwan, Oct. 16. (Oral)</w:t>
      </w:r>
    </w:p>
    <w:p w14:paraId="39931AE2" w14:textId="77777777" w:rsidR="006E0353" w:rsidRPr="00E375C4" w:rsidRDefault="006E0353" w:rsidP="006E0353">
      <w:pPr>
        <w:numPr>
          <w:ilvl w:val="0"/>
          <w:numId w:val="41"/>
        </w:numPr>
        <w:jc w:val="both"/>
        <w:rPr>
          <w:rFonts w:eastAsia="標楷體"/>
        </w:rPr>
      </w:pPr>
      <w:r w:rsidRPr="00E375C4">
        <w:rPr>
          <w:rFonts w:eastAsia="標楷體"/>
        </w:rPr>
        <w:t xml:space="preserve">Hu C.H., </w:t>
      </w:r>
      <w:r w:rsidRPr="00E375C4">
        <w:rPr>
          <w:rFonts w:eastAsia="標楷體"/>
          <w:bCs/>
        </w:rPr>
        <w:t>Young B.C</w:t>
      </w:r>
      <w:r w:rsidRPr="00E375C4">
        <w:rPr>
          <w:rFonts w:eastAsia="標楷體"/>
        </w:rPr>
        <w:t xml:space="preserve">., Chang Y., </w:t>
      </w:r>
      <w:r w:rsidRPr="00E375C4">
        <w:rPr>
          <w:rFonts w:eastAsia="標楷體"/>
          <w:b/>
          <w:u w:val="single"/>
        </w:rPr>
        <w:t>Guo L.Y.*</w:t>
      </w:r>
      <w:r w:rsidRPr="00E375C4">
        <w:rPr>
          <w:rFonts w:eastAsia="標楷體"/>
        </w:rPr>
        <w:t>, 2015, “Comparing the Effect of Stretching and Massage Therapy on Chronic Neck Pain Disorder In Terms of Oxygen Concentration Change”, the Annual Scientific Symposium if Taiwan Society of Biomechanics, Kaohsiung, Taiwan, Oct. 16. (Poster)</w:t>
      </w:r>
    </w:p>
    <w:p w14:paraId="5B7B1E2D" w14:textId="77777777" w:rsidR="006E0353" w:rsidRPr="00E375C4" w:rsidRDefault="006E0353" w:rsidP="006E0353">
      <w:pPr>
        <w:numPr>
          <w:ilvl w:val="0"/>
          <w:numId w:val="41"/>
        </w:numPr>
        <w:jc w:val="both"/>
        <w:rPr>
          <w:rFonts w:eastAsia="標楷體"/>
        </w:rPr>
      </w:pPr>
      <w:r w:rsidRPr="00E375C4">
        <w:rPr>
          <w:rFonts w:eastAsia="標楷體"/>
        </w:rPr>
        <w:t xml:space="preserve">Chen C.J., </w:t>
      </w:r>
      <w:r w:rsidRPr="00E375C4">
        <w:rPr>
          <w:rFonts w:eastAsia="標楷體"/>
          <w:bCs/>
        </w:rPr>
        <w:t>Young B.C.</w:t>
      </w:r>
      <w:r w:rsidRPr="00E375C4">
        <w:rPr>
          <w:rFonts w:eastAsia="標楷體"/>
        </w:rPr>
        <w:t xml:space="preserve">, Chang Y., </w:t>
      </w:r>
      <w:r w:rsidRPr="00E375C4">
        <w:rPr>
          <w:rFonts w:eastAsia="標楷體"/>
          <w:b/>
          <w:u w:val="single"/>
        </w:rPr>
        <w:t>Guo L.Y.*</w:t>
      </w:r>
      <w:r w:rsidRPr="00E375C4">
        <w:rPr>
          <w:rFonts w:eastAsia="標楷體"/>
        </w:rPr>
        <w:t>, 2015, “Investigate Sternocleidomastoid Oxyhemoglobin for Mechanical Neck Disorder and Smartphone Addicts with NIRS”, the Annual Scientific Symposium of Taiwan Society of Biomechanics, Kaohsiung, Taiwan, Oct. 16. (Poster)</w:t>
      </w:r>
    </w:p>
    <w:p w14:paraId="041012C9" w14:textId="77777777" w:rsidR="005E36DD" w:rsidRPr="00E375C4" w:rsidRDefault="005E36DD" w:rsidP="005E36DD">
      <w:pPr>
        <w:numPr>
          <w:ilvl w:val="0"/>
          <w:numId w:val="41"/>
        </w:numPr>
        <w:jc w:val="both"/>
        <w:rPr>
          <w:rFonts w:eastAsia="標楷體"/>
        </w:rPr>
      </w:pPr>
      <w:r w:rsidRPr="00E375C4">
        <w:rPr>
          <w:rFonts w:eastAsia="標楷體"/>
          <w:bCs/>
        </w:rPr>
        <w:t>Wang H.C.</w:t>
      </w:r>
      <w:r w:rsidRPr="00E375C4">
        <w:rPr>
          <w:rFonts w:eastAsia="標楷體"/>
        </w:rPr>
        <w:t xml:space="preserve">, </w:t>
      </w:r>
      <w:r w:rsidRPr="00E375C4">
        <w:rPr>
          <w:rFonts w:eastAsia="標楷體"/>
          <w:b/>
          <w:u w:val="single"/>
        </w:rPr>
        <w:t>Guo L.Y.*</w:t>
      </w:r>
      <w:r w:rsidRPr="00E375C4">
        <w:rPr>
          <w:rFonts w:eastAsia="標楷體"/>
        </w:rPr>
        <w:t xml:space="preserve">, 2015, “Comparison of the Effects of Thermal Stimulation and Transcutaneous Electrical Nerve Stimulation on Upper Extremity Sensory and Motor Function in Acute Stroke Patients”, </w:t>
      </w:r>
      <w:r w:rsidRPr="00E375C4">
        <w:rPr>
          <w:rFonts w:eastAsia="標楷體" w:cs="標楷體"/>
        </w:rPr>
        <w:t>Taiwan Physical Therapy Association</w:t>
      </w:r>
      <w:r w:rsidRPr="00E375C4">
        <w:rPr>
          <w:rFonts w:eastAsia="標楷體"/>
        </w:rPr>
        <w:t>, Taipei, Taiwan, Sep. 6.</w:t>
      </w:r>
    </w:p>
    <w:p w14:paraId="7CDCF23F" w14:textId="168BF902" w:rsidR="002B1C75" w:rsidRPr="002B1C75" w:rsidRDefault="002B1C75" w:rsidP="009862D9">
      <w:pPr>
        <w:numPr>
          <w:ilvl w:val="0"/>
          <w:numId w:val="41"/>
        </w:numPr>
        <w:jc w:val="both"/>
        <w:rPr>
          <w:rFonts w:eastAsia="標楷體"/>
          <w:szCs w:val="24"/>
        </w:rPr>
      </w:pPr>
      <w:r w:rsidRPr="002B1C75">
        <w:rPr>
          <w:rFonts w:eastAsia="標楷體"/>
          <w:szCs w:val="24"/>
        </w:rPr>
        <w:t xml:space="preserve">Yang C.C, Yang B.C, Chen T.H, Su F.C, </w:t>
      </w:r>
      <w:r w:rsidRPr="002B1C75">
        <w:rPr>
          <w:rFonts w:eastAsia="標楷體"/>
          <w:b/>
          <w:szCs w:val="24"/>
          <w:u w:val="single"/>
        </w:rPr>
        <w:t>Guo L.Y*</w:t>
      </w:r>
      <w:r w:rsidRPr="002B1C75">
        <w:rPr>
          <w:rFonts w:eastAsia="標楷體"/>
          <w:szCs w:val="24"/>
        </w:rPr>
        <w:t xml:space="preserve">, 2015, “Investigation of Motor Unit Short-term Synchronization in Sternocleidomastoid Muscles in Asymptomatic Individuals and Clients with Mechanical Neck Disorder”, 2015 Biomedical Research Symposium of National Health Research Institutes, </w:t>
      </w:r>
      <w:r w:rsidRPr="00260408">
        <w:rPr>
          <w:rFonts w:eastAsia="標楷體"/>
          <w:szCs w:val="24"/>
        </w:rPr>
        <w:t>Hsinchu</w:t>
      </w:r>
      <w:r w:rsidRPr="002B1C75">
        <w:rPr>
          <w:rFonts w:eastAsia="標楷體"/>
          <w:szCs w:val="24"/>
        </w:rPr>
        <w:t xml:space="preserve">, Taiwan, Aug 10-11. (Poster, </w:t>
      </w:r>
      <w:r w:rsidRPr="002B1C75">
        <w:rPr>
          <w:rFonts w:eastAsia="標楷體"/>
          <w:b/>
          <w:i/>
          <w:szCs w:val="24"/>
        </w:rPr>
        <w:t>NHRI-EX104-10204EI</w:t>
      </w:r>
      <w:r w:rsidRPr="002B1C75">
        <w:rPr>
          <w:rFonts w:eastAsia="標楷體"/>
          <w:szCs w:val="24"/>
        </w:rPr>
        <w:t>)</w:t>
      </w:r>
    </w:p>
    <w:p w14:paraId="43464E93" w14:textId="77777777" w:rsidR="00187A8C" w:rsidRPr="00260408" w:rsidRDefault="00187A8C" w:rsidP="00187A8C">
      <w:pPr>
        <w:numPr>
          <w:ilvl w:val="0"/>
          <w:numId w:val="41"/>
        </w:numPr>
        <w:adjustRightInd/>
        <w:snapToGrid w:val="0"/>
        <w:spacing w:before="60" w:after="60" w:line="320" w:lineRule="atLeast"/>
        <w:jc w:val="both"/>
        <w:textAlignment w:val="auto"/>
        <w:rPr>
          <w:rFonts w:eastAsia="標楷體"/>
          <w:szCs w:val="24"/>
        </w:rPr>
      </w:pPr>
      <w:r w:rsidRPr="00260408">
        <w:rPr>
          <w:rFonts w:eastAsia="標楷體"/>
          <w:szCs w:val="24"/>
        </w:rPr>
        <w:t xml:space="preserve">Lee Y.C, </w:t>
      </w:r>
      <w:r w:rsidRPr="00020A0E">
        <w:rPr>
          <w:rFonts w:eastAsia="標楷體"/>
          <w:b/>
          <w:szCs w:val="24"/>
          <w:u w:val="single"/>
        </w:rPr>
        <w:t>Guo L.Y*</w:t>
      </w:r>
      <w:r w:rsidRPr="00260408">
        <w:rPr>
          <w:rFonts w:eastAsia="標楷體"/>
          <w:szCs w:val="24"/>
        </w:rPr>
        <w:t>, 2013, “Application of Postural Correction Biofeedback Training    for Clients with Mechanical Neck Pain”, 2013 Sport Technology Application Contest, Taichung, Taiwan, Dec 05, 2013. (</w:t>
      </w:r>
      <w:r w:rsidRPr="00260408">
        <w:rPr>
          <w:rFonts w:eastAsia="標楷體"/>
          <w:b/>
          <w:szCs w:val="24"/>
        </w:rPr>
        <w:t>Paper Award</w:t>
      </w:r>
      <w:r w:rsidRPr="00260408">
        <w:rPr>
          <w:rFonts w:eastAsia="標楷體"/>
          <w:szCs w:val="24"/>
        </w:rPr>
        <w:t xml:space="preserve">, </w:t>
      </w:r>
      <w:r w:rsidRPr="00260408">
        <w:rPr>
          <w:rFonts w:eastAsia="標楷體"/>
          <w:b/>
          <w:i/>
          <w:szCs w:val="24"/>
        </w:rPr>
        <w:t>NHRI-EX102-10204EI</w:t>
      </w:r>
      <w:r w:rsidRPr="00260408">
        <w:rPr>
          <w:rFonts w:eastAsia="標楷體"/>
          <w:szCs w:val="24"/>
        </w:rPr>
        <w:t>)</w:t>
      </w:r>
      <w:r w:rsidRPr="00260408">
        <w:rPr>
          <w:rFonts w:eastAsia="標楷體"/>
          <w:b/>
        </w:rPr>
        <w:t xml:space="preserve"> </w:t>
      </w:r>
    </w:p>
    <w:p w14:paraId="7B41489F" w14:textId="77777777" w:rsidR="00187A8C" w:rsidRPr="00260408" w:rsidRDefault="00187A8C" w:rsidP="00187A8C">
      <w:pPr>
        <w:numPr>
          <w:ilvl w:val="0"/>
          <w:numId w:val="41"/>
        </w:numPr>
        <w:adjustRightInd/>
        <w:snapToGrid w:val="0"/>
        <w:spacing w:before="60" w:after="60" w:line="320" w:lineRule="atLeast"/>
        <w:jc w:val="both"/>
        <w:textAlignment w:val="auto"/>
        <w:rPr>
          <w:rFonts w:eastAsia="標楷體"/>
          <w:szCs w:val="24"/>
        </w:rPr>
      </w:pPr>
      <w:r w:rsidRPr="00260408">
        <w:rPr>
          <w:rFonts w:eastAsia="標楷體"/>
          <w:szCs w:val="24"/>
        </w:rPr>
        <w:t xml:space="preserve">Lin Y.J, Feng Y.C, Lai Y.H, </w:t>
      </w:r>
      <w:r w:rsidRPr="00260408">
        <w:rPr>
          <w:rFonts w:eastAsia="標楷體"/>
          <w:b/>
          <w:szCs w:val="24"/>
          <w:u w:val="single"/>
        </w:rPr>
        <w:t>Guo L.Y*</w:t>
      </w:r>
      <w:r w:rsidRPr="00260408">
        <w:rPr>
          <w:rFonts w:eastAsia="標楷體"/>
          <w:szCs w:val="24"/>
        </w:rPr>
        <w:t>, 2013, “Development of Peripheral Tissue Micro-</w:t>
      </w:r>
      <w:r w:rsidRPr="00260408">
        <w:rPr>
          <w:rFonts w:eastAsia="標楷體"/>
          <w:szCs w:val="24"/>
        </w:rPr>
        <w:lastRenderedPageBreak/>
        <w:t xml:space="preserve">Circulation Measurement System and Validation with Clinical Assessment Parameters”, 2013 Annual Symposium on Biomedical Engineering and Technology, Hsinchu, Taiwan, Nov 15-16, 2013. (Poster , </w:t>
      </w:r>
      <w:r w:rsidRPr="00260408">
        <w:rPr>
          <w:rFonts w:eastAsia="標楷體"/>
          <w:b/>
          <w:szCs w:val="24"/>
        </w:rPr>
        <w:t>Paper Award</w:t>
      </w:r>
      <w:r w:rsidRPr="00260408">
        <w:rPr>
          <w:rFonts w:eastAsia="標楷體"/>
          <w:szCs w:val="24"/>
        </w:rPr>
        <w:t>)</w:t>
      </w:r>
    </w:p>
    <w:p w14:paraId="128BF932" w14:textId="77777777" w:rsidR="00187A8C" w:rsidRPr="00260408" w:rsidRDefault="00187A8C" w:rsidP="00187A8C">
      <w:pPr>
        <w:numPr>
          <w:ilvl w:val="0"/>
          <w:numId w:val="41"/>
        </w:numPr>
        <w:adjustRightInd/>
        <w:snapToGrid w:val="0"/>
        <w:spacing w:before="60" w:after="60" w:line="320" w:lineRule="atLeast"/>
        <w:jc w:val="both"/>
        <w:textAlignment w:val="auto"/>
        <w:rPr>
          <w:rFonts w:eastAsia="標楷體"/>
          <w:szCs w:val="24"/>
        </w:rPr>
      </w:pPr>
      <w:r w:rsidRPr="00260408">
        <w:rPr>
          <w:rFonts w:eastAsia="標楷體"/>
          <w:szCs w:val="24"/>
        </w:rPr>
        <w:t xml:space="preserve">Sue M.W, Lai Y.H, </w:t>
      </w:r>
      <w:r w:rsidRPr="00260408">
        <w:rPr>
          <w:rFonts w:eastAsia="標楷體"/>
          <w:b/>
          <w:szCs w:val="24"/>
          <w:u w:val="single"/>
        </w:rPr>
        <w:t>Guo L.Y*</w:t>
      </w:r>
      <w:r w:rsidRPr="00260408">
        <w:rPr>
          <w:rFonts w:eastAsia="標楷體"/>
          <w:szCs w:val="24"/>
        </w:rPr>
        <w:t xml:space="preserve">, 2013, “An </w:t>
      </w:r>
      <w:r w:rsidRPr="00260408">
        <w:rPr>
          <w:rFonts w:eastAsia="標楷體" w:hint="eastAsia"/>
          <w:szCs w:val="24"/>
        </w:rPr>
        <w:t>I</w:t>
      </w:r>
      <w:r w:rsidRPr="00260408">
        <w:rPr>
          <w:rFonts w:eastAsia="標楷體"/>
          <w:szCs w:val="24"/>
        </w:rPr>
        <w:t xml:space="preserve">nvestigation of a </w:t>
      </w:r>
      <w:r w:rsidRPr="00260408">
        <w:rPr>
          <w:rFonts w:eastAsia="標楷體" w:hint="eastAsia"/>
          <w:szCs w:val="24"/>
        </w:rPr>
        <w:t>N</w:t>
      </w:r>
      <w:r w:rsidRPr="00260408">
        <w:rPr>
          <w:rFonts w:eastAsia="標楷體"/>
          <w:szCs w:val="24"/>
        </w:rPr>
        <w:t xml:space="preserve">ovel </w:t>
      </w:r>
      <w:r w:rsidRPr="00260408">
        <w:rPr>
          <w:rFonts w:eastAsia="標楷體" w:hint="eastAsia"/>
          <w:szCs w:val="24"/>
        </w:rPr>
        <w:t>R</w:t>
      </w:r>
      <w:r w:rsidRPr="00260408">
        <w:rPr>
          <w:rFonts w:eastAsia="標楷體"/>
          <w:szCs w:val="24"/>
        </w:rPr>
        <w:t xml:space="preserve">ecyclable </w:t>
      </w:r>
      <w:r w:rsidRPr="00260408">
        <w:rPr>
          <w:rFonts w:eastAsia="標楷體" w:hint="eastAsia"/>
          <w:szCs w:val="24"/>
        </w:rPr>
        <w:t>M</w:t>
      </w:r>
      <w:r w:rsidRPr="00260408">
        <w:rPr>
          <w:rFonts w:eastAsia="標楷體"/>
          <w:szCs w:val="24"/>
        </w:rPr>
        <w:t xml:space="preserve">attress: </w:t>
      </w:r>
      <w:r w:rsidRPr="00260408">
        <w:rPr>
          <w:rFonts w:eastAsia="標楷體" w:hint="eastAsia"/>
          <w:szCs w:val="24"/>
        </w:rPr>
        <w:t>P</w:t>
      </w:r>
      <w:r w:rsidRPr="00260408">
        <w:rPr>
          <w:rFonts w:eastAsia="標楷體"/>
          <w:szCs w:val="24"/>
        </w:rPr>
        <w:t xml:space="preserve">ressure </w:t>
      </w:r>
      <w:r w:rsidRPr="00260408">
        <w:rPr>
          <w:rFonts w:eastAsia="標楷體" w:hint="eastAsia"/>
          <w:szCs w:val="24"/>
        </w:rPr>
        <w:t>R</w:t>
      </w:r>
      <w:r w:rsidRPr="00260408">
        <w:rPr>
          <w:rFonts w:eastAsia="標楷體"/>
          <w:szCs w:val="24"/>
        </w:rPr>
        <w:t xml:space="preserve">elief </w:t>
      </w:r>
      <w:r w:rsidRPr="00260408">
        <w:rPr>
          <w:rFonts w:eastAsia="標楷體" w:hint="eastAsia"/>
          <w:szCs w:val="24"/>
        </w:rPr>
        <w:t>C</w:t>
      </w:r>
      <w:r w:rsidRPr="00260408">
        <w:rPr>
          <w:rFonts w:eastAsia="標楷體"/>
          <w:szCs w:val="24"/>
        </w:rPr>
        <w:t xml:space="preserve">apabilities and </w:t>
      </w:r>
      <w:r w:rsidRPr="00260408">
        <w:rPr>
          <w:rFonts w:eastAsia="標楷體" w:hint="eastAsia"/>
          <w:szCs w:val="24"/>
        </w:rPr>
        <w:t>E</w:t>
      </w:r>
      <w:r w:rsidRPr="00260408">
        <w:rPr>
          <w:rFonts w:eastAsia="標楷體"/>
          <w:szCs w:val="24"/>
        </w:rPr>
        <w:t xml:space="preserve">ffects on the </w:t>
      </w:r>
      <w:r w:rsidRPr="00260408">
        <w:rPr>
          <w:rFonts w:eastAsia="標楷體" w:hint="eastAsia"/>
          <w:szCs w:val="24"/>
        </w:rPr>
        <w:t>P</w:t>
      </w:r>
      <w:r w:rsidRPr="00260408">
        <w:rPr>
          <w:rFonts w:eastAsia="標楷體"/>
          <w:szCs w:val="24"/>
        </w:rPr>
        <w:t xml:space="preserve">eripheral </w:t>
      </w:r>
      <w:r w:rsidRPr="00260408">
        <w:rPr>
          <w:rFonts w:eastAsia="標楷體" w:hint="eastAsia"/>
          <w:szCs w:val="24"/>
        </w:rPr>
        <w:t>C</w:t>
      </w:r>
      <w:r w:rsidRPr="00260408">
        <w:rPr>
          <w:rFonts w:eastAsia="標楷體"/>
          <w:szCs w:val="24"/>
        </w:rPr>
        <w:t xml:space="preserve">irculation’s </w:t>
      </w:r>
      <w:r w:rsidRPr="00260408">
        <w:rPr>
          <w:rFonts w:eastAsia="標楷體" w:hint="eastAsia"/>
          <w:szCs w:val="24"/>
        </w:rPr>
        <w:t>P</w:t>
      </w:r>
      <w:r w:rsidRPr="00260408">
        <w:rPr>
          <w:rFonts w:eastAsia="標楷體"/>
          <w:szCs w:val="24"/>
        </w:rPr>
        <w:t xml:space="preserve">hysiological </w:t>
      </w:r>
      <w:r w:rsidRPr="00260408">
        <w:rPr>
          <w:rFonts w:eastAsia="標楷體" w:hint="eastAsia"/>
          <w:szCs w:val="24"/>
        </w:rPr>
        <w:t>S</w:t>
      </w:r>
      <w:r w:rsidRPr="00260408">
        <w:rPr>
          <w:rFonts w:eastAsia="標楷體"/>
          <w:szCs w:val="24"/>
        </w:rPr>
        <w:t>ignals”, 2013 Annual Symposium on Biomedical Engineering and Technology, Hsinchu, Taiwan, Nov 15-16, 2013. (Poster)</w:t>
      </w:r>
    </w:p>
    <w:p w14:paraId="1EE3A957" w14:textId="77777777" w:rsidR="00187A8C" w:rsidRPr="00324257" w:rsidRDefault="00187A8C" w:rsidP="00187A8C">
      <w:pPr>
        <w:numPr>
          <w:ilvl w:val="0"/>
          <w:numId w:val="41"/>
        </w:numPr>
        <w:tabs>
          <w:tab w:val="num" w:pos="1020"/>
        </w:tabs>
        <w:adjustRightInd/>
        <w:snapToGrid w:val="0"/>
        <w:spacing w:before="60" w:after="60" w:line="320" w:lineRule="exact"/>
        <w:jc w:val="both"/>
        <w:textAlignment w:val="auto"/>
        <w:rPr>
          <w:rFonts w:eastAsia="標楷體"/>
          <w:szCs w:val="24"/>
        </w:rPr>
      </w:pPr>
      <w:r>
        <w:rPr>
          <w:rFonts w:eastAsia="標楷體" w:hint="eastAsia"/>
          <w:szCs w:val="24"/>
        </w:rPr>
        <w:t xml:space="preserve">Wang S.T, Lung Y.R, </w:t>
      </w:r>
      <w:r w:rsidRPr="003E2800">
        <w:rPr>
          <w:rFonts w:eastAsia="標楷體"/>
          <w:b/>
          <w:szCs w:val="24"/>
          <w:u w:val="single"/>
        </w:rPr>
        <w:t>Guo L.Y*</w:t>
      </w:r>
      <w:proofErr w:type="gramStart"/>
      <w:r>
        <w:rPr>
          <w:rFonts w:eastAsia="標楷體" w:hint="eastAsia"/>
          <w:szCs w:val="24"/>
        </w:rPr>
        <w:t>,2013</w:t>
      </w:r>
      <w:proofErr w:type="gramEnd"/>
      <w:r>
        <w:rPr>
          <w:rFonts w:eastAsia="標楷體" w:hint="eastAsia"/>
          <w:szCs w:val="24"/>
        </w:rPr>
        <w:t xml:space="preserve">, </w:t>
      </w:r>
      <w:r>
        <w:rPr>
          <w:rFonts w:eastAsia="標楷體"/>
          <w:szCs w:val="24"/>
        </w:rPr>
        <w:t>“</w:t>
      </w:r>
      <w:r>
        <w:rPr>
          <w:rFonts w:eastAsia="標楷體" w:hint="eastAsia"/>
          <w:szCs w:val="24"/>
        </w:rPr>
        <w:t>Validity Investigation of Custom-Made Postural Assessment System</w:t>
      </w:r>
      <w:r>
        <w:rPr>
          <w:rFonts w:eastAsia="標楷體"/>
          <w:szCs w:val="24"/>
        </w:rPr>
        <w:t>”</w:t>
      </w:r>
      <w:r>
        <w:rPr>
          <w:rFonts w:eastAsia="標楷體" w:hint="eastAsia"/>
          <w:szCs w:val="24"/>
        </w:rPr>
        <w:t>, 2013 Annual Symposium of Taiwan Rehabilitation Engineering and Assistive Technology Society(TREATS), Tainan, Taiwan, Feb 23, 2013. (Oral)</w:t>
      </w:r>
    </w:p>
    <w:p w14:paraId="1EE42E99"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Wu C.Y, Wang S.T, </w:t>
      </w:r>
      <w:r w:rsidRPr="005E0229">
        <w:rPr>
          <w:rFonts w:eastAsia="標楷體"/>
          <w:b/>
          <w:szCs w:val="24"/>
          <w:u w:val="single"/>
        </w:rPr>
        <w:t>Guo L.Y*</w:t>
      </w:r>
      <w:r w:rsidRPr="005E0229">
        <w:rPr>
          <w:rFonts w:eastAsia="標楷體"/>
          <w:szCs w:val="24"/>
        </w:rPr>
        <w:t>, 2012, “Effect the Spinal Stability Improvement and Exercise Performance by Respiratory</w:t>
      </w:r>
      <w:r w:rsidRPr="005E0229">
        <w:rPr>
          <w:rFonts w:ascii="新細明體" w:hAnsi="新細明體" w:cs="新細明體" w:hint="eastAsia"/>
          <w:szCs w:val="24"/>
        </w:rPr>
        <w:t>‐</w:t>
      </w:r>
      <w:r w:rsidRPr="005E0229">
        <w:rPr>
          <w:rFonts w:eastAsia="標楷體"/>
          <w:szCs w:val="24"/>
        </w:rPr>
        <w:t xml:space="preserve">Muscle Training: A Pilot Study”, 2012 Sport Technology Application Contest, Taichung, Taiwan, Dec 06, 2012. </w:t>
      </w:r>
      <w:r w:rsidRPr="00E73192">
        <w:rPr>
          <w:rFonts w:eastAsia="標楷體"/>
          <w:b/>
          <w:szCs w:val="24"/>
        </w:rPr>
        <w:t>(Paper Award)</w:t>
      </w:r>
    </w:p>
    <w:p w14:paraId="32DC5BB4"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Lo P.Y, Su B.L, Hong C.H, Lin N.H, Wang S.T, Yen C.W, </w:t>
      </w:r>
      <w:r w:rsidRPr="005E0229">
        <w:rPr>
          <w:rFonts w:eastAsia="標楷體"/>
          <w:b/>
          <w:szCs w:val="24"/>
          <w:u w:val="single"/>
        </w:rPr>
        <w:t>Guo L.Y*</w:t>
      </w:r>
      <w:r w:rsidRPr="005E0229">
        <w:rPr>
          <w:rFonts w:eastAsia="標楷體"/>
          <w:szCs w:val="24"/>
        </w:rPr>
        <w:t>, 2012, “Using the Novel Designed Force Plate in Investigating its Reliability for Measuring the Balance Ability among the Young Adults”, 2012 Sport Technology Application Contest, Taichung, Taiwan, Dec 06, 2012. (</w:t>
      </w:r>
      <w:r w:rsidRPr="00E73192">
        <w:rPr>
          <w:rFonts w:eastAsia="標楷體"/>
          <w:b/>
          <w:szCs w:val="24"/>
        </w:rPr>
        <w:t>Paper Award</w:t>
      </w:r>
      <w:r w:rsidRPr="005E0229">
        <w:rPr>
          <w:rFonts w:eastAsia="標楷體"/>
          <w:szCs w:val="24"/>
        </w:rPr>
        <w:t xml:space="preserve">, </w:t>
      </w:r>
      <w:r w:rsidRPr="00260408">
        <w:rPr>
          <w:rFonts w:eastAsia="標楷體"/>
          <w:b/>
          <w:i/>
          <w:szCs w:val="24"/>
        </w:rPr>
        <w:t>NSYSUKMU 101-017</w:t>
      </w:r>
      <w:r w:rsidRPr="005E0229">
        <w:rPr>
          <w:rFonts w:eastAsia="標楷體"/>
          <w:szCs w:val="24"/>
        </w:rPr>
        <w:t>)</w:t>
      </w:r>
    </w:p>
    <w:p w14:paraId="4AB6E41A"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Lee Y.C, </w:t>
      </w:r>
      <w:r w:rsidRPr="005E0229">
        <w:rPr>
          <w:rFonts w:eastAsia="標楷體"/>
          <w:b/>
          <w:szCs w:val="24"/>
          <w:u w:val="single"/>
        </w:rPr>
        <w:t>Guo L.Y*</w:t>
      </w:r>
      <w:r w:rsidRPr="005E0229">
        <w:rPr>
          <w:rFonts w:eastAsia="標楷體"/>
          <w:szCs w:val="24"/>
        </w:rPr>
        <w:t>, 2012, “The Effects of Wobble Board Training on Ankle Proprioception in Healthy Subjects”, 2012 Sport Technology Application Contest, Taichung, Taiwan, Dec 06, 2012. (</w:t>
      </w:r>
      <w:r w:rsidRPr="00260408">
        <w:rPr>
          <w:rFonts w:eastAsia="標楷體"/>
          <w:b/>
          <w:szCs w:val="24"/>
        </w:rPr>
        <w:t xml:space="preserve">Oral </w:t>
      </w:r>
      <w:r w:rsidRPr="00260408">
        <w:rPr>
          <w:rFonts w:eastAsia="標楷體" w:hint="eastAsia"/>
          <w:b/>
          <w:szCs w:val="24"/>
        </w:rPr>
        <w:t>P</w:t>
      </w:r>
      <w:r w:rsidRPr="00260408">
        <w:rPr>
          <w:rFonts w:eastAsia="標楷體"/>
          <w:b/>
          <w:szCs w:val="24"/>
        </w:rPr>
        <w:t xml:space="preserve">aper </w:t>
      </w:r>
      <w:r w:rsidRPr="00260408">
        <w:rPr>
          <w:rFonts w:eastAsia="標楷體" w:hint="eastAsia"/>
          <w:b/>
          <w:szCs w:val="24"/>
        </w:rPr>
        <w:t>C</w:t>
      </w:r>
      <w:r w:rsidRPr="00260408">
        <w:rPr>
          <w:rFonts w:eastAsia="標楷體"/>
          <w:b/>
          <w:szCs w:val="24"/>
        </w:rPr>
        <w:t xml:space="preserve">ompetition </w:t>
      </w:r>
      <w:r w:rsidRPr="00260408">
        <w:rPr>
          <w:rFonts w:eastAsia="標楷體" w:hint="eastAsia"/>
          <w:b/>
          <w:szCs w:val="24"/>
        </w:rPr>
        <w:t>W</w:t>
      </w:r>
      <w:r w:rsidRPr="00260408">
        <w:rPr>
          <w:rFonts w:eastAsia="標楷體"/>
          <w:b/>
          <w:szCs w:val="24"/>
        </w:rPr>
        <w:t>inner</w:t>
      </w:r>
      <w:r w:rsidRPr="005E0229">
        <w:rPr>
          <w:rFonts w:eastAsia="標楷體"/>
          <w:szCs w:val="24"/>
        </w:rPr>
        <w:t xml:space="preserve">, </w:t>
      </w:r>
      <w:r w:rsidRPr="00260408">
        <w:rPr>
          <w:rFonts w:eastAsia="標楷體"/>
          <w:b/>
          <w:i/>
          <w:szCs w:val="24"/>
        </w:rPr>
        <w:t>NSC100-2321-B- 037-005</w:t>
      </w:r>
      <w:r w:rsidRPr="005E0229">
        <w:rPr>
          <w:rFonts w:eastAsia="標楷體"/>
          <w:szCs w:val="24"/>
        </w:rPr>
        <w:t>)</w:t>
      </w:r>
    </w:p>
    <w:p w14:paraId="65599FDF"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Chien C.K, Lee H.Y, Huang S.C, </w:t>
      </w:r>
      <w:r w:rsidRPr="005E0229">
        <w:rPr>
          <w:rFonts w:eastAsia="標楷體"/>
          <w:b/>
          <w:szCs w:val="24"/>
          <w:u w:val="single"/>
        </w:rPr>
        <w:t>Guo L.Y</w:t>
      </w:r>
      <w:r w:rsidRPr="005E0229">
        <w:rPr>
          <w:rFonts w:eastAsia="標楷體"/>
          <w:szCs w:val="24"/>
        </w:rPr>
        <w:t>, Yang, C.H*, 2012, “Can Foot Plantar Vibration Improve Postural Control With One-Leg Standing?</w:t>
      </w:r>
      <w:proofErr w:type="gramStart"/>
      <w:r w:rsidRPr="005E0229">
        <w:rPr>
          <w:rFonts w:eastAsia="標楷體"/>
          <w:szCs w:val="24"/>
        </w:rPr>
        <w:t>”,</w:t>
      </w:r>
      <w:proofErr w:type="gramEnd"/>
      <w:r w:rsidRPr="005E0229">
        <w:rPr>
          <w:rFonts w:eastAsia="標楷體"/>
          <w:szCs w:val="24"/>
        </w:rPr>
        <w:t xml:space="preserve"> 2012 Annual Symposium on Biomedical Engineering and Technology, Taoyuan, Taiwan, Nov 17-18, 2012. (Poster)</w:t>
      </w:r>
    </w:p>
    <w:p w14:paraId="3A571377"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Lo P.Y, Su B.L, Hong C.H, Lin N.H, Wang S.T, Yen C.W, </w:t>
      </w:r>
      <w:r w:rsidRPr="005E0229">
        <w:rPr>
          <w:rFonts w:eastAsia="標楷體"/>
          <w:b/>
          <w:szCs w:val="24"/>
          <w:u w:val="single"/>
        </w:rPr>
        <w:t>Guo L.Y*</w:t>
      </w:r>
      <w:r w:rsidRPr="005E0229">
        <w:rPr>
          <w:rFonts w:eastAsia="標楷體"/>
          <w:szCs w:val="24"/>
        </w:rPr>
        <w:t xml:space="preserve">, 2012, “Using the Novel Designed Force Plate in Investigating its Reliability for Measuring the Balance Ability among the Young Adults”, 2012 Annual Symposium on Biomedical Engineering and Technology, Taoyuan, Taiwan, Nov 17-18, 2012. (Poster, </w:t>
      </w:r>
      <w:r w:rsidRPr="00260408">
        <w:rPr>
          <w:rFonts w:eastAsia="標楷體"/>
          <w:b/>
          <w:i/>
          <w:szCs w:val="24"/>
        </w:rPr>
        <w:t>NSYSUKMU 101-017</w:t>
      </w:r>
      <w:r w:rsidRPr="005E0229">
        <w:rPr>
          <w:rFonts w:eastAsia="標楷體"/>
          <w:szCs w:val="24"/>
        </w:rPr>
        <w:t>)</w:t>
      </w:r>
    </w:p>
    <w:p w14:paraId="399293D3"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Chiu C.N, Lee Y.C, </w:t>
      </w:r>
      <w:r w:rsidRPr="005E0229">
        <w:rPr>
          <w:rFonts w:eastAsia="標楷體"/>
          <w:b/>
          <w:szCs w:val="24"/>
          <w:u w:val="single"/>
        </w:rPr>
        <w:t>Guo L.Y*</w:t>
      </w:r>
      <w:r w:rsidRPr="005E0229">
        <w:rPr>
          <w:rFonts w:eastAsia="標楷體"/>
          <w:szCs w:val="24"/>
        </w:rPr>
        <w:t>, 2012, “The Effects of Kinesio Taping on Muscular Endurance of Deep Neck Flexors for Subjects with Forward Head Posture”, 2012 Annual Symposium on Biomedical Engineering and Technology, Taoyuan, Taiwan, Nov 17-18, 2012. (Poster)</w:t>
      </w:r>
    </w:p>
    <w:p w14:paraId="473DC617"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Wang S.T, Lung Y.R, </w:t>
      </w:r>
      <w:r w:rsidRPr="005E0229">
        <w:rPr>
          <w:rFonts w:eastAsia="標楷體"/>
          <w:b/>
          <w:szCs w:val="24"/>
          <w:u w:val="single"/>
        </w:rPr>
        <w:t>Guo L.Y*</w:t>
      </w:r>
      <w:r w:rsidRPr="005E0229">
        <w:rPr>
          <w:rFonts w:eastAsia="標楷體"/>
          <w:szCs w:val="24"/>
        </w:rPr>
        <w:t xml:space="preserve">, 2012, “Validity Investigation of Custom-made Postural Assessment System”, 2012 Annual Symposium on Biomedical Engineering and Technology, Taoyuan, Taiwan, Nov 17-18, 2012. (Poster, </w:t>
      </w:r>
      <w:r w:rsidRPr="00260408">
        <w:rPr>
          <w:rFonts w:eastAsia="標楷體"/>
          <w:b/>
          <w:i/>
          <w:szCs w:val="24"/>
        </w:rPr>
        <w:t>NSC101-2321-B-037-002</w:t>
      </w:r>
      <w:r w:rsidRPr="005E0229">
        <w:rPr>
          <w:rFonts w:eastAsia="標楷體"/>
          <w:szCs w:val="24"/>
        </w:rPr>
        <w:t>)</w:t>
      </w:r>
    </w:p>
    <w:p w14:paraId="27E5424A"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Jasmine Fan, Lee Y.C, </w:t>
      </w:r>
      <w:r w:rsidRPr="005E0229">
        <w:rPr>
          <w:rFonts w:eastAsia="標楷體"/>
          <w:b/>
          <w:szCs w:val="24"/>
          <w:u w:val="single"/>
        </w:rPr>
        <w:t>Guo L.Y*</w:t>
      </w:r>
      <w:r w:rsidRPr="005E0229">
        <w:rPr>
          <w:rFonts w:eastAsia="標楷體"/>
          <w:szCs w:val="24"/>
        </w:rPr>
        <w:t xml:space="preserve">, 2012, “The Effects of Wobble Board Training on Ankle Proprioception in Healthy Subjects: A Pilot Study”, 2012 Annual Symposium on Biomedical Engineering and Technology, Taoyuan, Taiwan, Nov 17-18, 2012. (Oral, </w:t>
      </w:r>
      <w:r w:rsidRPr="00260408">
        <w:rPr>
          <w:rFonts w:eastAsia="標楷體"/>
          <w:b/>
          <w:i/>
          <w:szCs w:val="24"/>
        </w:rPr>
        <w:t>NSC100-2321-B-037-005</w:t>
      </w:r>
      <w:r w:rsidRPr="005E0229">
        <w:rPr>
          <w:rFonts w:eastAsia="標楷體"/>
          <w:szCs w:val="24"/>
        </w:rPr>
        <w:t>)</w:t>
      </w:r>
    </w:p>
    <w:p w14:paraId="212CD3DF"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Lin Y.J, Chen S.W, Huang C.C, </w:t>
      </w:r>
      <w:r w:rsidRPr="005E0229">
        <w:rPr>
          <w:rFonts w:eastAsia="標楷體"/>
          <w:b/>
          <w:szCs w:val="24"/>
          <w:u w:val="single"/>
        </w:rPr>
        <w:t>Guo L.Y*</w:t>
      </w:r>
      <w:r w:rsidRPr="005E0229">
        <w:rPr>
          <w:rFonts w:eastAsia="標楷體"/>
          <w:szCs w:val="24"/>
        </w:rPr>
        <w:t>, 2012, “Investigation of the Relationship Between Inter</w:t>
      </w:r>
      <w:r w:rsidRPr="005E0229">
        <w:rPr>
          <w:rFonts w:ascii="新細明體" w:hAnsi="新細明體" w:cs="新細明體" w:hint="eastAsia"/>
          <w:szCs w:val="24"/>
        </w:rPr>
        <w:t>‐</w:t>
      </w:r>
      <w:r w:rsidRPr="005E0229">
        <w:rPr>
          <w:rFonts w:eastAsia="標楷體"/>
          <w:szCs w:val="24"/>
        </w:rPr>
        <w:t xml:space="preserve">Limbs Coordination Abilities for Young Adult Drop Shot Viration Analysis”, 2012 International Symposium on Sports Biomechanics and TSBS Annual </w:t>
      </w:r>
      <w:r w:rsidRPr="005E0229">
        <w:rPr>
          <w:rFonts w:eastAsia="標楷體"/>
          <w:szCs w:val="24"/>
        </w:rPr>
        <w:lastRenderedPageBreak/>
        <w:t xml:space="preserve">Meeting, Changhua, Taiwan, Oct 27, 2012. (Poster, </w:t>
      </w:r>
      <w:r w:rsidRPr="00260408">
        <w:rPr>
          <w:rFonts w:eastAsia="標楷體"/>
          <w:b/>
          <w:i/>
          <w:szCs w:val="24"/>
        </w:rPr>
        <w:t>NSC97-2622-B-037-003-CC3</w:t>
      </w:r>
      <w:r w:rsidRPr="005E0229">
        <w:rPr>
          <w:rFonts w:eastAsia="標楷體"/>
          <w:szCs w:val="24"/>
        </w:rPr>
        <w:t>)</w:t>
      </w:r>
    </w:p>
    <w:p w14:paraId="4FC8D453"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Ji M.Y, Guo J.U, Huang J.J, </w:t>
      </w:r>
      <w:r w:rsidRPr="005E0229">
        <w:rPr>
          <w:rFonts w:eastAsia="標楷體"/>
          <w:b/>
          <w:szCs w:val="24"/>
          <w:u w:val="single"/>
        </w:rPr>
        <w:t>Guo L.Y</w:t>
      </w:r>
      <w:r w:rsidRPr="005E0229">
        <w:rPr>
          <w:rFonts w:eastAsia="標楷體"/>
          <w:szCs w:val="24"/>
        </w:rPr>
        <w:t>, Yang, C.H*, 2012, “Effects of Vastus Lateralis Inhibition Taping on Lowr Limb Proximal Muscle Activation During Dynamic Activities: A Preliminary Study”, 2012 International Symposium on Sports Biomechanics and TSBS Annual Meeting, Changhua, Taiwan, Oct 27, 2012. (Oral)</w:t>
      </w:r>
    </w:p>
    <w:p w14:paraId="66864479"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Chiu C.N, Lee Y.C, </w:t>
      </w:r>
      <w:r w:rsidRPr="005E0229">
        <w:rPr>
          <w:rFonts w:eastAsia="標楷體"/>
          <w:b/>
          <w:szCs w:val="24"/>
          <w:u w:val="single"/>
        </w:rPr>
        <w:t>Guo L.Y*</w:t>
      </w:r>
      <w:r w:rsidRPr="005E0229">
        <w:rPr>
          <w:rFonts w:eastAsia="標楷體"/>
          <w:szCs w:val="24"/>
        </w:rPr>
        <w:t>, 2012, “The Effects of Kinesio Taping on Muscular Endurance of Deep Neck Flexors for Subjects with Forward Head Posture”, 2012 International Symposium on Sports Biomechanics and TSBS Annual Meeting, Changhua, Taiwan, Oct 27, 2012. (Oral)</w:t>
      </w:r>
    </w:p>
    <w:p w14:paraId="47FDCB5F"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Wu C.Y, Wang S.T, </w:t>
      </w:r>
      <w:r w:rsidRPr="005E0229">
        <w:rPr>
          <w:rFonts w:eastAsia="標楷體"/>
          <w:b/>
          <w:szCs w:val="24"/>
          <w:u w:val="single"/>
        </w:rPr>
        <w:t>Guo L.Y*</w:t>
      </w:r>
      <w:r w:rsidRPr="005E0229">
        <w:rPr>
          <w:rFonts w:eastAsia="標楷體"/>
          <w:szCs w:val="24"/>
        </w:rPr>
        <w:t>, 2012, “Effect the Spinal Stability Improvement and Exercise Performance by Respiratory</w:t>
      </w:r>
      <w:r w:rsidRPr="005E0229">
        <w:rPr>
          <w:rFonts w:ascii="新細明體" w:hAnsi="新細明體" w:cs="新細明體" w:hint="eastAsia"/>
          <w:szCs w:val="24"/>
        </w:rPr>
        <w:t>‐</w:t>
      </w:r>
      <w:r w:rsidRPr="005E0229">
        <w:rPr>
          <w:rFonts w:eastAsia="標楷體"/>
          <w:szCs w:val="24"/>
        </w:rPr>
        <w:t>Muscle Training: A Pilot Study”, 2012 International Symposium on Sports Biomechanics and TSBS Annual Meeting, Changhua, Taiwan, Oct 27, 2012. (Oral)</w:t>
      </w:r>
    </w:p>
    <w:p w14:paraId="6E6FC730"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Lin Y.Y, </w:t>
      </w:r>
      <w:r w:rsidRPr="005E0229">
        <w:rPr>
          <w:rFonts w:eastAsia="標楷體"/>
          <w:b/>
          <w:szCs w:val="24"/>
          <w:u w:val="single"/>
        </w:rPr>
        <w:t>Guo L.Y*</w:t>
      </w:r>
      <w:r w:rsidRPr="005E0229">
        <w:rPr>
          <w:rFonts w:eastAsia="標楷體"/>
          <w:szCs w:val="24"/>
        </w:rPr>
        <w:t>, 2012, “Reliability of Electromagnetic Tracking System (ETS) Analysis of Cervical Coupled Motion”, 2012 International Symposium on Sports Biomechanics and TSBS Annual Meeting, Changhua, Taiwan, Oct 27, 2012. (Oral)</w:t>
      </w:r>
    </w:p>
    <w:p w14:paraId="513967CF"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Wang S.T, Yu Y.L, </w:t>
      </w:r>
      <w:r w:rsidRPr="005E0229">
        <w:rPr>
          <w:rFonts w:eastAsia="標楷體"/>
          <w:b/>
          <w:szCs w:val="24"/>
          <w:u w:val="single"/>
        </w:rPr>
        <w:t>Guo L.Y*</w:t>
      </w:r>
      <w:r w:rsidRPr="005E0229">
        <w:rPr>
          <w:rFonts w:eastAsia="標楷體"/>
          <w:szCs w:val="24"/>
        </w:rPr>
        <w:t xml:space="preserve">, 2011, “The </w:t>
      </w:r>
      <w:r>
        <w:rPr>
          <w:rFonts w:eastAsia="標楷體" w:hint="eastAsia"/>
          <w:szCs w:val="24"/>
        </w:rPr>
        <w:t>E</w:t>
      </w:r>
      <w:r w:rsidRPr="005E0229">
        <w:rPr>
          <w:rFonts w:eastAsia="標楷體"/>
          <w:szCs w:val="24"/>
        </w:rPr>
        <w:t xml:space="preserve">ffects of </w:t>
      </w:r>
      <w:r>
        <w:rPr>
          <w:rFonts w:eastAsia="標楷體" w:hint="eastAsia"/>
          <w:szCs w:val="24"/>
        </w:rPr>
        <w:t>S</w:t>
      </w:r>
      <w:r w:rsidRPr="005E0229">
        <w:rPr>
          <w:rFonts w:eastAsia="標楷體"/>
          <w:szCs w:val="24"/>
        </w:rPr>
        <w:t xml:space="preserve">uspension </w:t>
      </w:r>
      <w:r>
        <w:rPr>
          <w:rFonts w:eastAsia="標楷體" w:hint="eastAsia"/>
          <w:szCs w:val="24"/>
        </w:rPr>
        <w:t>E</w:t>
      </w:r>
      <w:r w:rsidRPr="005E0229">
        <w:rPr>
          <w:rFonts w:eastAsia="標楷體"/>
          <w:szCs w:val="24"/>
        </w:rPr>
        <w:t xml:space="preserve">xercise </w:t>
      </w:r>
      <w:r>
        <w:rPr>
          <w:rFonts w:eastAsia="標楷體" w:hint="eastAsia"/>
          <w:szCs w:val="24"/>
        </w:rPr>
        <w:t>T</w:t>
      </w:r>
      <w:r w:rsidRPr="005E0229">
        <w:rPr>
          <w:rFonts w:eastAsia="標楷體"/>
          <w:szCs w:val="24"/>
        </w:rPr>
        <w:t xml:space="preserve">raining on </w:t>
      </w:r>
      <w:r>
        <w:rPr>
          <w:rFonts w:eastAsia="標楷體" w:hint="eastAsia"/>
          <w:szCs w:val="24"/>
        </w:rPr>
        <w:t>L</w:t>
      </w:r>
      <w:r w:rsidRPr="005E0229">
        <w:rPr>
          <w:rFonts w:eastAsia="標楷體"/>
          <w:szCs w:val="24"/>
        </w:rPr>
        <w:t xml:space="preserve">ow </w:t>
      </w:r>
      <w:r>
        <w:rPr>
          <w:rFonts w:eastAsia="標楷體" w:hint="eastAsia"/>
          <w:szCs w:val="24"/>
        </w:rPr>
        <w:t>B</w:t>
      </w:r>
      <w:r w:rsidRPr="005E0229">
        <w:rPr>
          <w:rFonts w:eastAsia="標楷體"/>
          <w:szCs w:val="24"/>
        </w:rPr>
        <w:t xml:space="preserve">ack </w:t>
      </w:r>
      <w:r>
        <w:rPr>
          <w:rFonts w:eastAsia="標楷體" w:hint="eastAsia"/>
          <w:szCs w:val="24"/>
        </w:rPr>
        <w:t>P</w:t>
      </w:r>
      <w:r w:rsidRPr="005E0229">
        <w:rPr>
          <w:rFonts w:eastAsia="標楷體"/>
          <w:szCs w:val="24"/>
        </w:rPr>
        <w:t xml:space="preserve">ain using </w:t>
      </w:r>
      <w:r>
        <w:rPr>
          <w:rFonts w:eastAsia="標楷體" w:hint="eastAsia"/>
          <w:szCs w:val="24"/>
        </w:rPr>
        <w:t>B</w:t>
      </w:r>
      <w:r w:rsidRPr="005E0229">
        <w:rPr>
          <w:rFonts w:eastAsia="標楷體"/>
          <w:szCs w:val="24"/>
        </w:rPr>
        <w:t xml:space="preserve">ilateral </w:t>
      </w:r>
      <w:r>
        <w:rPr>
          <w:rFonts w:eastAsia="標楷體" w:hint="eastAsia"/>
          <w:szCs w:val="24"/>
        </w:rPr>
        <w:t>S</w:t>
      </w:r>
      <w:r w:rsidRPr="005E0229">
        <w:rPr>
          <w:rFonts w:eastAsia="標楷體"/>
          <w:szCs w:val="24"/>
        </w:rPr>
        <w:t xml:space="preserve">ymmetry </w:t>
      </w:r>
      <w:r>
        <w:rPr>
          <w:rFonts w:eastAsia="標楷體" w:hint="eastAsia"/>
          <w:szCs w:val="24"/>
        </w:rPr>
        <w:t>B</w:t>
      </w:r>
      <w:r w:rsidRPr="005E0229">
        <w:rPr>
          <w:rFonts w:eastAsia="標楷體"/>
          <w:szCs w:val="24"/>
        </w:rPr>
        <w:t xml:space="preserve">iofeedback </w:t>
      </w:r>
      <w:r>
        <w:rPr>
          <w:rFonts w:eastAsia="標楷體" w:hint="eastAsia"/>
          <w:szCs w:val="24"/>
        </w:rPr>
        <w:t>S</w:t>
      </w:r>
      <w:r w:rsidRPr="005E0229">
        <w:rPr>
          <w:rFonts w:eastAsia="標楷體"/>
          <w:szCs w:val="24"/>
        </w:rPr>
        <w:t>oftware”, 2011 International Sports Biomechanics Conference and Annual Meeting of Taiwan Society of Biomechanics in Sports, Taoyuan, Taiwan, Oct 29, 2011. (</w:t>
      </w:r>
      <w:r w:rsidRPr="005E0229">
        <w:t>Poster</w:t>
      </w:r>
      <w:r w:rsidRPr="005E0229">
        <w:rPr>
          <w:rFonts w:eastAsia="標楷體"/>
          <w:szCs w:val="24"/>
        </w:rPr>
        <w:t xml:space="preserve">, </w:t>
      </w:r>
      <w:r w:rsidRPr="00260408">
        <w:rPr>
          <w:rFonts w:eastAsia="標楷體"/>
          <w:b/>
          <w:i/>
          <w:szCs w:val="24"/>
        </w:rPr>
        <w:t>NSC99-2622-B-037- 001-CC3</w:t>
      </w:r>
      <w:r w:rsidRPr="005E0229">
        <w:rPr>
          <w:rFonts w:eastAsia="標楷體"/>
          <w:szCs w:val="24"/>
        </w:rPr>
        <w:t>)</w:t>
      </w:r>
    </w:p>
    <w:p w14:paraId="22505548"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Chen S.W, Philip Chen, </w:t>
      </w:r>
      <w:r w:rsidRPr="005E0229">
        <w:rPr>
          <w:rFonts w:eastAsia="標楷體"/>
          <w:b/>
          <w:szCs w:val="24"/>
          <w:u w:val="single"/>
        </w:rPr>
        <w:t>Guo L.Y*</w:t>
      </w:r>
      <w:r w:rsidRPr="005E0229">
        <w:rPr>
          <w:rFonts w:eastAsia="標楷體"/>
          <w:szCs w:val="24"/>
        </w:rPr>
        <w:t xml:space="preserve">, 2011, “A </w:t>
      </w:r>
      <w:r>
        <w:rPr>
          <w:rFonts w:eastAsia="標楷體" w:hint="eastAsia"/>
          <w:szCs w:val="24"/>
        </w:rPr>
        <w:t>S</w:t>
      </w:r>
      <w:r w:rsidRPr="005E0229">
        <w:rPr>
          <w:rFonts w:eastAsia="標楷體"/>
          <w:szCs w:val="24"/>
        </w:rPr>
        <w:t xml:space="preserve">tudy of </w:t>
      </w:r>
      <w:r>
        <w:rPr>
          <w:rFonts w:eastAsia="標楷體" w:hint="eastAsia"/>
          <w:szCs w:val="24"/>
        </w:rPr>
        <w:t>P</w:t>
      </w:r>
      <w:r w:rsidRPr="005E0229">
        <w:rPr>
          <w:rFonts w:eastAsia="標楷體"/>
          <w:szCs w:val="24"/>
        </w:rPr>
        <w:t xml:space="preserve">eripheral </w:t>
      </w:r>
      <w:r>
        <w:rPr>
          <w:rFonts w:eastAsia="標楷體" w:hint="eastAsia"/>
          <w:szCs w:val="24"/>
        </w:rPr>
        <w:t>A</w:t>
      </w:r>
      <w:r w:rsidRPr="005E0229">
        <w:rPr>
          <w:rFonts w:eastAsia="標楷體"/>
          <w:szCs w:val="24"/>
        </w:rPr>
        <w:t xml:space="preserve">utonomic </w:t>
      </w:r>
      <w:r>
        <w:rPr>
          <w:rFonts w:eastAsia="標楷體" w:hint="eastAsia"/>
          <w:szCs w:val="24"/>
        </w:rPr>
        <w:t>F</w:t>
      </w:r>
      <w:r w:rsidRPr="005E0229">
        <w:rPr>
          <w:rFonts w:eastAsia="標楷體"/>
          <w:szCs w:val="24"/>
        </w:rPr>
        <w:t xml:space="preserve">eatures of </w:t>
      </w:r>
      <w:r>
        <w:rPr>
          <w:rFonts w:eastAsia="標楷體" w:hint="eastAsia"/>
          <w:szCs w:val="24"/>
        </w:rPr>
        <w:t>Y</w:t>
      </w:r>
      <w:r w:rsidRPr="005E0229">
        <w:rPr>
          <w:rFonts w:eastAsia="標楷體"/>
          <w:szCs w:val="24"/>
        </w:rPr>
        <w:t xml:space="preserve">ounger </w:t>
      </w:r>
      <w:r>
        <w:rPr>
          <w:rFonts w:eastAsia="標楷體" w:hint="eastAsia"/>
          <w:szCs w:val="24"/>
        </w:rPr>
        <w:t>P</w:t>
      </w:r>
      <w:r w:rsidRPr="005E0229">
        <w:rPr>
          <w:rFonts w:eastAsia="標楷體"/>
          <w:szCs w:val="24"/>
        </w:rPr>
        <w:t xml:space="preserve">opulations with </w:t>
      </w:r>
      <w:r>
        <w:rPr>
          <w:rFonts w:eastAsia="標楷體" w:hint="eastAsia"/>
          <w:szCs w:val="24"/>
        </w:rPr>
        <w:t>F</w:t>
      </w:r>
      <w:r w:rsidRPr="005E0229">
        <w:rPr>
          <w:rFonts w:eastAsia="標楷體"/>
          <w:szCs w:val="24"/>
        </w:rPr>
        <w:t xml:space="preserve">amily </w:t>
      </w:r>
      <w:r>
        <w:rPr>
          <w:rFonts w:eastAsia="標楷體" w:hint="eastAsia"/>
          <w:szCs w:val="24"/>
        </w:rPr>
        <w:t>H</w:t>
      </w:r>
      <w:r w:rsidRPr="005E0229">
        <w:rPr>
          <w:rFonts w:eastAsia="標楷體"/>
          <w:szCs w:val="24"/>
        </w:rPr>
        <w:t xml:space="preserve">istory of </w:t>
      </w:r>
      <w:r>
        <w:rPr>
          <w:rFonts w:eastAsia="標楷體" w:hint="eastAsia"/>
          <w:szCs w:val="24"/>
        </w:rPr>
        <w:t>H</w:t>
      </w:r>
      <w:r w:rsidRPr="005E0229">
        <w:rPr>
          <w:rFonts w:eastAsia="標楷體"/>
          <w:szCs w:val="24"/>
        </w:rPr>
        <w:t>ypertension”, 2011 International Sports Biomechanics Conference and Annual Meeting of Taiwan Society of Biomechanics in Sports, Taoyuan, Taiwan, Oct 29, 2011. (</w:t>
      </w:r>
      <w:r w:rsidRPr="005E0229">
        <w:t>Poster</w:t>
      </w:r>
      <w:r w:rsidRPr="005E0229">
        <w:rPr>
          <w:rFonts w:eastAsia="標楷體"/>
          <w:szCs w:val="24"/>
        </w:rPr>
        <w:t>)</w:t>
      </w:r>
    </w:p>
    <w:p w14:paraId="7EE45FE7"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Lo P.Y, Evelyn Yang, Yu Y.L, </w:t>
      </w:r>
      <w:r w:rsidRPr="005E0229">
        <w:rPr>
          <w:rFonts w:eastAsia="標楷體"/>
          <w:b/>
          <w:szCs w:val="24"/>
          <w:u w:val="single"/>
        </w:rPr>
        <w:t>Guo L.Y*</w:t>
      </w:r>
      <w:r w:rsidRPr="005E0229">
        <w:rPr>
          <w:rFonts w:eastAsia="標楷體"/>
          <w:szCs w:val="24"/>
        </w:rPr>
        <w:t xml:space="preserve">, 2011, “Monitoring a </w:t>
      </w:r>
      <w:r>
        <w:rPr>
          <w:rFonts w:eastAsia="標楷體" w:hint="eastAsia"/>
          <w:szCs w:val="24"/>
        </w:rPr>
        <w:t>W</w:t>
      </w:r>
      <w:r w:rsidRPr="005E0229">
        <w:rPr>
          <w:rFonts w:eastAsia="標楷體"/>
          <w:szCs w:val="24"/>
        </w:rPr>
        <w:t xml:space="preserve">hole </w:t>
      </w:r>
      <w:r>
        <w:rPr>
          <w:rFonts w:eastAsia="標楷體" w:hint="eastAsia"/>
          <w:szCs w:val="24"/>
        </w:rPr>
        <w:t>N</w:t>
      </w:r>
      <w:r w:rsidRPr="005E0229">
        <w:rPr>
          <w:rFonts w:eastAsia="標楷體"/>
          <w:szCs w:val="24"/>
        </w:rPr>
        <w:t xml:space="preserve">ight </w:t>
      </w:r>
      <w:r>
        <w:rPr>
          <w:rFonts w:eastAsia="標楷體" w:hint="eastAsia"/>
          <w:szCs w:val="24"/>
        </w:rPr>
        <w:t>S</w:t>
      </w:r>
      <w:r w:rsidRPr="005E0229">
        <w:rPr>
          <w:rFonts w:eastAsia="標楷體"/>
          <w:szCs w:val="24"/>
        </w:rPr>
        <w:t xml:space="preserve">leep </w:t>
      </w:r>
      <w:r>
        <w:rPr>
          <w:rFonts w:eastAsia="標楷體" w:hint="eastAsia"/>
          <w:szCs w:val="24"/>
        </w:rPr>
        <w:t>O</w:t>
      </w:r>
      <w:r w:rsidRPr="005E0229">
        <w:rPr>
          <w:rFonts w:eastAsia="標楷體"/>
          <w:szCs w:val="24"/>
        </w:rPr>
        <w:t>ximetry</w:t>
      </w:r>
      <w:r>
        <w:rPr>
          <w:rFonts w:eastAsia="標楷體" w:hint="eastAsia"/>
          <w:szCs w:val="24"/>
        </w:rPr>
        <w:t xml:space="preserve"> L</w:t>
      </w:r>
      <w:r w:rsidRPr="005E0229">
        <w:rPr>
          <w:rFonts w:eastAsia="標楷體"/>
          <w:szCs w:val="24"/>
        </w:rPr>
        <w:t xml:space="preserve">evel and </w:t>
      </w:r>
      <w:r>
        <w:rPr>
          <w:rFonts w:eastAsia="標楷體" w:hint="eastAsia"/>
          <w:szCs w:val="24"/>
        </w:rPr>
        <w:t>H</w:t>
      </w:r>
      <w:r w:rsidRPr="005E0229">
        <w:rPr>
          <w:rFonts w:eastAsia="標楷體"/>
          <w:szCs w:val="24"/>
        </w:rPr>
        <w:t xml:space="preserve">eart </w:t>
      </w:r>
      <w:r>
        <w:rPr>
          <w:rFonts w:eastAsia="標楷體" w:hint="eastAsia"/>
          <w:szCs w:val="24"/>
        </w:rPr>
        <w:t>R</w:t>
      </w:r>
      <w:r w:rsidRPr="005E0229">
        <w:rPr>
          <w:rFonts w:eastAsia="標楷體"/>
          <w:szCs w:val="24"/>
        </w:rPr>
        <w:t xml:space="preserve">ate </w:t>
      </w:r>
      <w:r>
        <w:rPr>
          <w:rFonts w:eastAsia="標楷體" w:hint="eastAsia"/>
          <w:szCs w:val="24"/>
        </w:rPr>
        <w:t>A</w:t>
      </w:r>
      <w:r w:rsidRPr="005E0229">
        <w:rPr>
          <w:rFonts w:eastAsia="標楷體"/>
          <w:szCs w:val="24"/>
        </w:rPr>
        <w:t xml:space="preserve">ctivity to </w:t>
      </w:r>
      <w:r>
        <w:rPr>
          <w:rFonts w:eastAsia="標楷體" w:hint="eastAsia"/>
          <w:szCs w:val="24"/>
        </w:rPr>
        <w:t>T</w:t>
      </w:r>
      <w:r w:rsidRPr="005E0229">
        <w:rPr>
          <w:rFonts w:eastAsia="標楷體"/>
          <w:szCs w:val="24"/>
        </w:rPr>
        <w:t xml:space="preserve">est the </w:t>
      </w:r>
      <w:r>
        <w:rPr>
          <w:rFonts w:eastAsia="標楷體" w:hint="eastAsia"/>
          <w:szCs w:val="24"/>
        </w:rPr>
        <w:t>E</w:t>
      </w:r>
      <w:r w:rsidRPr="005E0229">
        <w:rPr>
          <w:rFonts w:eastAsia="標楷體"/>
          <w:szCs w:val="24"/>
        </w:rPr>
        <w:t xml:space="preserve">ffect of </w:t>
      </w:r>
      <w:r>
        <w:rPr>
          <w:rFonts w:eastAsia="標楷體" w:hint="eastAsia"/>
          <w:szCs w:val="24"/>
        </w:rPr>
        <w:t>E</w:t>
      </w:r>
      <w:r w:rsidRPr="005E0229">
        <w:rPr>
          <w:rFonts w:eastAsia="標楷體"/>
          <w:szCs w:val="24"/>
        </w:rPr>
        <w:t xml:space="preserve">xercise on </w:t>
      </w:r>
      <w:r>
        <w:rPr>
          <w:rFonts w:eastAsia="標楷體" w:hint="eastAsia"/>
          <w:szCs w:val="24"/>
        </w:rPr>
        <w:t>Q</w:t>
      </w:r>
      <w:r w:rsidRPr="005E0229">
        <w:rPr>
          <w:rFonts w:eastAsia="標楷體"/>
          <w:szCs w:val="24"/>
        </w:rPr>
        <w:t xml:space="preserve">uality of </w:t>
      </w:r>
      <w:r>
        <w:rPr>
          <w:rFonts w:eastAsia="標楷體" w:hint="eastAsia"/>
          <w:szCs w:val="24"/>
        </w:rPr>
        <w:t>S</w:t>
      </w:r>
      <w:r w:rsidRPr="005E0229">
        <w:rPr>
          <w:rFonts w:eastAsia="標楷體"/>
          <w:szCs w:val="24"/>
        </w:rPr>
        <w:t xml:space="preserve">leep”, 2011 International Sports Biomechanics </w:t>
      </w:r>
      <w:r w:rsidRPr="005E0229">
        <w:t>Conference</w:t>
      </w:r>
      <w:r w:rsidRPr="005E0229">
        <w:rPr>
          <w:rFonts w:eastAsia="標楷體"/>
          <w:szCs w:val="24"/>
        </w:rPr>
        <w:t xml:space="preserve"> and Annual Meeting of Taiwan Society of Biomechanics in Sports, Taoyuan, Taiwan, Oct 29, 2011. (</w:t>
      </w:r>
      <w:r w:rsidRPr="005E0229">
        <w:rPr>
          <w:rFonts w:eastAsia="標楷體"/>
        </w:rPr>
        <w:t xml:space="preserve">Poster </w:t>
      </w:r>
      <w:r>
        <w:rPr>
          <w:rFonts w:eastAsia="標楷體" w:hint="eastAsia"/>
        </w:rPr>
        <w:t xml:space="preserve">, </w:t>
      </w:r>
      <w:r w:rsidRPr="00260408">
        <w:rPr>
          <w:rFonts w:eastAsia="標楷體" w:hint="eastAsia"/>
          <w:b/>
        </w:rPr>
        <w:t>P</w:t>
      </w:r>
      <w:r w:rsidRPr="00260408">
        <w:rPr>
          <w:rFonts w:eastAsia="標楷體"/>
          <w:b/>
        </w:rPr>
        <w:t xml:space="preserve">aper </w:t>
      </w:r>
      <w:r w:rsidRPr="00260408">
        <w:rPr>
          <w:rFonts w:eastAsia="標楷體" w:hint="eastAsia"/>
          <w:b/>
        </w:rPr>
        <w:t>C</w:t>
      </w:r>
      <w:r w:rsidRPr="00260408">
        <w:rPr>
          <w:rFonts w:eastAsia="標楷體"/>
          <w:b/>
        </w:rPr>
        <w:t xml:space="preserve">ompetition </w:t>
      </w:r>
      <w:r w:rsidRPr="00260408">
        <w:rPr>
          <w:rFonts w:eastAsia="標楷體" w:hint="eastAsia"/>
          <w:b/>
        </w:rPr>
        <w:t>W</w:t>
      </w:r>
      <w:r w:rsidRPr="00260408">
        <w:rPr>
          <w:rFonts w:eastAsia="標楷體"/>
          <w:b/>
        </w:rPr>
        <w:t>inner</w:t>
      </w:r>
      <w:r w:rsidRPr="005E0229">
        <w:rPr>
          <w:rFonts w:eastAsia="標楷體"/>
          <w:szCs w:val="24"/>
        </w:rPr>
        <w:t xml:space="preserve">, </w:t>
      </w:r>
      <w:r w:rsidRPr="00260408">
        <w:rPr>
          <w:rFonts w:eastAsia="標楷體"/>
          <w:b/>
          <w:i/>
          <w:szCs w:val="24"/>
        </w:rPr>
        <w:t>NSC100-2815-C-037-017-B</w:t>
      </w:r>
      <w:r w:rsidRPr="005E0229">
        <w:rPr>
          <w:rFonts w:eastAsia="標楷體"/>
          <w:szCs w:val="24"/>
        </w:rPr>
        <w:t>)</w:t>
      </w:r>
    </w:p>
    <w:p w14:paraId="1A401C54"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Hsu Y.C, Yeh Y.H, Wang S.T, </w:t>
      </w:r>
      <w:r w:rsidRPr="005E0229">
        <w:rPr>
          <w:rFonts w:eastAsia="標楷體"/>
          <w:b/>
          <w:szCs w:val="24"/>
          <w:u w:val="single"/>
        </w:rPr>
        <w:t>Guo L.Y*</w:t>
      </w:r>
      <w:r w:rsidRPr="005E0229">
        <w:rPr>
          <w:rFonts w:eastAsia="標楷體"/>
          <w:szCs w:val="24"/>
        </w:rPr>
        <w:t xml:space="preserve">, 2011, “Reliability of </w:t>
      </w:r>
      <w:r>
        <w:rPr>
          <w:rFonts w:eastAsia="標楷體" w:hint="eastAsia"/>
          <w:szCs w:val="24"/>
        </w:rPr>
        <w:t>E</w:t>
      </w:r>
      <w:r w:rsidRPr="005E0229">
        <w:rPr>
          <w:rFonts w:eastAsia="標楷體"/>
          <w:szCs w:val="24"/>
        </w:rPr>
        <w:t xml:space="preserve">valuation of </w:t>
      </w:r>
      <w:r>
        <w:rPr>
          <w:rFonts w:eastAsia="標楷體" w:hint="eastAsia"/>
          <w:szCs w:val="24"/>
        </w:rPr>
        <w:t>L</w:t>
      </w:r>
      <w:r w:rsidRPr="005E0229">
        <w:rPr>
          <w:rFonts w:eastAsia="標楷體"/>
          <w:szCs w:val="24"/>
        </w:rPr>
        <w:t xml:space="preserve">ateral </w:t>
      </w:r>
      <w:r>
        <w:rPr>
          <w:rFonts w:eastAsia="標楷體" w:hint="eastAsia"/>
          <w:szCs w:val="24"/>
        </w:rPr>
        <w:t>P</w:t>
      </w:r>
      <w:r w:rsidRPr="005E0229">
        <w:rPr>
          <w:rFonts w:eastAsia="標楷體"/>
          <w:szCs w:val="24"/>
        </w:rPr>
        <w:t xml:space="preserve">osture and </w:t>
      </w:r>
      <w:r>
        <w:rPr>
          <w:rFonts w:eastAsia="標楷體" w:hint="eastAsia"/>
          <w:szCs w:val="24"/>
        </w:rPr>
        <w:t>S</w:t>
      </w:r>
      <w:r>
        <w:rPr>
          <w:rFonts w:eastAsia="標楷體"/>
          <w:szCs w:val="24"/>
        </w:rPr>
        <w:t xml:space="preserve">pinal </w:t>
      </w:r>
      <w:r>
        <w:rPr>
          <w:rFonts w:eastAsia="標楷體" w:hint="eastAsia"/>
          <w:szCs w:val="24"/>
        </w:rPr>
        <w:t>C</w:t>
      </w:r>
      <w:r w:rsidRPr="005E0229">
        <w:rPr>
          <w:rFonts w:eastAsia="標楷體"/>
          <w:szCs w:val="24"/>
        </w:rPr>
        <w:t xml:space="preserve">urve of the </w:t>
      </w:r>
      <w:r>
        <w:rPr>
          <w:rFonts w:eastAsia="標楷體" w:hint="eastAsia"/>
          <w:szCs w:val="24"/>
        </w:rPr>
        <w:t>C</w:t>
      </w:r>
      <w:r w:rsidRPr="005E0229">
        <w:rPr>
          <w:rFonts w:eastAsia="標楷體"/>
          <w:szCs w:val="24"/>
        </w:rPr>
        <w:t xml:space="preserve">ustom-designed </w:t>
      </w:r>
      <w:r>
        <w:rPr>
          <w:rFonts w:eastAsia="標楷體" w:hint="eastAsia"/>
          <w:szCs w:val="24"/>
        </w:rPr>
        <w:t>B</w:t>
      </w:r>
      <w:r w:rsidRPr="005E0229">
        <w:rPr>
          <w:rFonts w:eastAsia="標楷體"/>
          <w:szCs w:val="24"/>
        </w:rPr>
        <w:t xml:space="preserve">ody </w:t>
      </w:r>
      <w:r>
        <w:rPr>
          <w:rFonts w:eastAsia="標楷體" w:hint="eastAsia"/>
          <w:szCs w:val="24"/>
        </w:rPr>
        <w:t>P</w:t>
      </w:r>
      <w:r w:rsidRPr="005E0229">
        <w:rPr>
          <w:rFonts w:eastAsia="標楷體"/>
          <w:szCs w:val="24"/>
        </w:rPr>
        <w:t xml:space="preserve">osture </w:t>
      </w:r>
      <w:r>
        <w:rPr>
          <w:rFonts w:eastAsia="標楷體" w:hint="eastAsia"/>
          <w:szCs w:val="24"/>
        </w:rPr>
        <w:t>A</w:t>
      </w:r>
      <w:r>
        <w:rPr>
          <w:rFonts w:eastAsia="標楷體"/>
          <w:szCs w:val="24"/>
        </w:rPr>
        <w:t xml:space="preserve">ssessment </w:t>
      </w:r>
      <w:r>
        <w:rPr>
          <w:rFonts w:eastAsia="標楷體" w:hint="eastAsia"/>
          <w:szCs w:val="24"/>
        </w:rPr>
        <w:t>E</w:t>
      </w:r>
      <w:r w:rsidRPr="005E0229">
        <w:rPr>
          <w:rFonts w:eastAsia="標楷體"/>
          <w:szCs w:val="24"/>
        </w:rPr>
        <w:t xml:space="preserve">valuating </w:t>
      </w:r>
      <w:r>
        <w:rPr>
          <w:rFonts w:eastAsia="標楷體" w:hint="eastAsia"/>
          <w:szCs w:val="24"/>
        </w:rPr>
        <w:t>S</w:t>
      </w:r>
      <w:r w:rsidRPr="005E0229">
        <w:rPr>
          <w:rFonts w:eastAsia="標楷體"/>
          <w:szCs w:val="24"/>
        </w:rPr>
        <w:t xml:space="preserve">ystem”, 2011 International Sports Biomechanics </w:t>
      </w:r>
      <w:r w:rsidRPr="005E0229">
        <w:t>Conference</w:t>
      </w:r>
      <w:r w:rsidRPr="005E0229">
        <w:rPr>
          <w:rFonts w:eastAsia="標楷體"/>
          <w:szCs w:val="24"/>
        </w:rPr>
        <w:t xml:space="preserve"> and Annual Meeting of Taiwan Society of Biomechanics in Sports, Taoyuan, Taiwan, Oct 29, 2011. (</w:t>
      </w:r>
      <w:r w:rsidRPr="005E0229">
        <w:rPr>
          <w:rFonts w:eastAsia="標楷體"/>
        </w:rPr>
        <w:t>Oral</w:t>
      </w:r>
      <w:r w:rsidRPr="005E0229">
        <w:rPr>
          <w:rFonts w:eastAsia="標楷體"/>
          <w:szCs w:val="24"/>
        </w:rPr>
        <w:t xml:space="preserve">, </w:t>
      </w:r>
      <w:r w:rsidRPr="00260408">
        <w:rPr>
          <w:rFonts w:eastAsia="標楷體"/>
          <w:b/>
          <w:i/>
          <w:szCs w:val="24"/>
        </w:rPr>
        <w:t>NSC99-2410-H-037-009-MY2</w:t>
      </w:r>
      <w:r w:rsidRPr="005E0229">
        <w:rPr>
          <w:rFonts w:eastAsia="標楷體"/>
          <w:szCs w:val="24"/>
        </w:rPr>
        <w:t>)</w:t>
      </w:r>
    </w:p>
    <w:p w14:paraId="288B7C49"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Wu C.Y, Yu Y.L, </w:t>
      </w:r>
      <w:r w:rsidRPr="005E0229">
        <w:rPr>
          <w:rFonts w:eastAsia="標楷體"/>
          <w:b/>
          <w:szCs w:val="24"/>
          <w:u w:val="single"/>
        </w:rPr>
        <w:t>Guo L.Y*</w:t>
      </w:r>
      <w:r w:rsidRPr="005E0229">
        <w:rPr>
          <w:rFonts w:eastAsia="標楷體"/>
          <w:szCs w:val="24"/>
        </w:rPr>
        <w:t xml:space="preserve">, 2011, “Reliability of Suspension Training Force Sensory System”, 2011 International Sports </w:t>
      </w:r>
      <w:r w:rsidRPr="005E0229">
        <w:t>Biomechanics</w:t>
      </w:r>
      <w:r w:rsidRPr="005E0229">
        <w:rPr>
          <w:rFonts w:eastAsia="標楷體"/>
          <w:szCs w:val="24"/>
        </w:rPr>
        <w:t xml:space="preserve"> Conference and Annual Meeting of Taiwan Society of Biomechanics in Sports, Taoyuan, Taiwan, Oct 29, 2011. (</w:t>
      </w:r>
      <w:r w:rsidRPr="005E0229">
        <w:rPr>
          <w:rFonts w:eastAsia="標楷體"/>
        </w:rPr>
        <w:t>Oral</w:t>
      </w:r>
      <w:r w:rsidRPr="005E0229">
        <w:rPr>
          <w:rFonts w:eastAsia="標楷體"/>
          <w:szCs w:val="24"/>
        </w:rPr>
        <w:t xml:space="preserve">, </w:t>
      </w:r>
      <w:r w:rsidRPr="00260408">
        <w:rPr>
          <w:rFonts w:eastAsia="標楷體"/>
          <w:b/>
          <w:i/>
          <w:szCs w:val="24"/>
        </w:rPr>
        <w:t>NSC99-2622-B-037-001-CC3</w:t>
      </w:r>
      <w:r w:rsidRPr="005E0229">
        <w:rPr>
          <w:rFonts w:eastAsia="標楷體"/>
          <w:szCs w:val="24"/>
        </w:rPr>
        <w:t>)</w:t>
      </w:r>
    </w:p>
    <w:p w14:paraId="0A2BD816"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Lee Y.C, </w:t>
      </w:r>
      <w:r w:rsidRPr="005E0229">
        <w:rPr>
          <w:rFonts w:eastAsia="標楷體"/>
          <w:b/>
          <w:szCs w:val="24"/>
          <w:u w:val="single"/>
        </w:rPr>
        <w:t>Guo L.Y*</w:t>
      </w:r>
      <w:r w:rsidRPr="005E0229">
        <w:rPr>
          <w:rFonts w:eastAsia="標楷體"/>
          <w:szCs w:val="24"/>
        </w:rPr>
        <w:t xml:space="preserve">, 2011, “The Effects of Kinesio Taping on Neck Flexor Muscles Endurance: A Pilot Study”, 2011 </w:t>
      </w:r>
      <w:r w:rsidRPr="005E0229">
        <w:t>International</w:t>
      </w:r>
      <w:r w:rsidRPr="005E0229">
        <w:rPr>
          <w:rFonts w:eastAsia="標楷體"/>
          <w:szCs w:val="24"/>
        </w:rPr>
        <w:t xml:space="preserve"> Sports Biomechanics Conference and Annual Meeting of Taiwan Society of Biomechanics in Sports, Taoyuan, Taiwan, Oct 29, 2011. (</w:t>
      </w:r>
      <w:r w:rsidRPr="005E0229">
        <w:rPr>
          <w:rFonts w:eastAsia="標楷體"/>
        </w:rPr>
        <w:t>Oral</w:t>
      </w:r>
      <w:r w:rsidRPr="005E0229">
        <w:rPr>
          <w:rFonts w:eastAsia="標楷體"/>
          <w:szCs w:val="24"/>
        </w:rPr>
        <w:t xml:space="preserve">, </w:t>
      </w:r>
      <w:r w:rsidRPr="00260408">
        <w:rPr>
          <w:rFonts w:eastAsia="標楷體"/>
          <w:b/>
          <w:i/>
          <w:szCs w:val="24"/>
        </w:rPr>
        <w:t>NHRI-EX100-9713EC</w:t>
      </w:r>
      <w:r w:rsidRPr="005E0229">
        <w:rPr>
          <w:rFonts w:eastAsia="標楷體"/>
          <w:szCs w:val="24"/>
        </w:rPr>
        <w:t>)</w:t>
      </w:r>
    </w:p>
    <w:p w14:paraId="4F0D761E"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lastRenderedPageBreak/>
        <w:t xml:space="preserve">Wu T.Y, Dai Y.S, Chen H.M, Huang P.C, </w:t>
      </w:r>
      <w:r w:rsidRPr="005E0229">
        <w:rPr>
          <w:rFonts w:eastAsia="標楷體"/>
          <w:b/>
          <w:szCs w:val="24"/>
          <w:u w:val="single"/>
        </w:rPr>
        <w:t>Guo L.Y</w:t>
      </w:r>
      <w:r w:rsidRPr="005E0229">
        <w:rPr>
          <w:rFonts w:eastAsia="標楷體"/>
          <w:szCs w:val="24"/>
        </w:rPr>
        <w:t xml:space="preserve">, Yang C.H, 2011, “Delayed Activation of Vasti and Glutues </w:t>
      </w:r>
      <w:r w:rsidRPr="005E0229">
        <w:t>Medius</w:t>
      </w:r>
      <w:r w:rsidRPr="005E0229">
        <w:rPr>
          <w:rFonts w:eastAsia="標楷體"/>
          <w:szCs w:val="24"/>
        </w:rPr>
        <w:t xml:space="preserve"> Muscles During Dynamic Activitiesin Individuals with Patellofemoral Pain Syndrome”, 2011 International Biomechanics Conference &amp; Annual Meeting of Taiwanese Society of Biomechanics, Tainan, Taiwan, Oct 20-21, 2011. (</w:t>
      </w:r>
      <w:r w:rsidRPr="005E0229">
        <w:rPr>
          <w:rFonts w:eastAsia="標楷體"/>
        </w:rPr>
        <w:t>Oral</w:t>
      </w:r>
      <w:r w:rsidRPr="005E0229">
        <w:rPr>
          <w:rFonts w:eastAsia="標楷體"/>
          <w:szCs w:val="24"/>
        </w:rPr>
        <w:t>)</w:t>
      </w:r>
    </w:p>
    <w:p w14:paraId="52794A98" w14:textId="77777777" w:rsidR="00187A8C"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Tu K.H, </w:t>
      </w:r>
      <w:r w:rsidRPr="005E0229">
        <w:rPr>
          <w:rFonts w:eastAsia="標楷體"/>
          <w:b/>
          <w:szCs w:val="24"/>
          <w:u w:val="single"/>
        </w:rPr>
        <w:t>Guo L.Y*</w:t>
      </w:r>
      <w:r w:rsidRPr="005E0229">
        <w:rPr>
          <w:rFonts w:eastAsia="標楷體"/>
          <w:szCs w:val="24"/>
        </w:rPr>
        <w:t xml:space="preserve">, 2011, “Table Tennis </w:t>
      </w:r>
      <w:r w:rsidRPr="005E0229">
        <w:t>Play's</w:t>
      </w:r>
      <w:r w:rsidRPr="005E0229">
        <w:rPr>
          <w:rFonts w:eastAsia="標楷體"/>
          <w:szCs w:val="24"/>
        </w:rPr>
        <w:t xml:space="preserve"> Posture Change After Long Term Train”, 2011 International Biomechanics Conference &amp; Annual Meeting of Taiwanese Society of Biomechanics, Tainan, Taiwan, Oct 20-21, 2011. (</w:t>
      </w:r>
      <w:r w:rsidRPr="005E0229">
        <w:rPr>
          <w:rFonts w:eastAsia="標楷體"/>
        </w:rPr>
        <w:t>Oral</w:t>
      </w:r>
      <w:r w:rsidRPr="005E0229">
        <w:rPr>
          <w:rFonts w:eastAsia="標楷體"/>
          <w:szCs w:val="24"/>
        </w:rPr>
        <w:t xml:space="preserve">, </w:t>
      </w:r>
      <w:r w:rsidRPr="00260408">
        <w:rPr>
          <w:rFonts w:eastAsia="標楷體"/>
          <w:b/>
          <w:i/>
          <w:szCs w:val="24"/>
        </w:rPr>
        <w:t>NSC99-2815-C-037-026-H</w:t>
      </w:r>
      <w:r w:rsidRPr="005E0229">
        <w:rPr>
          <w:rFonts w:eastAsia="標楷體"/>
          <w:szCs w:val="24"/>
        </w:rPr>
        <w:t>)</w:t>
      </w:r>
    </w:p>
    <w:p w14:paraId="122F8010" w14:textId="77777777" w:rsidR="00187A8C" w:rsidRPr="00DB1807" w:rsidRDefault="00187A8C" w:rsidP="00187A8C">
      <w:pPr>
        <w:numPr>
          <w:ilvl w:val="0"/>
          <w:numId w:val="41"/>
        </w:numPr>
        <w:tabs>
          <w:tab w:val="num" w:pos="1020"/>
        </w:tabs>
        <w:adjustRightInd/>
        <w:snapToGrid w:val="0"/>
        <w:spacing w:before="60" w:after="60" w:line="320" w:lineRule="exact"/>
        <w:jc w:val="both"/>
        <w:textAlignment w:val="auto"/>
        <w:rPr>
          <w:rFonts w:eastAsia="標楷體"/>
          <w:szCs w:val="24"/>
        </w:rPr>
      </w:pPr>
      <w:r w:rsidRPr="003E2800">
        <w:rPr>
          <w:rFonts w:eastAsia="標楷體"/>
          <w:b/>
          <w:szCs w:val="24"/>
          <w:u w:val="single"/>
        </w:rPr>
        <w:t>Guo L.Y*</w:t>
      </w:r>
      <w:r w:rsidRPr="003E2800">
        <w:rPr>
          <w:rFonts w:eastAsia="標楷體"/>
          <w:szCs w:val="24"/>
        </w:rPr>
        <w:t>, Chen S.K, Chao G.H, Su F.C, Chou S.L, Yang C.H, 2011, “</w:t>
      </w:r>
      <w:r w:rsidRPr="00FE5EEB">
        <w:rPr>
          <w:rFonts w:eastAsia="標楷體"/>
          <w:szCs w:val="24"/>
        </w:rPr>
        <w:t>Effect of the Different Distance between the Trunk and Backpack on Children’s Gait Patterns</w:t>
      </w:r>
      <w:r w:rsidRPr="003E2800">
        <w:rPr>
          <w:rFonts w:eastAsia="標楷體"/>
          <w:szCs w:val="24"/>
        </w:rPr>
        <w:t>”, 2011 Annual Symposium on Biomedical Engineering and Technology, Tainan, Taiwan, Aug 19-20, 2011. (</w:t>
      </w:r>
      <w:r>
        <w:rPr>
          <w:rFonts w:eastAsia="標楷體" w:hint="eastAsia"/>
          <w:szCs w:val="24"/>
        </w:rPr>
        <w:t>Poster</w:t>
      </w:r>
      <w:r w:rsidRPr="003E2800">
        <w:rPr>
          <w:rFonts w:eastAsia="標楷體"/>
          <w:szCs w:val="24"/>
        </w:rPr>
        <w:t>)</w:t>
      </w:r>
    </w:p>
    <w:p w14:paraId="4350AD4B"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szCs w:val="24"/>
        </w:rPr>
        <w:t xml:space="preserve">Lin C.F, Yang C.H, </w:t>
      </w:r>
      <w:r w:rsidRPr="005E0229">
        <w:rPr>
          <w:rFonts w:eastAsia="標楷體"/>
          <w:b/>
          <w:szCs w:val="24"/>
          <w:u w:val="single"/>
        </w:rPr>
        <w:t>Guo L.Y*</w:t>
      </w:r>
      <w:r w:rsidRPr="005E0229">
        <w:rPr>
          <w:rFonts w:eastAsia="標楷體"/>
          <w:szCs w:val="24"/>
        </w:rPr>
        <w:t>, 2011, “Effects of Different Kinesio Taping Methods for Subjects with Mechanical Neck Disorder”, 2011 Annual Symposium on Biomedical Engineering and Technology, Tainan, Taiwan, Aug 19-20, 2011. (</w:t>
      </w:r>
      <w:r w:rsidRPr="005E0229">
        <w:rPr>
          <w:rFonts w:eastAsia="標楷體"/>
        </w:rPr>
        <w:t>Oral</w:t>
      </w:r>
      <w:r w:rsidRPr="005E0229">
        <w:rPr>
          <w:rFonts w:eastAsia="標楷體"/>
          <w:szCs w:val="24"/>
        </w:rPr>
        <w:t xml:space="preserve">, </w:t>
      </w:r>
      <w:r w:rsidRPr="00260408">
        <w:rPr>
          <w:rFonts w:eastAsia="標楷體"/>
          <w:b/>
          <w:i/>
          <w:szCs w:val="24"/>
        </w:rPr>
        <w:t>NHRI-EX100-9713EC</w:t>
      </w:r>
      <w:r w:rsidRPr="005E0229">
        <w:rPr>
          <w:rFonts w:eastAsia="標楷體"/>
          <w:szCs w:val="24"/>
        </w:rPr>
        <w:t>)</w:t>
      </w:r>
    </w:p>
    <w:p w14:paraId="0914FB07" w14:textId="77777777" w:rsidR="00187A8C" w:rsidRPr="005E0229" w:rsidRDefault="00187A8C" w:rsidP="00187A8C">
      <w:pPr>
        <w:numPr>
          <w:ilvl w:val="0"/>
          <w:numId w:val="41"/>
        </w:numPr>
        <w:adjustRightInd/>
        <w:snapToGrid w:val="0"/>
        <w:spacing w:before="60" w:after="60" w:line="320" w:lineRule="atLeast"/>
        <w:jc w:val="both"/>
        <w:textAlignment w:val="auto"/>
        <w:rPr>
          <w:rFonts w:eastAsia="標楷體"/>
          <w:szCs w:val="24"/>
        </w:rPr>
      </w:pPr>
      <w:r w:rsidRPr="005E0229">
        <w:rPr>
          <w:rFonts w:eastAsia="標楷體"/>
          <w:b/>
          <w:szCs w:val="24"/>
          <w:u w:val="single"/>
        </w:rPr>
        <w:t>Guo L.Y*</w:t>
      </w:r>
      <w:r w:rsidRPr="005E0229">
        <w:rPr>
          <w:rFonts w:eastAsia="標楷體"/>
          <w:szCs w:val="24"/>
        </w:rPr>
        <w:t xml:space="preserve">, Chen S.K, Chao G.H, Su F.C, Chou S.L, Yang C.H, 2011, “Knee Proprioception Ability and Coordination in Ballet Dancers”, 2011 Annual Symposium on Biomedical Engineering and </w:t>
      </w:r>
      <w:r w:rsidRPr="005E0229">
        <w:t>Technology</w:t>
      </w:r>
      <w:r w:rsidRPr="005E0229">
        <w:rPr>
          <w:rFonts w:eastAsia="標楷體"/>
          <w:szCs w:val="24"/>
        </w:rPr>
        <w:t>, Tainan, Taiwan, Aug 19-20, 2011. (</w:t>
      </w:r>
      <w:r w:rsidRPr="005E0229">
        <w:t>Poster</w:t>
      </w:r>
      <w:r w:rsidRPr="005E0229">
        <w:rPr>
          <w:rFonts w:eastAsia="標楷體"/>
          <w:szCs w:val="24"/>
        </w:rPr>
        <w:t>)</w:t>
      </w:r>
    </w:p>
    <w:p w14:paraId="04EEFAC9" w14:textId="77777777" w:rsidR="00187A8C" w:rsidRPr="005E0229" w:rsidRDefault="00187A8C" w:rsidP="00187A8C">
      <w:pPr>
        <w:numPr>
          <w:ilvl w:val="0"/>
          <w:numId w:val="41"/>
        </w:numPr>
        <w:adjustRightInd/>
        <w:snapToGrid w:val="0"/>
        <w:spacing w:before="60" w:after="60" w:line="320" w:lineRule="atLeast"/>
        <w:jc w:val="both"/>
        <w:textAlignment w:val="auto"/>
      </w:pPr>
      <w:r w:rsidRPr="005E0229">
        <w:t xml:space="preserve">Chen C.Y, Chang C.J, </w:t>
      </w:r>
      <w:r w:rsidRPr="005E0229">
        <w:rPr>
          <w:b/>
          <w:u w:val="single"/>
        </w:rPr>
        <w:t>Guo L.Y*</w:t>
      </w:r>
      <w:r w:rsidRPr="005E0229">
        <w:t xml:space="preserve">, Chiu Y.C, 2010, “Multi-functional Coordination Assessment Application”, 2010 Annual Conference Biomedical Engineering, 10-11 </w:t>
      </w:r>
      <w:proofErr w:type="gramStart"/>
      <w:r w:rsidRPr="005E0229">
        <w:t>Dec,</w:t>
      </w:r>
      <w:proofErr w:type="gramEnd"/>
      <w:r w:rsidRPr="005E0229">
        <w:t xml:space="preserve"> 2010. (Poster, </w:t>
      </w:r>
      <w:r w:rsidRPr="00260408">
        <w:rPr>
          <w:b/>
          <w:i/>
        </w:rPr>
        <w:t>NSC97-2622-B-037-003-CC3</w:t>
      </w:r>
      <w:r w:rsidRPr="005E0229">
        <w:t>)</w:t>
      </w:r>
    </w:p>
    <w:p w14:paraId="5F17B02F" w14:textId="77777777" w:rsidR="00187A8C" w:rsidRPr="005E0229" w:rsidRDefault="00187A8C" w:rsidP="00187A8C">
      <w:pPr>
        <w:numPr>
          <w:ilvl w:val="0"/>
          <w:numId w:val="41"/>
        </w:numPr>
        <w:adjustRightInd/>
        <w:snapToGrid w:val="0"/>
        <w:spacing w:before="60" w:after="60" w:line="320" w:lineRule="atLeast"/>
        <w:jc w:val="both"/>
        <w:textAlignment w:val="auto"/>
      </w:pPr>
      <w:r w:rsidRPr="005E0229">
        <w:t xml:space="preserve">Wu C.L, Chen C.Y, Hsieh Y.L, Lo R, </w:t>
      </w:r>
      <w:r w:rsidRPr="005E0229">
        <w:rPr>
          <w:b/>
          <w:u w:val="single"/>
        </w:rPr>
        <w:t>Guo L.Y*</w:t>
      </w:r>
      <w:r w:rsidRPr="005E0229">
        <w:t xml:space="preserve">, 2010, “A Study of Skin Temperature and Microcirculation by Using Different Commercial Mouse Pads”, 2010 Annual Conference Biomedical Engineering, 10-11 </w:t>
      </w:r>
      <w:proofErr w:type="gramStart"/>
      <w:r w:rsidRPr="005E0229">
        <w:t>Dec,</w:t>
      </w:r>
      <w:proofErr w:type="gramEnd"/>
      <w:r w:rsidRPr="005E0229">
        <w:t xml:space="preserve"> 2010. (Poster, </w:t>
      </w:r>
      <w:r w:rsidRPr="00260408">
        <w:rPr>
          <w:rFonts w:eastAsia="標楷體"/>
          <w:b/>
          <w:i/>
        </w:rPr>
        <w:t>NSC98-2622-B- 037-003-CC3</w:t>
      </w:r>
      <w:r w:rsidRPr="005E0229">
        <w:t>)</w:t>
      </w:r>
    </w:p>
    <w:p w14:paraId="2ACED9A3" w14:textId="77777777" w:rsidR="00187A8C" w:rsidRPr="005E0229" w:rsidRDefault="00187A8C" w:rsidP="00187A8C">
      <w:pPr>
        <w:numPr>
          <w:ilvl w:val="0"/>
          <w:numId w:val="41"/>
        </w:numPr>
        <w:adjustRightInd/>
        <w:snapToGrid w:val="0"/>
        <w:spacing w:before="60" w:after="60" w:line="320" w:lineRule="atLeast"/>
        <w:jc w:val="both"/>
        <w:textAlignment w:val="auto"/>
      </w:pPr>
      <w:r w:rsidRPr="005E0229">
        <w:t xml:space="preserve">Chang C.H, Huang C.C, Hou Y.Y, Chao K.H, Li Y.C, </w:t>
      </w:r>
      <w:r w:rsidRPr="005E0229">
        <w:rPr>
          <w:b/>
          <w:u w:val="single"/>
        </w:rPr>
        <w:t>Guo L.Y*</w:t>
      </w:r>
      <w:r w:rsidRPr="005E0229">
        <w:t xml:space="preserve">, 2010, “The Effect of Different Hotpack on Skin Surface Temperature and Blood Flow of </w:t>
      </w:r>
      <w:r w:rsidR="00063412" w:rsidRPr="005E0229">
        <w:t>the</w:t>
      </w:r>
      <w:r w:rsidRPr="005E0229">
        <w:t xml:space="preserve"> Knee”, 2010 Annual Conference Biomedical Engineering, 10-11 </w:t>
      </w:r>
      <w:proofErr w:type="gramStart"/>
      <w:r w:rsidRPr="005E0229">
        <w:t>Dec,</w:t>
      </w:r>
      <w:proofErr w:type="gramEnd"/>
      <w:r w:rsidRPr="005E0229">
        <w:t xml:space="preserve"> 2010. (Poster)</w:t>
      </w:r>
    </w:p>
    <w:p w14:paraId="5C7FFE88" w14:textId="77777777" w:rsidR="00187A8C" w:rsidRPr="005E0229" w:rsidRDefault="00187A8C" w:rsidP="00187A8C">
      <w:pPr>
        <w:numPr>
          <w:ilvl w:val="0"/>
          <w:numId w:val="41"/>
        </w:numPr>
        <w:adjustRightInd/>
        <w:snapToGrid w:val="0"/>
        <w:spacing w:before="60" w:after="60" w:line="320" w:lineRule="atLeast"/>
        <w:jc w:val="both"/>
        <w:textAlignment w:val="auto"/>
      </w:pPr>
      <w:r w:rsidRPr="005E0229">
        <w:t xml:space="preserve">Wu T.Y, Dai Y.S, Chen H.M, Huang P.C, </w:t>
      </w:r>
      <w:r w:rsidRPr="005E0229">
        <w:rPr>
          <w:b/>
          <w:u w:val="single"/>
        </w:rPr>
        <w:t>Guo L.Y</w:t>
      </w:r>
      <w:r w:rsidRPr="005E0229">
        <w:t>, Yang C.H, 2010, “Patellofemoral Joint Mobili</w:t>
      </w:r>
      <w:r w:rsidR="003A2C83">
        <w:t>zation Altered Activation of Va</w:t>
      </w:r>
      <w:r w:rsidR="003A2C83">
        <w:rPr>
          <w:rFonts w:hint="eastAsia"/>
        </w:rPr>
        <w:t>s</w:t>
      </w:r>
      <w:r w:rsidRPr="005E0229">
        <w:t>t</w:t>
      </w:r>
      <w:r w:rsidR="003A2C83">
        <w:rPr>
          <w:rFonts w:hint="eastAsia"/>
        </w:rPr>
        <w:t>us</w:t>
      </w:r>
      <w:r w:rsidRPr="005E0229">
        <w:t xml:space="preserve"> Muscles During Dynamic Activities”, 2010 Taiwanese Society of Biomechanics and Taiwan Society of Biomechanics in Sports, 29-30 Oct, 2010.</w:t>
      </w:r>
      <w:r w:rsidRPr="005E0229">
        <w:rPr>
          <w:rFonts w:eastAsia="標楷體"/>
        </w:rPr>
        <w:t xml:space="preserve"> (Oral)</w:t>
      </w:r>
    </w:p>
    <w:p w14:paraId="355489B7" w14:textId="77777777" w:rsidR="00187A8C" w:rsidRPr="005E0229" w:rsidRDefault="00187A8C" w:rsidP="00187A8C">
      <w:pPr>
        <w:numPr>
          <w:ilvl w:val="0"/>
          <w:numId w:val="41"/>
        </w:numPr>
        <w:adjustRightInd/>
        <w:snapToGrid w:val="0"/>
        <w:spacing w:before="60" w:after="60" w:line="320" w:lineRule="atLeast"/>
        <w:jc w:val="both"/>
        <w:textAlignment w:val="auto"/>
      </w:pPr>
      <w:r w:rsidRPr="005E0229">
        <w:t xml:space="preserve">Shiu J.Y, Deng T.W, Chen J, Chang K.C, Lin H.T, </w:t>
      </w:r>
      <w:r w:rsidRPr="005E0229">
        <w:rPr>
          <w:b/>
          <w:u w:val="single"/>
        </w:rPr>
        <w:t>Guo L.Y</w:t>
      </w:r>
      <w:r w:rsidRPr="005E0229">
        <w:t>, Yang C.H, 2010, “Effects of Vastus Lateralis Inhibition Taping on Lower Limb Biomechanics During Single Drop Landing”, 2010 Taiwanese Society of Biomechanics and Taiwan Society of Biomechanics in Sports, 29-30 Oct, 2010.</w:t>
      </w:r>
      <w:r w:rsidRPr="005E0229">
        <w:rPr>
          <w:rFonts w:eastAsia="標楷體"/>
        </w:rPr>
        <w:t xml:space="preserve"> (Oral)</w:t>
      </w:r>
    </w:p>
    <w:p w14:paraId="0733F0F3" w14:textId="77777777" w:rsidR="00187A8C" w:rsidRPr="005E0229" w:rsidRDefault="00187A8C" w:rsidP="00187A8C">
      <w:pPr>
        <w:numPr>
          <w:ilvl w:val="0"/>
          <w:numId w:val="41"/>
        </w:numPr>
        <w:adjustRightInd/>
        <w:snapToGrid w:val="0"/>
        <w:spacing w:before="60" w:after="60" w:line="320" w:lineRule="atLeast"/>
        <w:jc w:val="both"/>
        <w:textAlignment w:val="auto"/>
      </w:pPr>
      <w:r w:rsidRPr="005E0229">
        <w:t xml:space="preserve">Chen Y.Y, Liaw L.J, Liang J.M, Hung W.T, </w:t>
      </w:r>
      <w:r w:rsidRPr="005E0229">
        <w:rPr>
          <w:b/>
          <w:u w:val="single"/>
        </w:rPr>
        <w:t>Guo L.Y</w:t>
      </w:r>
      <w:r w:rsidRPr="005E0229">
        <w:t>, Wu, W.L, 2010, “</w:t>
      </w:r>
      <w:r w:rsidRPr="005E0229">
        <w:rPr>
          <w:bCs/>
        </w:rPr>
        <w:t xml:space="preserve">Influence of Sensory Systems and </w:t>
      </w:r>
      <w:r w:rsidRPr="005E0229">
        <w:t>Working</w:t>
      </w:r>
      <w:r w:rsidRPr="005E0229">
        <w:rPr>
          <w:bCs/>
        </w:rPr>
        <w:t xml:space="preserve"> Memory Task on Postural Control in Children with Attention Deficit Hyperactivity Disorder</w:t>
      </w:r>
      <w:r w:rsidRPr="005E0229">
        <w:t>”, 2010 Taiwanese Society of Biomechanics and Taiwan Society of Biomechanics in Sports, 29-30 Oct, 2010.</w:t>
      </w:r>
      <w:r w:rsidRPr="005E0229">
        <w:rPr>
          <w:rFonts w:eastAsia="標楷體"/>
        </w:rPr>
        <w:t xml:space="preserve"> (Oral)</w:t>
      </w:r>
    </w:p>
    <w:p w14:paraId="6EAF47FB" w14:textId="77777777" w:rsidR="00187A8C" w:rsidRPr="005E0229" w:rsidRDefault="00187A8C" w:rsidP="00187A8C">
      <w:pPr>
        <w:numPr>
          <w:ilvl w:val="0"/>
          <w:numId w:val="41"/>
        </w:numPr>
        <w:adjustRightInd/>
        <w:snapToGrid w:val="0"/>
        <w:spacing w:before="60" w:after="60" w:line="320" w:lineRule="atLeast"/>
        <w:jc w:val="both"/>
        <w:textAlignment w:val="auto"/>
      </w:pPr>
      <w:r w:rsidRPr="005E0229">
        <w:t xml:space="preserve">Chen S.W, Yang C.H, Wu W.L, </w:t>
      </w:r>
      <w:r w:rsidRPr="005E0229">
        <w:rPr>
          <w:b/>
          <w:u w:val="single"/>
        </w:rPr>
        <w:t>Guo L.Y*</w:t>
      </w:r>
      <w:r w:rsidRPr="005E0229">
        <w:t xml:space="preserve">, 2010, “A Study on Peripheral Autonomic Analysis Features for Younger with Familial History of Hypertension”, 2010 Taiwanese Society of Biomechanics and Taiwan Society of Biomechanics in Sports, 29-30 </w:t>
      </w:r>
      <w:proofErr w:type="gramStart"/>
      <w:r w:rsidRPr="005E0229">
        <w:t>Oct,</w:t>
      </w:r>
      <w:proofErr w:type="gramEnd"/>
      <w:r w:rsidRPr="005E0229">
        <w:t xml:space="preserve"> 2010.</w:t>
      </w:r>
      <w:r w:rsidRPr="005E0229">
        <w:rPr>
          <w:rFonts w:eastAsia="標楷體"/>
        </w:rPr>
        <w:t xml:space="preserve"> </w:t>
      </w:r>
      <w:r w:rsidRPr="005E0229">
        <w:rPr>
          <w:rFonts w:eastAsia="標楷體"/>
        </w:rPr>
        <w:lastRenderedPageBreak/>
        <w:t>(Oral)</w:t>
      </w:r>
    </w:p>
    <w:p w14:paraId="556960BE" w14:textId="77777777" w:rsidR="00187A8C" w:rsidRPr="005E0229" w:rsidRDefault="00187A8C" w:rsidP="00187A8C">
      <w:pPr>
        <w:numPr>
          <w:ilvl w:val="0"/>
          <w:numId w:val="41"/>
        </w:numPr>
        <w:adjustRightInd/>
        <w:snapToGrid w:val="0"/>
        <w:spacing w:before="60" w:after="60" w:line="320" w:lineRule="atLeast"/>
        <w:jc w:val="both"/>
        <w:textAlignment w:val="auto"/>
      </w:pPr>
      <w:r w:rsidRPr="005E0229">
        <w:t xml:space="preserve">Tu K.H, Wang S.T, Kelechi Anudokem, Hsu Y.C, Lu Y.C, Liaw L.J, Hou Y.Y, </w:t>
      </w:r>
      <w:r w:rsidRPr="005E0229">
        <w:rPr>
          <w:b/>
          <w:u w:val="single"/>
        </w:rPr>
        <w:t>Guo L.Y*</w:t>
      </w:r>
      <w:r w:rsidRPr="005E0229">
        <w:t xml:space="preserve">, 2010, “Reliability of Ultrasound Measurements for </w:t>
      </w:r>
      <w:r>
        <w:rPr>
          <w:rFonts w:hint="eastAsia"/>
        </w:rPr>
        <w:t>t</w:t>
      </w:r>
      <w:r w:rsidRPr="005E0229">
        <w:t>he Muscle Pattern Childrens’ Transvese Abdominal and Lumbar Multifidus”, 2010 Taiwanese Society of Biomechanics and Taiwan Society of Biomechanics in Sports, 29-30 Oct, 2010.</w:t>
      </w:r>
      <w:r w:rsidRPr="005E0229">
        <w:rPr>
          <w:rFonts w:eastAsia="標楷體"/>
        </w:rPr>
        <w:t xml:space="preserve"> (Oral, </w:t>
      </w:r>
      <w:r w:rsidRPr="00260408">
        <w:rPr>
          <w:rFonts w:eastAsia="標楷體"/>
          <w:b/>
          <w:i/>
        </w:rPr>
        <w:t>NSC98-2410-H-037-013</w:t>
      </w:r>
      <w:r w:rsidRPr="005E0229">
        <w:rPr>
          <w:rFonts w:eastAsia="標楷體"/>
        </w:rPr>
        <w:t>)</w:t>
      </w:r>
    </w:p>
    <w:p w14:paraId="46B13CE7" w14:textId="77777777" w:rsidR="00187A8C" w:rsidRPr="005E0229" w:rsidRDefault="00187A8C" w:rsidP="00187A8C">
      <w:pPr>
        <w:numPr>
          <w:ilvl w:val="0"/>
          <w:numId w:val="41"/>
        </w:numPr>
        <w:adjustRightInd/>
        <w:snapToGrid w:val="0"/>
        <w:spacing w:before="60" w:after="60" w:line="320" w:lineRule="atLeast"/>
        <w:jc w:val="both"/>
        <w:textAlignment w:val="auto"/>
      </w:pPr>
      <w:r w:rsidRPr="005E0229">
        <w:t xml:space="preserve">Wang S.T, Tu K.H, Kelechi Anudokem, Hsu Y.C, Lu Y.C, </w:t>
      </w:r>
      <w:r w:rsidRPr="005E0229">
        <w:rPr>
          <w:b/>
          <w:u w:val="single"/>
        </w:rPr>
        <w:t>Guo L.Y*</w:t>
      </w:r>
      <w:r w:rsidRPr="005E0229">
        <w:t xml:space="preserve">, 2010, “Effect of Backpack Load Position on Gait Patterns”, 2010 Taiwanese Society of Biomechanics and Taiwan Society of Biomechanics in Sports, 29-30 </w:t>
      </w:r>
      <w:proofErr w:type="gramStart"/>
      <w:r w:rsidRPr="005E0229">
        <w:t>Oct,</w:t>
      </w:r>
      <w:proofErr w:type="gramEnd"/>
      <w:r w:rsidRPr="005E0229">
        <w:t xml:space="preserve"> 2010.</w:t>
      </w:r>
      <w:r w:rsidRPr="005E0229">
        <w:rPr>
          <w:rFonts w:eastAsia="標楷體"/>
        </w:rPr>
        <w:t xml:space="preserve"> (</w:t>
      </w:r>
      <w:r w:rsidRPr="00E73192">
        <w:rPr>
          <w:rFonts w:eastAsia="標楷體"/>
          <w:b/>
        </w:rPr>
        <w:t xml:space="preserve">Oral </w:t>
      </w:r>
      <w:r>
        <w:rPr>
          <w:rFonts w:eastAsia="標楷體" w:hint="eastAsia"/>
          <w:b/>
        </w:rPr>
        <w:t>P</w:t>
      </w:r>
      <w:r w:rsidRPr="00E73192">
        <w:rPr>
          <w:rFonts w:eastAsia="標楷體"/>
          <w:b/>
        </w:rPr>
        <w:t>aper Award</w:t>
      </w:r>
      <w:r w:rsidRPr="005E0229">
        <w:rPr>
          <w:rFonts w:eastAsia="標楷體"/>
        </w:rPr>
        <w:t xml:space="preserve">, </w:t>
      </w:r>
      <w:r w:rsidRPr="00260408">
        <w:rPr>
          <w:rFonts w:eastAsia="標楷體"/>
          <w:b/>
          <w:i/>
        </w:rPr>
        <w:t>NSC98-2410-H-037-013</w:t>
      </w:r>
      <w:r w:rsidRPr="005E0229">
        <w:rPr>
          <w:rFonts w:eastAsia="標楷體"/>
        </w:rPr>
        <w:t>)</w:t>
      </w:r>
    </w:p>
    <w:p w14:paraId="187A48A1" w14:textId="77777777" w:rsidR="00187A8C" w:rsidRPr="005E0229" w:rsidRDefault="00187A8C" w:rsidP="00187A8C">
      <w:pPr>
        <w:numPr>
          <w:ilvl w:val="0"/>
          <w:numId w:val="41"/>
        </w:numPr>
        <w:adjustRightInd/>
        <w:snapToGrid w:val="0"/>
        <w:spacing w:before="60" w:after="60" w:line="320" w:lineRule="atLeast"/>
        <w:jc w:val="both"/>
        <w:textAlignment w:val="auto"/>
      </w:pPr>
      <w:r w:rsidRPr="005E0229">
        <w:t xml:space="preserve">Chang C.H, Huang C.C, Hou Y.Y, Chao K.H, Li Y.C, </w:t>
      </w:r>
      <w:r w:rsidRPr="005E0229">
        <w:rPr>
          <w:b/>
          <w:u w:val="single"/>
        </w:rPr>
        <w:t>Guo L.Y*</w:t>
      </w:r>
      <w:r w:rsidRPr="005E0229">
        <w:t xml:space="preserve">, 2010, “The Effect of Different Hotpack on Skin Surface Temperature of </w:t>
      </w:r>
      <w:proofErr w:type="gramStart"/>
      <w:r w:rsidRPr="005E0229">
        <w:t>The</w:t>
      </w:r>
      <w:proofErr w:type="gramEnd"/>
      <w:r w:rsidRPr="005E0229">
        <w:t xml:space="preserve"> Knee”, 2010 Taiwanese Society of Biomechanics and Taiwan Society of Biomechanics in Sports, 29-30 Oct, 2010.</w:t>
      </w:r>
      <w:r w:rsidRPr="005E0229">
        <w:rPr>
          <w:rFonts w:eastAsia="標楷體"/>
        </w:rPr>
        <w:t xml:space="preserve"> (Poster)</w:t>
      </w:r>
    </w:p>
    <w:p w14:paraId="264112BE" w14:textId="77777777" w:rsidR="00187A8C" w:rsidRPr="005E0229" w:rsidRDefault="00187A8C" w:rsidP="00187A8C">
      <w:pPr>
        <w:numPr>
          <w:ilvl w:val="0"/>
          <w:numId w:val="41"/>
        </w:numPr>
        <w:adjustRightInd/>
        <w:snapToGrid w:val="0"/>
        <w:spacing w:before="60" w:after="60" w:line="320" w:lineRule="atLeast"/>
        <w:jc w:val="both"/>
        <w:textAlignment w:val="auto"/>
      </w:pPr>
      <w:r w:rsidRPr="005E0229">
        <w:t xml:space="preserve">Ting Y.T, </w:t>
      </w:r>
      <w:r w:rsidRPr="005E0229">
        <w:rPr>
          <w:b/>
          <w:u w:val="single"/>
        </w:rPr>
        <w:t>Guo L.Y</w:t>
      </w:r>
      <w:r w:rsidRPr="005E0229">
        <w:t>, Su F.C, 2010, “Effects of Ball Size and Ground Contact Area in Core Stability Ball”, 2010 Taiwanese Society of Biomechanics and Taiwan Society of Biomechanics in Sports, 29-30 Oct, 2010.</w:t>
      </w:r>
      <w:r w:rsidRPr="005E0229">
        <w:rPr>
          <w:rFonts w:eastAsia="標楷體"/>
        </w:rPr>
        <w:t xml:space="preserve"> (</w:t>
      </w:r>
      <w:r w:rsidRPr="001A3034">
        <w:rPr>
          <w:rFonts w:eastAsia="標楷體"/>
          <w:b/>
        </w:rPr>
        <w:t>Poster</w:t>
      </w:r>
      <w:r w:rsidRPr="001A3034">
        <w:rPr>
          <w:b/>
        </w:rPr>
        <w:t xml:space="preserve"> </w:t>
      </w:r>
      <w:r w:rsidRPr="001A3034">
        <w:rPr>
          <w:rFonts w:eastAsia="標楷體" w:hint="eastAsia"/>
          <w:b/>
        </w:rPr>
        <w:t>P</w:t>
      </w:r>
      <w:r w:rsidRPr="001A3034">
        <w:rPr>
          <w:rFonts w:eastAsia="標楷體"/>
          <w:b/>
        </w:rPr>
        <w:t xml:space="preserve">aper </w:t>
      </w:r>
      <w:r w:rsidRPr="001A3034">
        <w:rPr>
          <w:rFonts w:eastAsia="標楷體" w:hint="eastAsia"/>
          <w:b/>
        </w:rPr>
        <w:t>C</w:t>
      </w:r>
      <w:r w:rsidRPr="001A3034">
        <w:rPr>
          <w:rFonts w:eastAsia="標楷體"/>
          <w:b/>
        </w:rPr>
        <w:t xml:space="preserve">ompetition </w:t>
      </w:r>
      <w:r w:rsidRPr="001A3034">
        <w:rPr>
          <w:rFonts w:eastAsia="標楷體" w:hint="eastAsia"/>
          <w:b/>
        </w:rPr>
        <w:t>W</w:t>
      </w:r>
      <w:r w:rsidRPr="001A3034">
        <w:rPr>
          <w:rFonts w:eastAsia="標楷體"/>
          <w:b/>
        </w:rPr>
        <w:t>inner</w:t>
      </w:r>
      <w:r w:rsidRPr="005E0229">
        <w:rPr>
          <w:rFonts w:eastAsia="標楷體"/>
        </w:rPr>
        <w:t>)</w:t>
      </w:r>
    </w:p>
    <w:p w14:paraId="2978DD17" w14:textId="77777777" w:rsidR="00187A8C" w:rsidRPr="005E0229" w:rsidRDefault="00187A8C" w:rsidP="00187A8C">
      <w:pPr>
        <w:numPr>
          <w:ilvl w:val="0"/>
          <w:numId w:val="41"/>
        </w:numPr>
        <w:adjustRightInd/>
        <w:snapToGrid w:val="0"/>
        <w:spacing w:before="60" w:after="60" w:line="320" w:lineRule="atLeast"/>
        <w:jc w:val="both"/>
        <w:textAlignment w:val="auto"/>
      </w:pPr>
      <w:r w:rsidRPr="005E0229">
        <w:t xml:space="preserve">Lin C.F, Chang Y, Liu T.J, </w:t>
      </w:r>
      <w:r w:rsidRPr="005E0229">
        <w:rPr>
          <w:b/>
          <w:u w:val="single"/>
        </w:rPr>
        <w:t>Guo L.Y*</w:t>
      </w:r>
      <w:r w:rsidRPr="005E0229">
        <w:t>, 2010, “Cranial-Cervical Muscular Strength Measurement in subject with Mechanical Neck Disorder”, 2010 Taiwanese Society of Biomechanics and Taiwan Society of Biomechanics in Sports, 29-30 Oct, 2010.</w:t>
      </w:r>
      <w:r w:rsidRPr="005E0229">
        <w:rPr>
          <w:rFonts w:eastAsia="標楷體"/>
        </w:rPr>
        <w:t xml:space="preserve"> (Oral, </w:t>
      </w:r>
      <w:r w:rsidRPr="00260408">
        <w:rPr>
          <w:rFonts w:eastAsia="標楷體"/>
          <w:b/>
          <w:i/>
        </w:rPr>
        <w:t>NHRI-EX99-9713EC</w:t>
      </w:r>
      <w:r w:rsidRPr="005E0229">
        <w:rPr>
          <w:rFonts w:eastAsia="標楷體"/>
        </w:rPr>
        <w:t>)</w:t>
      </w:r>
    </w:p>
    <w:p w14:paraId="1CC67B92" w14:textId="77777777" w:rsidR="00187A8C" w:rsidRPr="005E0229" w:rsidRDefault="00187A8C" w:rsidP="00187A8C">
      <w:pPr>
        <w:numPr>
          <w:ilvl w:val="0"/>
          <w:numId w:val="41"/>
        </w:numPr>
        <w:adjustRightInd/>
        <w:snapToGrid w:val="0"/>
        <w:spacing w:before="60" w:after="60" w:line="320" w:lineRule="atLeast"/>
        <w:jc w:val="both"/>
        <w:textAlignment w:val="auto"/>
      </w:pPr>
      <w:r w:rsidRPr="005E0229">
        <w:t xml:space="preserve">Huang J.S, </w:t>
      </w:r>
      <w:r w:rsidRPr="005E0229">
        <w:rPr>
          <w:bCs/>
        </w:rPr>
        <w:t>Yang C.H</w:t>
      </w:r>
      <w:r w:rsidRPr="005E0229">
        <w:t xml:space="preserve">, Lee W.L, Chang J.J, </w:t>
      </w:r>
      <w:r w:rsidRPr="005E0229">
        <w:rPr>
          <w:b/>
          <w:u w:val="single"/>
        </w:rPr>
        <w:t>Guo L.Y</w:t>
      </w:r>
      <w:r w:rsidRPr="005E0229">
        <w:t>, 2009, “</w:t>
      </w:r>
      <w:r w:rsidRPr="005E0229">
        <w:rPr>
          <w:iCs/>
        </w:rPr>
        <w:t xml:space="preserve">Effect of Diagnostic Ultrasound Probe Pressure and Head and Neck Position on Measurement of Human Median </w:t>
      </w:r>
      <w:r w:rsidRPr="005E0229">
        <w:t>Nerve</w:t>
      </w:r>
      <w:r w:rsidRPr="005E0229">
        <w:rPr>
          <w:iCs/>
        </w:rPr>
        <w:t>”</w:t>
      </w:r>
      <w:r w:rsidRPr="005E0229">
        <w:t xml:space="preserve">, The Biomedical Engineering Society 2009 Annual Symposium, Taipei, Taiwan, 11-12 Dec, 2009. </w:t>
      </w:r>
      <w:r w:rsidRPr="005E0229">
        <w:rPr>
          <w:rFonts w:eastAsia="標楷體"/>
        </w:rPr>
        <w:t>(Oral)</w:t>
      </w:r>
    </w:p>
    <w:p w14:paraId="057F5D12" w14:textId="77777777" w:rsidR="00187A8C" w:rsidRPr="005E0229" w:rsidRDefault="00187A8C" w:rsidP="00187A8C">
      <w:pPr>
        <w:numPr>
          <w:ilvl w:val="0"/>
          <w:numId w:val="41"/>
        </w:numPr>
        <w:adjustRightInd/>
        <w:snapToGrid w:val="0"/>
        <w:spacing w:before="60" w:after="60" w:line="320" w:lineRule="atLeast"/>
        <w:jc w:val="both"/>
        <w:textAlignment w:val="auto"/>
        <w:rPr>
          <w:szCs w:val="24"/>
        </w:rPr>
      </w:pPr>
      <w:r w:rsidRPr="005E0229">
        <w:rPr>
          <w:szCs w:val="24"/>
        </w:rPr>
        <w:t xml:space="preserve">Lin C.F, Lin W.Y, Cheng P.F, Yang C.H, </w:t>
      </w:r>
      <w:r w:rsidRPr="005E0229">
        <w:rPr>
          <w:rFonts w:eastAsia="標楷體"/>
          <w:b/>
          <w:szCs w:val="24"/>
          <w:u w:val="single"/>
        </w:rPr>
        <w:t>Guo L.Y*</w:t>
      </w:r>
      <w:r w:rsidRPr="005E0229">
        <w:rPr>
          <w:rFonts w:eastAsia="標楷體"/>
          <w:szCs w:val="24"/>
        </w:rPr>
        <w:t xml:space="preserve">, 2009, “Bilateral Symmetric Assessment of Pushing Force While Using Suspended Trainer - A Pilot Study”, </w:t>
      </w:r>
      <w:bookmarkStart w:id="9" w:name="OLE_LINK14"/>
      <w:r w:rsidRPr="005E0229">
        <w:rPr>
          <w:rFonts w:eastAsia="標楷體"/>
          <w:szCs w:val="24"/>
        </w:rPr>
        <w:t>The</w:t>
      </w:r>
      <w:bookmarkEnd w:id="9"/>
      <w:r w:rsidRPr="005E0229">
        <w:rPr>
          <w:rFonts w:eastAsia="標楷體"/>
          <w:szCs w:val="24"/>
        </w:rPr>
        <w:t xml:space="preserve"> Biomedical Engineering Society 2009 Annual Symposium, </w:t>
      </w:r>
      <w:r w:rsidRPr="005E0229">
        <w:rPr>
          <w:szCs w:val="24"/>
        </w:rPr>
        <w:t>Taipei, Taiwan, Dec 11-12.</w:t>
      </w:r>
      <w:r w:rsidRPr="005E0229">
        <w:rPr>
          <w:rFonts w:eastAsia="標楷體"/>
          <w:szCs w:val="24"/>
        </w:rPr>
        <w:t>(</w:t>
      </w:r>
      <w:r w:rsidRPr="005E0229">
        <w:rPr>
          <w:rFonts w:eastAsia="標楷體"/>
        </w:rPr>
        <w:t xml:space="preserve"> Oral</w:t>
      </w:r>
      <w:r w:rsidRPr="005E0229">
        <w:rPr>
          <w:rFonts w:eastAsia="標楷體"/>
          <w:szCs w:val="24"/>
        </w:rPr>
        <w:t>)</w:t>
      </w:r>
    </w:p>
    <w:p w14:paraId="02222487" w14:textId="77777777" w:rsidR="00187A8C" w:rsidRPr="00680B4F" w:rsidRDefault="00187A8C" w:rsidP="00187A8C">
      <w:pPr>
        <w:numPr>
          <w:ilvl w:val="0"/>
          <w:numId w:val="41"/>
        </w:numPr>
        <w:adjustRightInd/>
        <w:snapToGrid w:val="0"/>
        <w:spacing w:before="60" w:after="60" w:line="320" w:lineRule="atLeast"/>
        <w:jc w:val="both"/>
        <w:textAlignment w:val="auto"/>
        <w:rPr>
          <w:szCs w:val="24"/>
        </w:rPr>
      </w:pPr>
      <w:r w:rsidRPr="00680B4F">
        <w:rPr>
          <w:szCs w:val="24"/>
        </w:rPr>
        <w:t xml:space="preserve">Ting Y.T, Wang Y.L, Su F.C, </w:t>
      </w:r>
      <w:r w:rsidRPr="00680B4F">
        <w:rPr>
          <w:rFonts w:eastAsia="標楷體"/>
          <w:b/>
          <w:szCs w:val="24"/>
          <w:u w:val="single"/>
        </w:rPr>
        <w:t>Guo L.Y*</w:t>
      </w:r>
      <w:r w:rsidRPr="00680B4F">
        <w:rPr>
          <w:rFonts w:eastAsia="標楷體"/>
          <w:szCs w:val="24"/>
        </w:rPr>
        <w:t xml:space="preserve">, 2009, “The Muscle Activation and Body Balance Patterns for Different Spinal Stabilization Movements and Leg Supports”, The Biomedical Engineering Society 2009 Annual Symposium, </w:t>
      </w:r>
      <w:r w:rsidRPr="00680B4F">
        <w:rPr>
          <w:szCs w:val="24"/>
        </w:rPr>
        <w:t>Taipei, Taiwan, Dec 11-12.</w:t>
      </w:r>
      <w:r w:rsidRPr="00680B4F">
        <w:rPr>
          <w:rFonts w:eastAsia="標楷體"/>
          <w:szCs w:val="24"/>
        </w:rPr>
        <w:t>(</w:t>
      </w:r>
      <w:r w:rsidRPr="00680B4F">
        <w:rPr>
          <w:rFonts w:eastAsia="標楷體"/>
        </w:rPr>
        <w:t xml:space="preserve"> Poster</w:t>
      </w:r>
      <w:r w:rsidRPr="00680B4F">
        <w:rPr>
          <w:rFonts w:eastAsia="標楷體"/>
          <w:szCs w:val="24"/>
        </w:rPr>
        <w:t>)</w:t>
      </w:r>
    </w:p>
    <w:p w14:paraId="72E0103A" w14:textId="77777777" w:rsidR="00187A8C" w:rsidRPr="00680B4F" w:rsidRDefault="00187A8C" w:rsidP="00187A8C">
      <w:pPr>
        <w:numPr>
          <w:ilvl w:val="0"/>
          <w:numId w:val="41"/>
        </w:numPr>
        <w:adjustRightInd/>
        <w:snapToGrid w:val="0"/>
        <w:spacing w:before="60" w:after="60" w:line="320" w:lineRule="atLeast"/>
        <w:jc w:val="both"/>
        <w:textAlignment w:val="auto"/>
        <w:rPr>
          <w:szCs w:val="24"/>
        </w:rPr>
      </w:pPr>
      <w:r w:rsidRPr="00680B4F">
        <w:rPr>
          <w:rFonts w:eastAsia="標楷體"/>
          <w:b/>
          <w:szCs w:val="24"/>
          <w:u w:val="single"/>
        </w:rPr>
        <w:t>Guo L.Y*</w:t>
      </w:r>
      <w:r w:rsidRPr="00680B4F">
        <w:rPr>
          <w:szCs w:val="24"/>
        </w:rPr>
        <w:t xml:space="preserve">, Chao G.H, Chou S.L, Chen S.K, Yang C.H, </w:t>
      </w:r>
      <w:r w:rsidRPr="00680B4F">
        <w:rPr>
          <w:rFonts w:eastAsia="標楷體"/>
          <w:szCs w:val="24"/>
        </w:rPr>
        <w:t xml:space="preserve">2009, “Ankle Proprioception Characteristics of Ballet Dancers During Functional Standing Position”, The </w:t>
      </w:r>
      <w:r w:rsidRPr="00680B4F">
        <w:t>Biomedical</w:t>
      </w:r>
      <w:r w:rsidRPr="00680B4F">
        <w:rPr>
          <w:rFonts w:eastAsia="標楷體"/>
          <w:szCs w:val="24"/>
        </w:rPr>
        <w:t xml:space="preserve"> Engineering Society 2009 Annual Symposium, </w:t>
      </w:r>
      <w:r w:rsidRPr="00680B4F">
        <w:rPr>
          <w:szCs w:val="24"/>
        </w:rPr>
        <w:t>Taipei, Taiwan, Dec 11-12.</w:t>
      </w:r>
      <w:r w:rsidRPr="00680B4F">
        <w:rPr>
          <w:rFonts w:eastAsia="標楷體"/>
          <w:szCs w:val="24"/>
        </w:rPr>
        <w:t>(</w:t>
      </w:r>
      <w:r w:rsidRPr="00680B4F">
        <w:rPr>
          <w:rFonts w:eastAsia="標楷體"/>
        </w:rPr>
        <w:t xml:space="preserve"> Poster</w:t>
      </w:r>
      <w:r w:rsidRPr="00680B4F">
        <w:rPr>
          <w:rFonts w:eastAsia="標楷體"/>
          <w:szCs w:val="24"/>
        </w:rPr>
        <w:t xml:space="preserve">, </w:t>
      </w:r>
      <w:r w:rsidRPr="00260408">
        <w:rPr>
          <w:rFonts w:eastAsia="標楷體"/>
          <w:b/>
          <w:i/>
          <w:szCs w:val="24"/>
        </w:rPr>
        <w:t>NSC</w:t>
      </w:r>
      <w:r w:rsidRPr="00260408">
        <w:rPr>
          <w:b/>
          <w:i/>
          <w:szCs w:val="24"/>
        </w:rPr>
        <w:t>98-2815-C-037-016-B</w:t>
      </w:r>
      <w:r w:rsidRPr="00680B4F">
        <w:rPr>
          <w:rFonts w:eastAsia="標楷體"/>
          <w:szCs w:val="24"/>
        </w:rPr>
        <w:t>)</w:t>
      </w:r>
    </w:p>
    <w:p w14:paraId="18DB8254" w14:textId="77777777" w:rsidR="00187A8C" w:rsidRPr="00680B4F" w:rsidRDefault="00187A8C" w:rsidP="00187A8C">
      <w:pPr>
        <w:numPr>
          <w:ilvl w:val="0"/>
          <w:numId w:val="41"/>
        </w:numPr>
        <w:adjustRightInd/>
        <w:snapToGrid w:val="0"/>
        <w:spacing w:before="60" w:after="60" w:line="320" w:lineRule="atLeast"/>
        <w:jc w:val="both"/>
        <w:textAlignment w:val="auto"/>
        <w:rPr>
          <w:szCs w:val="24"/>
        </w:rPr>
      </w:pPr>
      <w:bookmarkStart w:id="10" w:name="OLE_LINK7"/>
      <w:bookmarkStart w:id="11" w:name="OLE_LINK6"/>
      <w:r w:rsidRPr="00680B4F">
        <w:rPr>
          <w:szCs w:val="24"/>
        </w:rPr>
        <w:t xml:space="preserve">Lee S.Y, Yang C.H, Hou Y.Y, Chen S.K, </w:t>
      </w:r>
      <w:r w:rsidRPr="00680B4F">
        <w:rPr>
          <w:rFonts w:eastAsia="標楷體"/>
          <w:b/>
          <w:szCs w:val="24"/>
          <w:u w:val="single"/>
        </w:rPr>
        <w:t>Guo L.Y*</w:t>
      </w:r>
      <w:r w:rsidRPr="00680B4F">
        <w:rPr>
          <w:rFonts w:eastAsia="標楷體"/>
          <w:szCs w:val="24"/>
        </w:rPr>
        <w:t xml:space="preserve">, 2009, “Neck Movements </w:t>
      </w:r>
      <w:r w:rsidRPr="00680B4F">
        <w:t>characteristics</w:t>
      </w:r>
      <w:r w:rsidRPr="00680B4F">
        <w:rPr>
          <w:rFonts w:eastAsia="標楷體"/>
          <w:szCs w:val="24"/>
        </w:rPr>
        <w:t xml:space="preserve"> for Subjects with Mechanical Neck Disorder”, The Biomedical Engineering Society 2009 Annual Symposium, </w:t>
      </w:r>
      <w:r w:rsidRPr="00680B4F">
        <w:rPr>
          <w:szCs w:val="24"/>
        </w:rPr>
        <w:t>Taipei, Taiwan, Dec 11-12.</w:t>
      </w:r>
      <w:r w:rsidRPr="00680B4F">
        <w:rPr>
          <w:rFonts w:eastAsia="標楷體"/>
          <w:szCs w:val="24"/>
        </w:rPr>
        <w:t>(</w:t>
      </w:r>
      <w:r w:rsidRPr="00680B4F">
        <w:rPr>
          <w:rFonts w:eastAsia="標楷體"/>
        </w:rPr>
        <w:t xml:space="preserve"> Poster</w:t>
      </w:r>
      <w:r w:rsidRPr="00680B4F">
        <w:rPr>
          <w:rFonts w:eastAsia="標楷體"/>
          <w:szCs w:val="24"/>
        </w:rPr>
        <w:t xml:space="preserve">, </w:t>
      </w:r>
      <w:r w:rsidRPr="00260408">
        <w:rPr>
          <w:rFonts w:eastAsia="標楷體"/>
          <w:b/>
          <w:i/>
          <w:szCs w:val="24"/>
        </w:rPr>
        <w:t>NHRI-EX98-9713EC</w:t>
      </w:r>
      <w:r w:rsidRPr="00680B4F">
        <w:rPr>
          <w:rFonts w:eastAsia="標楷體"/>
          <w:szCs w:val="24"/>
        </w:rPr>
        <w:t>)</w:t>
      </w:r>
      <w:bookmarkEnd w:id="10"/>
      <w:bookmarkEnd w:id="11"/>
    </w:p>
    <w:p w14:paraId="3823814B" w14:textId="77777777" w:rsidR="00187A8C" w:rsidRPr="00680B4F" w:rsidRDefault="00187A8C" w:rsidP="00187A8C">
      <w:pPr>
        <w:numPr>
          <w:ilvl w:val="0"/>
          <w:numId w:val="41"/>
        </w:numPr>
        <w:adjustRightInd/>
        <w:snapToGrid w:val="0"/>
        <w:spacing w:before="60" w:after="60" w:line="320" w:lineRule="atLeast"/>
        <w:jc w:val="both"/>
        <w:textAlignment w:val="auto"/>
        <w:rPr>
          <w:szCs w:val="24"/>
        </w:rPr>
      </w:pPr>
      <w:r w:rsidRPr="00680B4F">
        <w:rPr>
          <w:szCs w:val="24"/>
        </w:rPr>
        <w:t xml:space="preserve">Yang C.C, Lee S.Y, Yang C.H, </w:t>
      </w:r>
      <w:r w:rsidRPr="00680B4F">
        <w:rPr>
          <w:rFonts w:eastAsia="標楷體"/>
          <w:b/>
          <w:szCs w:val="24"/>
          <w:u w:val="single"/>
        </w:rPr>
        <w:t>Guo L.Y*</w:t>
      </w:r>
      <w:r w:rsidRPr="00680B4F">
        <w:rPr>
          <w:rFonts w:eastAsia="標楷體"/>
          <w:szCs w:val="24"/>
        </w:rPr>
        <w:t xml:space="preserve">, 2009, “Application of Electromagnetic Tracking Device on Neck Mobility Measurement—Focus on Coupled Motion”, The </w:t>
      </w:r>
      <w:r w:rsidRPr="00680B4F">
        <w:t>Biomedical</w:t>
      </w:r>
      <w:r w:rsidRPr="00680B4F">
        <w:rPr>
          <w:rFonts w:eastAsia="標楷體"/>
          <w:szCs w:val="24"/>
        </w:rPr>
        <w:t xml:space="preserve"> Engineering Society 2009 Annual Symposium, </w:t>
      </w:r>
      <w:r w:rsidRPr="00680B4F">
        <w:rPr>
          <w:szCs w:val="24"/>
        </w:rPr>
        <w:t>Taipei, Taiwan, Dec 11-</w:t>
      </w:r>
      <w:r w:rsidRPr="00680B4F">
        <w:rPr>
          <w:szCs w:val="24"/>
        </w:rPr>
        <w:lastRenderedPageBreak/>
        <w:t>12.</w:t>
      </w:r>
      <w:r w:rsidRPr="00680B4F">
        <w:rPr>
          <w:rFonts w:eastAsia="標楷體"/>
          <w:szCs w:val="24"/>
        </w:rPr>
        <w:t>(</w:t>
      </w:r>
      <w:r w:rsidRPr="00680B4F">
        <w:rPr>
          <w:rFonts w:eastAsia="標楷體"/>
        </w:rPr>
        <w:t xml:space="preserve"> Poster</w:t>
      </w:r>
      <w:r w:rsidRPr="00680B4F">
        <w:rPr>
          <w:rFonts w:eastAsia="標楷體"/>
          <w:szCs w:val="24"/>
        </w:rPr>
        <w:t xml:space="preserve">, </w:t>
      </w:r>
      <w:r w:rsidRPr="00192246">
        <w:rPr>
          <w:rFonts w:eastAsia="標楷體"/>
          <w:b/>
          <w:i/>
          <w:szCs w:val="24"/>
        </w:rPr>
        <w:t>NHRI-EX98-9713EC</w:t>
      </w:r>
      <w:r w:rsidRPr="00680B4F">
        <w:rPr>
          <w:rFonts w:eastAsia="標楷體"/>
          <w:szCs w:val="24"/>
        </w:rPr>
        <w:t>)</w:t>
      </w:r>
    </w:p>
    <w:p w14:paraId="4523FD9A"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szCs w:val="24"/>
        </w:rPr>
      </w:pPr>
      <w:r w:rsidRPr="00680B4F">
        <w:rPr>
          <w:szCs w:val="24"/>
        </w:rPr>
        <w:t xml:space="preserve">Lin F.R, Chen P.R, Lou T, Lai Y.H, Hsieh Y.Z, Chen Y.F, Hu Y.T, Huang C.H, </w:t>
      </w:r>
      <w:r w:rsidRPr="00680B4F">
        <w:rPr>
          <w:rFonts w:eastAsia="標楷體"/>
          <w:b/>
          <w:szCs w:val="24"/>
          <w:u w:val="single"/>
        </w:rPr>
        <w:t>Guo L.Y</w:t>
      </w:r>
      <w:r w:rsidRPr="00680B4F">
        <w:rPr>
          <w:szCs w:val="24"/>
        </w:rPr>
        <w:t xml:space="preserve">, </w:t>
      </w:r>
      <w:r w:rsidRPr="00680B4F">
        <w:t>Yang</w:t>
      </w:r>
      <w:r w:rsidRPr="00680B4F">
        <w:rPr>
          <w:bCs/>
          <w:szCs w:val="24"/>
        </w:rPr>
        <w:t xml:space="preserve"> C.H, 2009, “</w:t>
      </w:r>
      <w:r w:rsidRPr="00680B4F">
        <w:rPr>
          <w:iCs/>
          <w:szCs w:val="24"/>
        </w:rPr>
        <w:t xml:space="preserve">Changes in </w:t>
      </w:r>
      <w:r>
        <w:rPr>
          <w:rFonts w:hint="eastAsia"/>
          <w:iCs/>
          <w:szCs w:val="24"/>
        </w:rPr>
        <w:t>K</w:t>
      </w:r>
      <w:r w:rsidRPr="00680B4F">
        <w:rPr>
          <w:iCs/>
          <w:szCs w:val="24"/>
        </w:rPr>
        <w:t xml:space="preserve">inematics of </w:t>
      </w:r>
      <w:r>
        <w:rPr>
          <w:rFonts w:hint="eastAsia"/>
          <w:iCs/>
          <w:szCs w:val="24"/>
        </w:rPr>
        <w:t>T</w:t>
      </w:r>
      <w:r w:rsidRPr="00680B4F">
        <w:rPr>
          <w:iCs/>
          <w:szCs w:val="24"/>
        </w:rPr>
        <w:t xml:space="preserve">emporomandibular </w:t>
      </w:r>
      <w:r>
        <w:rPr>
          <w:rFonts w:hint="eastAsia"/>
          <w:iCs/>
          <w:szCs w:val="24"/>
        </w:rPr>
        <w:t>J</w:t>
      </w:r>
      <w:r w:rsidRPr="00680B4F">
        <w:rPr>
          <w:iCs/>
          <w:szCs w:val="24"/>
        </w:rPr>
        <w:t xml:space="preserve">oints at </w:t>
      </w:r>
      <w:r>
        <w:rPr>
          <w:rFonts w:hint="eastAsia"/>
          <w:iCs/>
          <w:szCs w:val="24"/>
        </w:rPr>
        <w:t>D</w:t>
      </w:r>
      <w:r w:rsidRPr="00680B4F">
        <w:rPr>
          <w:iCs/>
          <w:szCs w:val="24"/>
        </w:rPr>
        <w:t xml:space="preserve">ifferent </w:t>
      </w:r>
      <w:r>
        <w:rPr>
          <w:rFonts w:hint="eastAsia"/>
          <w:iCs/>
          <w:szCs w:val="24"/>
        </w:rPr>
        <w:t>H</w:t>
      </w:r>
      <w:r w:rsidRPr="00680B4F">
        <w:rPr>
          <w:iCs/>
          <w:szCs w:val="24"/>
        </w:rPr>
        <w:t xml:space="preserve">ead and </w:t>
      </w:r>
      <w:r>
        <w:rPr>
          <w:rFonts w:hint="eastAsia"/>
          <w:iCs/>
          <w:szCs w:val="24"/>
        </w:rPr>
        <w:t>N</w:t>
      </w:r>
      <w:r w:rsidRPr="00680B4F">
        <w:rPr>
          <w:iCs/>
          <w:szCs w:val="24"/>
        </w:rPr>
        <w:t xml:space="preserve">eck </w:t>
      </w:r>
      <w:r>
        <w:rPr>
          <w:rFonts w:hint="eastAsia"/>
          <w:iCs/>
          <w:szCs w:val="24"/>
        </w:rPr>
        <w:t>P</w:t>
      </w:r>
      <w:r w:rsidRPr="00680B4F">
        <w:rPr>
          <w:iCs/>
          <w:szCs w:val="24"/>
        </w:rPr>
        <w:t xml:space="preserve">ostures in </w:t>
      </w:r>
      <w:r>
        <w:rPr>
          <w:rFonts w:hint="eastAsia"/>
          <w:iCs/>
          <w:szCs w:val="24"/>
        </w:rPr>
        <w:t>Y</w:t>
      </w:r>
      <w:r w:rsidRPr="00680B4F">
        <w:rPr>
          <w:iCs/>
          <w:szCs w:val="24"/>
        </w:rPr>
        <w:t xml:space="preserve">oung </w:t>
      </w:r>
      <w:r>
        <w:rPr>
          <w:rFonts w:hint="eastAsia"/>
          <w:iCs/>
          <w:szCs w:val="24"/>
        </w:rPr>
        <w:t>H</w:t>
      </w:r>
      <w:r w:rsidRPr="00680B4F">
        <w:rPr>
          <w:iCs/>
          <w:szCs w:val="24"/>
        </w:rPr>
        <w:t xml:space="preserve">ealthy </w:t>
      </w:r>
      <w:r>
        <w:rPr>
          <w:rFonts w:hint="eastAsia"/>
          <w:iCs/>
          <w:szCs w:val="24"/>
        </w:rPr>
        <w:t>I</w:t>
      </w:r>
      <w:r w:rsidRPr="00680B4F">
        <w:rPr>
          <w:iCs/>
          <w:szCs w:val="24"/>
        </w:rPr>
        <w:t>ndividuals”,</w:t>
      </w:r>
      <w:r w:rsidRPr="00680B4F">
        <w:rPr>
          <w:szCs w:val="24"/>
        </w:rPr>
        <w:t xml:space="preserve"> 2009 International Symposium on Biomechanics combined with the Annual Scientific Meeting of Taiwanese Society of </w:t>
      </w:r>
      <w:r w:rsidRPr="00680B4F">
        <w:rPr>
          <w:rFonts w:eastAsia="標楷體"/>
          <w:szCs w:val="24"/>
        </w:rPr>
        <w:t>Biomechanics, Taipei, Taiwan Dec 10-11, 2009 (</w:t>
      </w:r>
      <w:r w:rsidRPr="00680B4F">
        <w:rPr>
          <w:rFonts w:eastAsia="標楷體"/>
        </w:rPr>
        <w:t>Oral</w:t>
      </w:r>
      <w:r w:rsidRPr="00680B4F">
        <w:rPr>
          <w:rFonts w:eastAsia="標楷體"/>
          <w:szCs w:val="24"/>
        </w:rPr>
        <w:t>).</w:t>
      </w:r>
    </w:p>
    <w:p w14:paraId="10C4D13E" w14:textId="77777777" w:rsidR="00187A8C" w:rsidRPr="00680B4F" w:rsidRDefault="00187A8C" w:rsidP="00187A8C">
      <w:pPr>
        <w:numPr>
          <w:ilvl w:val="0"/>
          <w:numId w:val="41"/>
        </w:numPr>
        <w:adjustRightInd/>
        <w:snapToGrid w:val="0"/>
        <w:spacing w:before="60" w:after="60" w:line="320" w:lineRule="atLeast"/>
        <w:jc w:val="both"/>
        <w:textAlignment w:val="auto"/>
        <w:rPr>
          <w:szCs w:val="24"/>
        </w:rPr>
      </w:pPr>
      <w:r w:rsidRPr="00680B4F">
        <w:rPr>
          <w:szCs w:val="24"/>
        </w:rPr>
        <w:t>Chao G.H, Chou S.L, Chen S.K, Yang C.H,</w:t>
      </w:r>
      <w:r w:rsidRPr="00680B4F">
        <w:rPr>
          <w:rFonts w:eastAsia="標楷體"/>
          <w:szCs w:val="24"/>
        </w:rPr>
        <w:t xml:space="preserve"> </w:t>
      </w:r>
      <w:bookmarkStart w:id="12" w:name="OLE_LINK13"/>
      <w:r w:rsidRPr="00680B4F">
        <w:rPr>
          <w:rFonts w:eastAsia="標楷體"/>
          <w:b/>
          <w:szCs w:val="24"/>
          <w:u w:val="single"/>
        </w:rPr>
        <w:t>Guo L.Y*</w:t>
      </w:r>
      <w:r w:rsidRPr="00680B4F">
        <w:rPr>
          <w:szCs w:val="24"/>
        </w:rPr>
        <w:t>,</w:t>
      </w:r>
      <w:bookmarkEnd w:id="12"/>
      <w:r w:rsidRPr="00680B4F">
        <w:rPr>
          <w:szCs w:val="24"/>
        </w:rPr>
        <w:t xml:space="preserve"> </w:t>
      </w:r>
      <w:r w:rsidRPr="00680B4F">
        <w:rPr>
          <w:rFonts w:eastAsia="標楷體"/>
          <w:szCs w:val="24"/>
        </w:rPr>
        <w:t xml:space="preserve">2009, “Knee Proprioception Ability and Coordination in Ballet Dancers”, 2009 International Symposium on </w:t>
      </w:r>
      <w:r w:rsidRPr="00680B4F">
        <w:t>Biomechanics</w:t>
      </w:r>
      <w:r w:rsidRPr="00680B4F">
        <w:rPr>
          <w:rFonts w:eastAsia="標楷體"/>
          <w:szCs w:val="24"/>
        </w:rPr>
        <w:t xml:space="preserve"> Combined with the Annual Scientific Meeting of Taiwanese Society of Biomechanics, </w:t>
      </w:r>
      <w:r w:rsidRPr="00680B4F">
        <w:rPr>
          <w:szCs w:val="24"/>
        </w:rPr>
        <w:t>Taipei, Taiwan, Dec 10-11.</w:t>
      </w:r>
      <w:r w:rsidRPr="00680B4F">
        <w:rPr>
          <w:rFonts w:eastAsia="標楷體"/>
          <w:szCs w:val="24"/>
        </w:rPr>
        <w:t>(</w:t>
      </w:r>
      <w:r w:rsidRPr="00680B4F">
        <w:rPr>
          <w:rFonts w:eastAsia="標楷體"/>
        </w:rPr>
        <w:t xml:space="preserve"> Oral</w:t>
      </w:r>
      <w:r w:rsidRPr="00680B4F">
        <w:rPr>
          <w:rFonts w:eastAsia="標楷體"/>
          <w:szCs w:val="24"/>
        </w:rPr>
        <w:t xml:space="preserve">, </w:t>
      </w:r>
      <w:r w:rsidRPr="00192246">
        <w:rPr>
          <w:rFonts w:eastAsia="標楷體"/>
          <w:b/>
          <w:i/>
          <w:szCs w:val="24"/>
        </w:rPr>
        <w:t>NSC</w:t>
      </w:r>
      <w:r w:rsidRPr="00192246">
        <w:rPr>
          <w:b/>
          <w:i/>
          <w:szCs w:val="24"/>
        </w:rPr>
        <w:t>98-2815-C-037-016-B</w:t>
      </w:r>
      <w:r w:rsidRPr="00680B4F">
        <w:rPr>
          <w:rFonts w:eastAsia="標楷體"/>
          <w:szCs w:val="24"/>
        </w:rPr>
        <w:t>)</w:t>
      </w:r>
    </w:p>
    <w:p w14:paraId="699BF842" w14:textId="77777777" w:rsidR="00187A8C" w:rsidRPr="00680B4F" w:rsidRDefault="00187A8C" w:rsidP="00187A8C">
      <w:pPr>
        <w:numPr>
          <w:ilvl w:val="0"/>
          <w:numId w:val="41"/>
        </w:numPr>
        <w:adjustRightInd/>
        <w:snapToGrid w:val="0"/>
        <w:spacing w:before="60" w:after="60" w:line="320" w:lineRule="atLeast"/>
        <w:jc w:val="both"/>
        <w:textAlignment w:val="auto"/>
        <w:rPr>
          <w:szCs w:val="24"/>
        </w:rPr>
      </w:pPr>
      <w:r w:rsidRPr="00680B4F">
        <w:rPr>
          <w:szCs w:val="24"/>
        </w:rPr>
        <w:t xml:space="preserve">Ho Y.F, Hou Y.Y, Yang C.H, </w:t>
      </w:r>
      <w:r w:rsidRPr="00680B4F">
        <w:rPr>
          <w:rFonts w:eastAsia="標楷體"/>
          <w:b/>
          <w:szCs w:val="24"/>
          <w:u w:val="single"/>
        </w:rPr>
        <w:t>Guo L.Y*</w:t>
      </w:r>
      <w:r w:rsidRPr="00680B4F">
        <w:rPr>
          <w:rFonts w:eastAsia="標楷體"/>
          <w:szCs w:val="24"/>
        </w:rPr>
        <w:t xml:space="preserve">, 2009, “Multi-functional Coordination Assessment and Training Equipment For Upper and Lower Extremities”, 2009 International Symposium on Biomechanics Combined with the Annual Scientific Meeting of Taiwanese Society of Biomechanics, </w:t>
      </w:r>
      <w:r w:rsidRPr="00680B4F">
        <w:rPr>
          <w:szCs w:val="24"/>
        </w:rPr>
        <w:t>Taipei, Taiwan, Dec 10-11.</w:t>
      </w:r>
      <w:r w:rsidRPr="00680B4F">
        <w:rPr>
          <w:rFonts w:eastAsia="標楷體"/>
          <w:szCs w:val="24"/>
        </w:rPr>
        <w:t>(</w:t>
      </w:r>
      <w:r w:rsidRPr="00680B4F">
        <w:rPr>
          <w:rFonts w:eastAsia="標楷體"/>
        </w:rPr>
        <w:t xml:space="preserve"> Poster</w:t>
      </w:r>
      <w:r w:rsidRPr="00680B4F">
        <w:rPr>
          <w:rFonts w:eastAsia="標楷體"/>
          <w:szCs w:val="24"/>
        </w:rPr>
        <w:t xml:space="preserve">, </w:t>
      </w:r>
      <w:r w:rsidRPr="00192246">
        <w:rPr>
          <w:rFonts w:eastAsia="標楷體"/>
          <w:b/>
          <w:i/>
          <w:szCs w:val="24"/>
        </w:rPr>
        <w:t>NSC97-2622-B-037-003-CC3</w:t>
      </w:r>
      <w:r w:rsidRPr="00680B4F">
        <w:rPr>
          <w:rFonts w:eastAsia="標楷體"/>
          <w:szCs w:val="24"/>
        </w:rPr>
        <w:t>)</w:t>
      </w:r>
    </w:p>
    <w:p w14:paraId="1F8FF9C9" w14:textId="77777777" w:rsidR="00187A8C" w:rsidRPr="00680B4F" w:rsidRDefault="00187A8C" w:rsidP="00187A8C">
      <w:pPr>
        <w:numPr>
          <w:ilvl w:val="0"/>
          <w:numId w:val="41"/>
        </w:numPr>
        <w:adjustRightInd/>
        <w:snapToGrid w:val="0"/>
        <w:spacing w:before="60" w:after="60" w:line="320" w:lineRule="atLeast"/>
        <w:jc w:val="both"/>
        <w:textAlignment w:val="auto"/>
        <w:rPr>
          <w:szCs w:val="24"/>
        </w:rPr>
      </w:pPr>
      <w:r w:rsidRPr="00680B4F">
        <w:rPr>
          <w:szCs w:val="24"/>
        </w:rPr>
        <w:t xml:space="preserve">Yu Y.L, Lin C.F, Wang S.T, Yang C.H, </w:t>
      </w:r>
      <w:r w:rsidRPr="00680B4F">
        <w:rPr>
          <w:rFonts w:eastAsia="標楷體"/>
          <w:b/>
          <w:szCs w:val="24"/>
          <w:u w:val="single"/>
        </w:rPr>
        <w:t>Guo L.Y*</w:t>
      </w:r>
      <w:r w:rsidRPr="00680B4F">
        <w:rPr>
          <w:rFonts w:eastAsia="標楷體"/>
          <w:szCs w:val="24"/>
        </w:rPr>
        <w:t xml:space="preserve">, 2009, “Biomechanics Analysis of Lower Extremity When Wearing High-heeled Shoes”, 2009 International Symposium on </w:t>
      </w:r>
      <w:r w:rsidRPr="00680B4F">
        <w:t>Biomechanics</w:t>
      </w:r>
      <w:r w:rsidRPr="00680B4F">
        <w:rPr>
          <w:rFonts w:eastAsia="標楷體"/>
          <w:szCs w:val="24"/>
        </w:rPr>
        <w:t xml:space="preserve"> Combined with the Annual Scientific Meeting of Taiwanese Society of Biomechanics, </w:t>
      </w:r>
      <w:r w:rsidRPr="00680B4F">
        <w:rPr>
          <w:szCs w:val="24"/>
        </w:rPr>
        <w:t>Taipei, Taiwan, Dec 10-11.</w:t>
      </w:r>
      <w:r w:rsidRPr="00680B4F">
        <w:rPr>
          <w:rFonts w:eastAsia="標楷體"/>
          <w:szCs w:val="24"/>
        </w:rPr>
        <w:t>(</w:t>
      </w:r>
      <w:r w:rsidRPr="00680B4F">
        <w:rPr>
          <w:rFonts w:eastAsia="標楷體"/>
        </w:rPr>
        <w:t xml:space="preserve"> Poster</w:t>
      </w:r>
      <w:r w:rsidRPr="00680B4F">
        <w:rPr>
          <w:rFonts w:eastAsia="標楷體"/>
          <w:szCs w:val="24"/>
        </w:rPr>
        <w:t xml:space="preserve">, </w:t>
      </w:r>
      <w:r w:rsidRPr="00192246">
        <w:rPr>
          <w:rFonts w:eastAsia="標楷體"/>
          <w:b/>
          <w:i/>
          <w:szCs w:val="24"/>
        </w:rPr>
        <w:t>NSC97-2629-E-037-001</w:t>
      </w:r>
      <w:r w:rsidRPr="00680B4F">
        <w:rPr>
          <w:rFonts w:eastAsia="標楷體"/>
          <w:szCs w:val="24"/>
        </w:rPr>
        <w:t>)</w:t>
      </w:r>
    </w:p>
    <w:p w14:paraId="716E4685" w14:textId="77777777" w:rsidR="00187A8C" w:rsidRPr="00680B4F" w:rsidRDefault="00187A8C" w:rsidP="00187A8C">
      <w:pPr>
        <w:numPr>
          <w:ilvl w:val="0"/>
          <w:numId w:val="41"/>
        </w:numPr>
        <w:adjustRightInd/>
        <w:snapToGrid w:val="0"/>
        <w:spacing w:before="60" w:after="60" w:line="320" w:lineRule="atLeast"/>
        <w:jc w:val="both"/>
        <w:textAlignment w:val="auto"/>
        <w:rPr>
          <w:szCs w:val="24"/>
        </w:rPr>
      </w:pPr>
      <w:r w:rsidRPr="00680B4F">
        <w:rPr>
          <w:szCs w:val="24"/>
        </w:rPr>
        <w:t xml:space="preserve">Chen R.P, Hsu K.J, Wu Y.J, Lin Y.Y, Huang J.Y, </w:t>
      </w:r>
      <w:r w:rsidRPr="00680B4F">
        <w:rPr>
          <w:bCs/>
          <w:szCs w:val="24"/>
        </w:rPr>
        <w:t>Yang C.H</w:t>
      </w:r>
      <w:r w:rsidRPr="00680B4F">
        <w:rPr>
          <w:szCs w:val="24"/>
        </w:rPr>
        <w:t xml:space="preserve">, </w:t>
      </w:r>
      <w:r w:rsidRPr="00680B4F">
        <w:rPr>
          <w:b/>
          <w:szCs w:val="24"/>
          <w:u w:val="single"/>
        </w:rPr>
        <w:t>Guo L.Y*</w:t>
      </w:r>
      <w:r w:rsidRPr="00680B4F">
        <w:rPr>
          <w:szCs w:val="24"/>
        </w:rPr>
        <w:t>, 2009, “</w:t>
      </w:r>
      <w:r w:rsidRPr="00680B4F">
        <w:rPr>
          <w:iCs/>
          <w:szCs w:val="24"/>
        </w:rPr>
        <w:t xml:space="preserve">Distribution </w:t>
      </w:r>
      <w:r>
        <w:rPr>
          <w:rFonts w:hint="eastAsia"/>
          <w:iCs/>
          <w:szCs w:val="24"/>
        </w:rPr>
        <w:t>D</w:t>
      </w:r>
      <w:r w:rsidRPr="00680B4F">
        <w:rPr>
          <w:iCs/>
          <w:szCs w:val="24"/>
        </w:rPr>
        <w:t xml:space="preserve">ifference of </w:t>
      </w:r>
      <w:r>
        <w:rPr>
          <w:rFonts w:hint="eastAsia"/>
          <w:iCs/>
          <w:szCs w:val="24"/>
        </w:rPr>
        <w:t>F</w:t>
      </w:r>
      <w:r w:rsidRPr="00680B4F">
        <w:rPr>
          <w:iCs/>
          <w:szCs w:val="24"/>
        </w:rPr>
        <w:t xml:space="preserve">oot </w:t>
      </w:r>
      <w:r>
        <w:rPr>
          <w:rFonts w:hint="eastAsia"/>
          <w:iCs/>
          <w:szCs w:val="24"/>
        </w:rPr>
        <w:t>P</w:t>
      </w:r>
      <w:r w:rsidRPr="00680B4F">
        <w:rPr>
          <w:iCs/>
          <w:szCs w:val="24"/>
        </w:rPr>
        <w:t xml:space="preserve">lantar </w:t>
      </w:r>
      <w:r>
        <w:rPr>
          <w:rFonts w:hint="eastAsia"/>
          <w:iCs/>
          <w:szCs w:val="24"/>
        </w:rPr>
        <w:t>P</w:t>
      </w:r>
      <w:r>
        <w:rPr>
          <w:iCs/>
          <w:szCs w:val="24"/>
        </w:rPr>
        <w:t xml:space="preserve">ressure during </w:t>
      </w:r>
      <w:r>
        <w:rPr>
          <w:rFonts w:hint="eastAsia"/>
          <w:iCs/>
          <w:szCs w:val="24"/>
        </w:rPr>
        <w:t>L</w:t>
      </w:r>
      <w:r>
        <w:rPr>
          <w:iCs/>
          <w:szCs w:val="24"/>
        </w:rPr>
        <w:t xml:space="preserve">evel </w:t>
      </w:r>
      <w:r>
        <w:rPr>
          <w:rFonts w:hint="eastAsia"/>
          <w:iCs/>
          <w:szCs w:val="24"/>
        </w:rPr>
        <w:t>W</w:t>
      </w:r>
      <w:r>
        <w:rPr>
          <w:iCs/>
          <w:szCs w:val="24"/>
        </w:rPr>
        <w:t xml:space="preserve">alking in </w:t>
      </w:r>
      <w:r>
        <w:rPr>
          <w:rFonts w:hint="eastAsia"/>
          <w:iCs/>
          <w:szCs w:val="24"/>
        </w:rPr>
        <w:t>Y</w:t>
      </w:r>
      <w:r>
        <w:rPr>
          <w:iCs/>
          <w:szCs w:val="24"/>
        </w:rPr>
        <w:t xml:space="preserve">oung </w:t>
      </w:r>
      <w:r>
        <w:rPr>
          <w:rFonts w:hint="eastAsia"/>
          <w:iCs/>
          <w:szCs w:val="24"/>
        </w:rPr>
        <w:t>O</w:t>
      </w:r>
      <w:r w:rsidRPr="00680B4F">
        <w:rPr>
          <w:iCs/>
          <w:szCs w:val="24"/>
        </w:rPr>
        <w:t xml:space="preserve">bese and </w:t>
      </w:r>
      <w:r>
        <w:rPr>
          <w:rFonts w:hint="eastAsia"/>
          <w:iCs/>
          <w:szCs w:val="24"/>
        </w:rPr>
        <w:t>N</w:t>
      </w:r>
      <w:r w:rsidRPr="00680B4F">
        <w:rPr>
          <w:iCs/>
          <w:szCs w:val="24"/>
        </w:rPr>
        <w:t xml:space="preserve">on-obese </w:t>
      </w:r>
      <w:r>
        <w:rPr>
          <w:rFonts w:hint="eastAsia"/>
          <w:iCs/>
          <w:szCs w:val="24"/>
        </w:rPr>
        <w:t>I</w:t>
      </w:r>
      <w:r w:rsidRPr="00680B4F">
        <w:rPr>
          <w:iCs/>
          <w:szCs w:val="24"/>
        </w:rPr>
        <w:t>ndividuals”</w:t>
      </w:r>
      <w:r w:rsidRPr="00680B4F">
        <w:rPr>
          <w:szCs w:val="24"/>
        </w:rPr>
        <w:t>, 58</w:t>
      </w:r>
      <w:r w:rsidRPr="00680B4F">
        <w:rPr>
          <w:szCs w:val="24"/>
          <w:vertAlign w:val="superscript"/>
        </w:rPr>
        <w:t>th</w:t>
      </w:r>
      <w:r w:rsidRPr="00680B4F">
        <w:rPr>
          <w:szCs w:val="24"/>
        </w:rPr>
        <w:t xml:space="preserve"> Scientific Conference of Association of Physical Therapy R.O.C, Taipei, Taiwan, 7 </w:t>
      </w:r>
      <w:r w:rsidRPr="00680B4F">
        <w:rPr>
          <w:szCs w:val="24"/>
          <w:lang w:val="en-AU"/>
        </w:rPr>
        <w:t>March, 2009.</w:t>
      </w:r>
      <w:r w:rsidRPr="00680B4F">
        <w:rPr>
          <w:rFonts w:eastAsia="標楷體"/>
          <w:szCs w:val="24"/>
        </w:rPr>
        <w:t>(</w:t>
      </w:r>
      <w:r w:rsidRPr="00680B4F">
        <w:rPr>
          <w:rFonts w:eastAsia="標楷體"/>
        </w:rPr>
        <w:t xml:space="preserve"> Poster</w:t>
      </w:r>
      <w:r w:rsidRPr="00680B4F">
        <w:rPr>
          <w:rFonts w:eastAsia="標楷體"/>
          <w:szCs w:val="24"/>
        </w:rPr>
        <w:t>)</w:t>
      </w:r>
    </w:p>
    <w:p w14:paraId="2E94467E" w14:textId="77777777" w:rsidR="00187A8C" w:rsidRPr="00680B4F" w:rsidRDefault="00187A8C" w:rsidP="00187A8C">
      <w:pPr>
        <w:numPr>
          <w:ilvl w:val="0"/>
          <w:numId w:val="41"/>
        </w:numPr>
        <w:adjustRightInd/>
        <w:snapToGrid w:val="0"/>
        <w:spacing w:before="60" w:after="60" w:line="320" w:lineRule="atLeast"/>
        <w:jc w:val="both"/>
        <w:textAlignment w:val="auto"/>
        <w:rPr>
          <w:szCs w:val="24"/>
        </w:rPr>
      </w:pPr>
      <w:r w:rsidRPr="00680B4F">
        <w:t>Lin W.</w:t>
      </w:r>
      <w:r w:rsidRPr="00680B4F">
        <w:rPr>
          <w:szCs w:val="24"/>
        </w:rPr>
        <w:t xml:space="preserve">Y, Liu Y.H, Tsai Y.J, Huang C.C, Chen C.C, Yang C.H, </w:t>
      </w:r>
      <w:r w:rsidRPr="00680B4F">
        <w:rPr>
          <w:rFonts w:eastAsia="標楷體"/>
          <w:b/>
          <w:szCs w:val="24"/>
          <w:u w:val="single"/>
        </w:rPr>
        <w:t>Guo L.Y*</w:t>
      </w:r>
      <w:r w:rsidRPr="00680B4F">
        <w:rPr>
          <w:rFonts w:eastAsia="標楷體"/>
          <w:szCs w:val="24"/>
        </w:rPr>
        <w:t>, 2009, ”</w:t>
      </w:r>
      <w:r w:rsidRPr="00680B4F">
        <w:t>Different</w:t>
      </w:r>
      <w:r w:rsidRPr="00680B4F">
        <w:rPr>
          <w:rFonts w:eastAsia="標楷體"/>
          <w:szCs w:val="24"/>
        </w:rPr>
        <w:t xml:space="preserve"> Kinematic Patterns of Upper Extremity during Pitching Movement between Amateur and Professional Baseball Players”,</w:t>
      </w:r>
      <w:r w:rsidRPr="00680B4F">
        <w:rPr>
          <w:szCs w:val="24"/>
        </w:rPr>
        <w:t xml:space="preserve"> 58</w:t>
      </w:r>
      <w:r w:rsidRPr="00680B4F">
        <w:rPr>
          <w:szCs w:val="24"/>
          <w:vertAlign w:val="superscript"/>
        </w:rPr>
        <w:t>th</w:t>
      </w:r>
      <w:r w:rsidRPr="00680B4F">
        <w:rPr>
          <w:szCs w:val="24"/>
        </w:rPr>
        <w:t xml:space="preserve"> Scientific Conference of Association of Physical Therapy R.O.C, Taipei, Taiwan, March 7.</w:t>
      </w:r>
      <w:r w:rsidRPr="00680B4F">
        <w:rPr>
          <w:rFonts w:eastAsia="標楷體"/>
          <w:szCs w:val="24"/>
        </w:rPr>
        <w:t>(</w:t>
      </w:r>
      <w:r w:rsidRPr="00680B4F">
        <w:rPr>
          <w:rFonts w:eastAsia="標楷體"/>
        </w:rPr>
        <w:t xml:space="preserve"> Poster</w:t>
      </w:r>
      <w:r w:rsidRPr="00680B4F">
        <w:rPr>
          <w:rFonts w:eastAsia="標楷體"/>
          <w:szCs w:val="24"/>
        </w:rPr>
        <w:t>)</w:t>
      </w:r>
    </w:p>
    <w:p w14:paraId="09611217"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rPr>
          <w:bCs/>
          <w:szCs w:val="24"/>
        </w:rPr>
        <w:t xml:space="preserve">Yang J.B, Tsai Y.J, Leong I.T, Wu W.L, Lin H.T, </w:t>
      </w:r>
      <w:r w:rsidRPr="00680B4F">
        <w:rPr>
          <w:rFonts w:eastAsia="標楷體"/>
          <w:b/>
          <w:szCs w:val="24"/>
          <w:u w:val="single"/>
        </w:rPr>
        <w:t>Guo L.Y*</w:t>
      </w:r>
      <w:r w:rsidRPr="00680B4F">
        <w:rPr>
          <w:rFonts w:eastAsia="標楷體"/>
          <w:b/>
          <w:szCs w:val="24"/>
        </w:rPr>
        <w:t xml:space="preserve">, </w:t>
      </w:r>
      <w:r w:rsidRPr="00680B4F">
        <w:rPr>
          <w:rFonts w:eastAsia="標楷體"/>
          <w:szCs w:val="24"/>
        </w:rPr>
        <w:t>2009, ”Motor Control Effects of Traditional Exercise for the Elderly Subjects and Its Possible Underlying Mechanis</w:t>
      </w:r>
      <w:r w:rsidRPr="00680B4F">
        <w:t>m</w:t>
      </w:r>
      <w:r w:rsidRPr="00680B4F">
        <w:rPr>
          <w:rFonts w:eastAsia="標楷體"/>
          <w:szCs w:val="24"/>
        </w:rPr>
        <w:t>s”,</w:t>
      </w:r>
      <w:r w:rsidRPr="00680B4F">
        <w:rPr>
          <w:szCs w:val="24"/>
        </w:rPr>
        <w:t xml:space="preserve"> 58</w:t>
      </w:r>
      <w:r w:rsidRPr="00680B4F">
        <w:rPr>
          <w:szCs w:val="24"/>
          <w:vertAlign w:val="superscript"/>
        </w:rPr>
        <w:t>th</w:t>
      </w:r>
      <w:r w:rsidRPr="00680B4F">
        <w:rPr>
          <w:szCs w:val="24"/>
        </w:rPr>
        <w:t xml:space="preserve"> Scientific Conference of Association of Physical Therapy R.O.C, Taipei, </w:t>
      </w:r>
      <w:r w:rsidRPr="00680B4F">
        <w:t>Taiwan, March 7.( Poster)</w:t>
      </w:r>
    </w:p>
    <w:p w14:paraId="6BFFA650"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t xml:space="preserve">Tsai Y.J, Liu Y.Y, Lee S.Y, Fu Y.C, Chang W.N, </w:t>
      </w:r>
      <w:r w:rsidRPr="00680B4F">
        <w:rPr>
          <w:rFonts w:eastAsia="標楷體"/>
          <w:b/>
          <w:u w:val="single"/>
        </w:rPr>
        <w:t>Guo L.Y.</w:t>
      </w:r>
      <w:r w:rsidRPr="00680B4F">
        <w:t xml:space="preserve">, 2008, “Effect of Postural Control from Continuous Tai-Chi Chuan Training in the Elderly Subjects”, </w:t>
      </w:r>
      <w:r w:rsidRPr="00680B4F">
        <w:rPr>
          <w:rFonts w:eastAsia="標楷體"/>
        </w:rPr>
        <w:t>Congress of Taiwanese Society of Biomechanics, R.O.C, Nov 1. (Oral)</w:t>
      </w:r>
    </w:p>
    <w:p w14:paraId="499C407A"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t xml:space="preserve">Lee S.Y, Cheng C.L, Yang C.H, Wu W.L, Lin H.T, </w:t>
      </w:r>
      <w:r w:rsidRPr="00680B4F">
        <w:rPr>
          <w:rFonts w:eastAsia="標楷體"/>
          <w:b/>
          <w:u w:val="single"/>
        </w:rPr>
        <w:t>Guo L.Y.</w:t>
      </w:r>
      <w:r w:rsidRPr="00680B4F">
        <w:t xml:space="preserve">, 2008, “Effect on the Shoulder-Neck Muscles Activities at Different Computer Mouse Operation Positions”, </w:t>
      </w:r>
      <w:r w:rsidRPr="00680B4F">
        <w:rPr>
          <w:rFonts w:eastAsia="標楷體"/>
        </w:rPr>
        <w:t>Congress of Taiwanese Society of Biomechanics, R.O.C, Nov 1. (Oral)</w:t>
      </w:r>
    </w:p>
    <w:p w14:paraId="0A625414"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t xml:space="preserve">Lee S.Y, Lo W, Yang C.H, Wu W.L, Lin H.T, </w:t>
      </w:r>
      <w:r w:rsidRPr="00680B4F">
        <w:rPr>
          <w:rFonts w:eastAsia="標楷體"/>
          <w:b/>
          <w:u w:val="single"/>
        </w:rPr>
        <w:t>Guo L.Y.</w:t>
      </w:r>
      <w:r w:rsidRPr="00680B4F">
        <w:t>, 2008, “Initial Effects on Plantar Pressure Pattern Wearing High-heel Shoe during Slow Running”,</w:t>
      </w:r>
      <w:r w:rsidRPr="00680B4F">
        <w:rPr>
          <w:rFonts w:eastAsia="標楷體"/>
        </w:rPr>
        <w:t xml:space="preserve"> Congress of </w:t>
      </w:r>
      <w:r w:rsidRPr="00680B4F">
        <w:t>Taiwanese</w:t>
      </w:r>
      <w:r w:rsidRPr="00680B4F">
        <w:rPr>
          <w:rFonts w:eastAsia="標楷體"/>
        </w:rPr>
        <w:t xml:space="preserve"> Society of Biomechanics, R.O.C, Nov 1. (Poster)</w:t>
      </w:r>
    </w:p>
    <w:p w14:paraId="794028E0"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t xml:space="preserve">Lee S.Y, Li K.H, Chou H.C, Yang C.H, </w:t>
      </w:r>
      <w:r w:rsidRPr="00680B4F">
        <w:rPr>
          <w:rFonts w:eastAsia="標楷體"/>
          <w:b/>
          <w:u w:val="single"/>
        </w:rPr>
        <w:t>Guo L.Y.</w:t>
      </w:r>
      <w:r w:rsidRPr="00680B4F">
        <w:t xml:space="preserve">, 2008, “Effects of Different Head Positions on Heart Rate Variability and Blood Flow in Young Healthy Subjects”, </w:t>
      </w:r>
      <w:r w:rsidRPr="00680B4F">
        <w:rPr>
          <w:rFonts w:eastAsia="標楷體"/>
        </w:rPr>
        <w:t xml:space="preserve">Congress </w:t>
      </w:r>
      <w:r w:rsidRPr="00680B4F">
        <w:rPr>
          <w:rFonts w:eastAsia="標楷體"/>
        </w:rPr>
        <w:lastRenderedPageBreak/>
        <w:t>of Taiwanese Society of Biomechanics, R.O.C, Nov 1. (Oral)</w:t>
      </w:r>
    </w:p>
    <w:p w14:paraId="2D6D209F"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t xml:space="preserve">Cheng C.L, Lee S.Y, Yang C.H, </w:t>
      </w:r>
      <w:r w:rsidRPr="00680B4F">
        <w:rPr>
          <w:rFonts w:eastAsia="標楷體"/>
          <w:b/>
          <w:u w:val="single"/>
        </w:rPr>
        <w:t>Guo L.Y.</w:t>
      </w:r>
      <w:r w:rsidRPr="00680B4F">
        <w:rPr>
          <w:rFonts w:eastAsia="標楷體"/>
        </w:rPr>
        <w:t>, 2008, “</w:t>
      </w:r>
      <w:r w:rsidRPr="00680B4F">
        <w:rPr>
          <w:bCs/>
        </w:rPr>
        <w:t xml:space="preserve">The Effect on the Shoulder-Neck Muscles Activity on Different Mouse Operation Positions”, </w:t>
      </w:r>
      <w:r w:rsidRPr="00680B4F">
        <w:t>56</w:t>
      </w:r>
      <w:r w:rsidRPr="00680B4F">
        <w:rPr>
          <w:vertAlign w:val="superscript"/>
        </w:rPr>
        <w:t>th</w:t>
      </w:r>
      <w:r w:rsidRPr="00680B4F">
        <w:t xml:space="preserve"> Scientific Conference of Association of Physical Therapy R.O.C, Taipei, Taiwan, March 30.</w:t>
      </w:r>
      <w:r w:rsidRPr="00680B4F">
        <w:rPr>
          <w:rFonts w:eastAsia="標楷體"/>
        </w:rPr>
        <w:t xml:space="preserve"> (Poster)</w:t>
      </w:r>
    </w:p>
    <w:p w14:paraId="4E89485B"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t xml:space="preserve">Lo W, Lee S.Y, Yang C.H, </w:t>
      </w:r>
      <w:r w:rsidRPr="00680B4F">
        <w:rPr>
          <w:rFonts w:eastAsia="標楷體"/>
          <w:b/>
          <w:u w:val="single"/>
        </w:rPr>
        <w:t>Guo L.Y.</w:t>
      </w:r>
      <w:r w:rsidRPr="00680B4F">
        <w:rPr>
          <w:rFonts w:eastAsia="標楷體"/>
        </w:rPr>
        <w:t>, 2008, “</w:t>
      </w:r>
      <w:r w:rsidRPr="00680B4F">
        <w:rPr>
          <w:bCs/>
        </w:rPr>
        <w:t xml:space="preserve">The Initial Influence on the Plantar </w:t>
      </w:r>
      <w:r w:rsidRPr="00680B4F">
        <w:t>Pressure</w:t>
      </w:r>
      <w:r w:rsidRPr="00680B4F">
        <w:rPr>
          <w:bCs/>
        </w:rPr>
        <w:t xml:space="preserve"> Pattern during Slow Running”, </w:t>
      </w:r>
      <w:r w:rsidRPr="00680B4F">
        <w:t>56</w:t>
      </w:r>
      <w:r w:rsidRPr="00680B4F">
        <w:rPr>
          <w:vertAlign w:val="superscript"/>
        </w:rPr>
        <w:t>th</w:t>
      </w:r>
      <w:r w:rsidRPr="00680B4F">
        <w:t xml:space="preserve"> Scientific Conference of Association of Physical Therapy R.O.C, Taipei, Taiwan, March 30.</w:t>
      </w:r>
      <w:r w:rsidRPr="00680B4F">
        <w:rPr>
          <w:rFonts w:eastAsia="標楷體"/>
        </w:rPr>
        <w:t xml:space="preserve"> (Poster)</w:t>
      </w:r>
    </w:p>
    <w:p w14:paraId="03A9A7AD"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t xml:space="preserve">Yang C.C, Yang C.H, Lee S.Y, Yang C.H, </w:t>
      </w:r>
      <w:r w:rsidRPr="00680B4F">
        <w:rPr>
          <w:rFonts w:eastAsia="標楷體"/>
          <w:b/>
          <w:u w:val="single"/>
        </w:rPr>
        <w:t>Guo L.Y.</w:t>
      </w:r>
      <w:r w:rsidRPr="00680B4F">
        <w:rPr>
          <w:rFonts w:eastAsia="標楷體"/>
        </w:rPr>
        <w:t>, 2008, “</w:t>
      </w:r>
      <w:r w:rsidRPr="00680B4F">
        <w:rPr>
          <w:bCs/>
        </w:rPr>
        <w:t xml:space="preserve">Neck Mobility Difference </w:t>
      </w:r>
      <w:r w:rsidRPr="00680B4F">
        <w:t>between</w:t>
      </w:r>
      <w:r w:rsidRPr="00680B4F">
        <w:rPr>
          <w:bCs/>
        </w:rPr>
        <w:t xml:space="preserve"> Different Genders”, </w:t>
      </w:r>
      <w:r w:rsidRPr="00680B4F">
        <w:t>56</w:t>
      </w:r>
      <w:r w:rsidRPr="00680B4F">
        <w:rPr>
          <w:vertAlign w:val="superscript"/>
        </w:rPr>
        <w:t>th</w:t>
      </w:r>
      <w:r w:rsidRPr="00680B4F">
        <w:t xml:space="preserve"> Scientific Conference of Association of Physical Therapy R.O.C, Taipei, Taiwan, March 30.</w:t>
      </w:r>
      <w:r w:rsidRPr="00680B4F">
        <w:rPr>
          <w:rFonts w:eastAsia="標楷體"/>
        </w:rPr>
        <w:t xml:space="preserve"> (Poster)</w:t>
      </w:r>
    </w:p>
    <w:p w14:paraId="1E923872" w14:textId="77777777" w:rsidR="00187A8C" w:rsidRPr="00680B4F" w:rsidRDefault="00187A8C" w:rsidP="00187A8C">
      <w:pPr>
        <w:numPr>
          <w:ilvl w:val="0"/>
          <w:numId w:val="41"/>
        </w:numPr>
        <w:adjustRightInd/>
        <w:snapToGrid w:val="0"/>
        <w:spacing w:before="60" w:after="60" w:line="320" w:lineRule="atLeast"/>
        <w:jc w:val="both"/>
        <w:textAlignment w:val="auto"/>
      </w:pPr>
      <w:bookmarkStart w:id="13" w:name="OLE_LINK5"/>
      <w:r w:rsidRPr="00680B4F">
        <w:rPr>
          <w:rFonts w:eastAsia="標楷體"/>
          <w:lang w:val="en-AU"/>
        </w:rPr>
        <w:t xml:space="preserve">Huang J.J, </w:t>
      </w:r>
      <w:r w:rsidRPr="00680B4F">
        <w:rPr>
          <w:rFonts w:eastAsia="標楷體"/>
          <w:b/>
          <w:u w:val="single"/>
          <w:lang w:val="en-AU"/>
        </w:rPr>
        <w:t>Guo L.Y</w:t>
      </w:r>
      <w:r w:rsidRPr="00680B4F">
        <w:rPr>
          <w:rFonts w:eastAsia="標楷體"/>
          <w:lang w:val="en-AU"/>
        </w:rPr>
        <w:t>,</w:t>
      </w:r>
      <w:r w:rsidRPr="00680B4F">
        <w:rPr>
          <w:rFonts w:eastAsia="標楷體"/>
          <w:bCs/>
          <w:lang w:val="en-AU"/>
        </w:rPr>
        <w:t xml:space="preserve"> Yang C.H*</w:t>
      </w:r>
      <w:r w:rsidRPr="00680B4F">
        <w:rPr>
          <w:rFonts w:eastAsia="標楷體"/>
          <w:lang w:val="en-AU"/>
        </w:rPr>
        <w:t>, Liang C.C, Yu T.C, 2008, “</w:t>
      </w:r>
      <w:r w:rsidRPr="00680B4F">
        <w:rPr>
          <w:rFonts w:eastAsia="標楷體"/>
          <w:iCs/>
          <w:lang w:val="en-AU"/>
        </w:rPr>
        <w:t xml:space="preserve">Do </w:t>
      </w:r>
      <w:r>
        <w:rPr>
          <w:rFonts w:eastAsia="標楷體" w:hint="eastAsia"/>
          <w:iCs/>
          <w:lang w:val="en-AU"/>
        </w:rPr>
        <w:t>S</w:t>
      </w:r>
      <w:r w:rsidRPr="00680B4F">
        <w:rPr>
          <w:rFonts w:eastAsia="標楷體"/>
          <w:iCs/>
          <w:lang w:val="en-AU"/>
        </w:rPr>
        <w:t xml:space="preserve">elf-reported </w:t>
      </w:r>
      <w:r>
        <w:rPr>
          <w:rFonts w:eastAsia="標楷體" w:hint="eastAsia"/>
          <w:iCs/>
          <w:lang w:val="en-AU"/>
        </w:rPr>
        <w:t>F</w:t>
      </w:r>
      <w:r w:rsidRPr="00680B4F">
        <w:rPr>
          <w:rFonts w:eastAsia="標楷體"/>
          <w:iCs/>
          <w:lang w:val="en-AU"/>
        </w:rPr>
        <w:t xml:space="preserve">oot and </w:t>
      </w:r>
      <w:r>
        <w:rPr>
          <w:rFonts w:eastAsia="標楷體" w:hint="eastAsia"/>
          <w:iCs/>
          <w:lang w:val="en-AU"/>
        </w:rPr>
        <w:t>A</w:t>
      </w:r>
      <w:r w:rsidRPr="00680B4F">
        <w:rPr>
          <w:rFonts w:eastAsia="標楷體"/>
          <w:iCs/>
          <w:lang w:val="en-AU"/>
        </w:rPr>
        <w:t xml:space="preserve">nkle </w:t>
      </w:r>
      <w:r>
        <w:rPr>
          <w:rFonts w:hint="eastAsia"/>
        </w:rPr>
        <w:t>O</w:t>
      </w:r>
      <w:r w:rsidRPr="00680B4F">
        <w:t>utcome</w:t>
      </w:r>
      <w:r w:rsidRPr="00680B4F">
        <w:rPr>
          <w:rFonts w:eastAsia="標楷體"/>
          <w:iCs/>
          <w:lang w:val="en-AU"/>
        </w:rPr>
        <w:t xml:space="preserve"> </w:t>
      </w:r>
      <w:r>
        <w:rPr>
          <w:rFonts w:eastAsia="標楷體" w:hint="eastAsia"/>
          <w:iCs/>
          <w:lang w:val="en-AU"/>
        </w:rPr>
        <w:t>S</w:t>
      </w:r>
      <w:r w:rsidRPr="00680B4F">
        <w:rPr>
          <w:rFonts w:eastAsia="標楷體"/>
          <w:iCs/>
          <w:lang w:val="en-AU"/>
        </w:rPr>
        <w:t xml:space="preserve">core, </w:t>
      </w:r>
      <w:r>
        <w:rPr>
          <w:rFonts w:eastAsia="標楷體" w:hint="eastAsia"/>
          <w:iCs/>
          <w:lang w:val="en-AU"/>
        </w:rPr>
        <w:t>S</w:t>
      </w:r>
      <w:r w:rsidRPr="00680B4F">
        <w:rPr>
          <w:rFonts w:eastAsia="標楷體"/>
          <w:iCs/>
          <w:lang w:val="en-AU"/>
        </w:rPr>
        <w:t xml:space="preserve">ensorimotor and </w:t>
      </w:r>
      <w:r>
        <w:rPr>
          <w:rFonts w:eastAsia="標楷體" w:hint="eastAsia"/>
          <w:iCs/>
          <w:lang w:val="en-AU"/>
        </w:rPr>
        <w:t>F</w:t>
      </w:r>
      <w:r w:rsidRPr="00680B4F">
        <w:rPr>
          <w:rFonts w:eastAsia="標楷體"/>
          <w:iCs/>
          <w:lang w:val="en-AU"/>
        </w:rPr>
        <w:t xml:space="preserve">unctional </w:t>
      </w:r>
      <w:r>
        <w:rPr>
          <w:rFonts w:eastAsia="標楷體" w:hint="eastAsia"/>
          <w:iCs/>
          <w:lang w:val="en-AU"/>
        </w:rPr>
        <w:t>I</w:t>
      </w:r>
      <w:r w:rsidRPr="00680B4F">
        <w:rPr>
          <w:rFonts w:eastAsia="標楷體"/>
          <w:iCs/>
          <w:lang w:val="en-AU"/>
        </w:rPr>
        <w:t xml:space="preserve">mpairments </w:t>
      </w:r>
      <w:r>
        <w:rPr>
          <w:rFonts w:eastAsia="標楷體" w:hint="eastAsia"/>
          <w:iCs/>
          <w:lang w:val="en-AU"/>
        </w:rPr>
        <w:t>C</w:t>
      </w:r>
      <w:r w:rsidRPr="00680B4F">
        <w:rPr>
          <w:rFonts w:eastAsia="標楷體"/>
          <w:iCs/>
          <w:lang w:val="en-AU"/>
        </w:rPr>
        <w:t xml:space="preserve">hange in </w:t>
      </w:r>
      <w:r>
        <w:rPr>
          <w:rFonts w:eastAsia="標楷體" w:hint="eastAsia"/>
          <w:iCs/>
          <w:lang w:val="en-AU"/>
        </w:rPr>
        <w:t>P</w:t>
      </w:r>
      <w:r w:rsidRPr="00680B4F">
        <w:rPr>
          <w:rFonts w:eastAsia="標楷體"/>
          <w:iCs/>
          <w:lang w:val="en-AU"/>
        </w:rPr>
        <w:t xml:space="preserve">eople with </w:t>
      </w:r>
      <w:r>
        <w:rPr>
          <w:rFonts w:eastAsia="標楷體" w:hint="eastAsia"/>
          <w:iCs/>
          <w:lang w:val="en-AU"/>
        </w:rPr>
        <w:t>A</w:t>
      </w:r>
      <w:r w:rsidRPr="00680B4F">
        <w:rPr>
          <w:rFonts w:eastAsia="標楷體"/>
          <w:iCs/>
          <w:lang w:val="en-AU"/>
        </w:rPr>
        <w:t xml:space="preserve">cute </w:t>
      </w:r>
      <w:r>
        <w:rPr>
          <w:rFonts w:eastAsia="標楷體" w:hint="eastAsia"/>
          <w:iCs/>
          <w:lang w:val="en-AU"/>
        </w:rPr>
        <w:t>L</w:t>
      </w:r>
      <w:r w:rsidRPr="00680B4F">
        <w:rPr>
          <w:rFonts w:eastAsia="標楷體"/>
          <w:iCs/>
          <w:lang w:val="en-AU"/>
        </w:rPr>
        <w:t xml:space="preserve">ateral </w:t>
      </w:r>
      <w:r>
        <w:rPr>
          <w:rFonts w:eastAsia="標楷體" w:hint="eastAsia"/>
          <w:iCs/>
          <w:lang w:val="en-AU"/>
        </w:rPr>
        <w:t>A</w:t>
      </w:r>
      <w:r w:rsidRPr="00680B4F">
        <w:rPr>
          <w:rFonts w:eastAsia="標楷體"/>
          <w:iCs/>
          <w:lang w:val="en-AU"/>
        </w:rPr>
        <w:t xml:space="preserve">nkle </w:t>
      </w:r>
      <w:r>
        <w:rPr>
          <w:rFonts w:eastAsia="標楷體" w:hint="eastAsia"/>
          <w:iCs/>
          <w:lang w:val="en-AU"/>
        </w:rPr>
        <w:t>S</w:t>
      </w:r>
      <w:r w:rsidRPr="00680B4F">
        <w:rPr>
          <w:rFonts w:eastAsia="標楷體"/>
          <w:iCs/>
          <w:lang w:val="en-AU"/>
        </w:rPr>
        <w:t xml:space="preserve">prains? A </w:t>
      </w:r>
      <w:r>
        <w:rPr>
          <w:rFonts w:eastAsia="標楷體" w:hint="eastAsia"/>
          <w:iCs/>
          <w:lang w:val="en-AU"/>
        </w:rPr>
        <w:t>S</w:t>
      </w:r>
      <w:r w:rsidRPr="00680B4F">
        <w:rPr>
          <w:rFonts w:eastAsia="標楷體"/>
          <w:iCs/>
          <w:lang w:val="en-AU"/>
        </w:rPr>
        <w:t xml:space="preserve">ix-month </w:t>
      </w:r>
      <w:r>
        <w:rPr>
          <w:rFonts w:eastAsia="標楷體" w:hint="eastAsia"/>
          <w:iCs/>
          <w:lang w:val="en-AU"/>
        </w:rPr>
        <w:t>F</w:t>
      </w:r>
      <w:r>
        <w:rPr>
          <w:rFonts w:eastAsia="標楷體"/>
          <w:iCs/>
          <w:lang w:val="en-AU"/>
        </w:rPr>
        <w:t xml:space="preserve">ollow-up </w:t>
      </w:r>
      <w:r>
        <w:rPr>
          <w:rFonts w:eastAsia="標楷體" w:hint="eastAsia"/>
          <w:iCs/>
          <w:lang w:val="en-AU"/>
        </w:rPr>
        <w:t>I</w:t>
      </w:r>
      <w:r w:rsidRPr="00680B4F">
        <w:rPr>
          <w:rFonts w:eastAsia="標楷體"/>
          <w:iCs/>
          <w:lang w:val="en-AU"/>
        </w:rPr>
        <w:t>nvestigation”,</w:t>
      </w:r>
      <w:r w:rsidRPr="00680B4F">
        <w:rPr>
          <w:rFonts w:eastAsia="標楷體"/>
          <w:lang w:val="en-AU"/>
        </w:rPr>
        <w:t xml:space="preserve"> </w:t>
      </w:r>
      <w:r w:rsidRPr="00680B4F">
        <w:rPr>
          <w:rFonts w:eastAsia="標楷體"/>
        </w:rPr>
        <w:t>56</w:t>
      </w:r>
      <w:r w:rsidRPr="00680B4F">
        <w:rPr>
          <w:rFonts w:eastAsia="標楷體"/>
          <w:vertAlign w:val="superscript"/>
        </w:rPr>
        <w:t>th</w:t>
      </w:r>
      <w:r w:rsidRPr="00680B4F">
        <w:rPr>
          <w:rFonts w:eastAsia="標楷體"/>
        </w:rPr>
        <w:t xml:space="preserve"> Scientific Conference of Association of Physical Therapy R.O.C (Taiwan), Taipei, Taiwan, 30 </w:t>
      </w:r>
      <w:r w:rsidRPr="00680B4F">
        <w:rPr>
          <w:rFonts w:eastAsia="標楷體"/>
          <w:lang w:val="en-AU"/>
        </w:rPr>
        <w:t>March.</w:t>
      </w:r>
      <w:r w:rsidRPr="00680B4F">
        <w:rPr>
          <w:rFonts w:eastAsia="標楷體"/>
        </w:rPr>
        <w:t xml:space="preserve">(Poster, </w:t>
      </w:r>
      <w:r w:rsidRPr="00192246">
        <w:rPr>
          <w:rFonts w:eastAsia="標楷體"/>
          <w:b/>
          <w:i/>
        </w:rPr>
        <w:t>NSC 94-2314-B-277-003</w:t>
      </w:r>
      <w:r w:rsidRPr="00680B4F">
        <w:rPr>
          <w:rFonts w:eastAsia="標楷體"/>
        </w:rPr>
        <w:t>)</w:t>
      </w:r>
      <w:bookmarkEnd w:id="13"/>
    </w:p>
    <w:p w14:paraId="6A8C2169"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Tseng K.L., Lin H.T.,</w:t>
      </w:r>
      <w:r w:rsidRPr="00680B4F">
        <w:rPr>
          <w:rFonts w:eastAsia="標楷體"/>
          <w:sz w:val="16"/>
          <w:szCs w:val="16"/>
        </w:rPr>
        <w:t xml:space="preserve"> </w:t>
      </w:r>
      <w:r w:rsidRPr="00680B4F">
        <w:rPr>
          <w:rFonts w:eastAsia="標楷體"/>
        </w:rPr>
        <w:t xml:space="preserve">Wang L.H., Wu W.L., </w:t>
      </w:r>
      <w:r w:rsidRPr="00680B4F">
        <w:rPr>
          <w:rFonts w:eastAsia="標楷體"/>
          <w:b/>
          <w:u w:val="single"/>
        </w:rPr>
        <w:t>Guo L.Y.</w:t>
      </w:r>
      <w:r w:rsidRPr="00680B4F">
        <w:rPr>
          <w:rFonts w:eastAsia="標楷體"/>
        </w:rPr>
        <w:t xml:space="preserve">, 2007, “The </w:t>
      </w:r>
      <w:r>
        <w:rPr>
          <w:rFonts w:eastAsia="標楷體" w:hint="eastAsia"/>
        </w:rPr>
        <w:t>D</w:t>
      </w:r>
      <w:r w:rsidRPr="00680B4F">
        <w:rPr>
          <w:rFonts w:eastAsia="標楷體"/>
        </w:rPr>
        <w:t xml:space="preserve">ynamic </w:t>
      </w:r>
      <w:r>
        <w:rPr>
          <w:rFonts w:eastAsia="標楷體" w:hint="eastAsia"/>
        </w:rPr>
        <w:t>B</w:t>
      </w:r>
      <w:r w:rsidRPr="00680B4F">
        <w:rPr>
          <w:rFonts w:eastAsia="標楷體"/>
        </w:rPr>
        <w:t xml:space="preserve">alance in </w:t>
      </w:r>
      <w:r>
        <w:rPr>
          <w:rFonts w:eastAsia="標楷體" w:hint="eastAsia"/>
        </w:rPr>
        <w:t>D</w:t>
      </w:r>
      <w:r w:rsidRPr="00680B4F">
        <w:rPr>
          <w:rFonts w:eastAsia="標楷體"/>
        </w:rPr>
        <w:t xml:space="preserve">ifferent </w:t>
      </w:r>
      <w:r>
        <w:rPr>
          <w:rFonts w:eastAsia="標楷體" w:hint="eastAsia"/>
        </w:rPr>
        <w:t>S</w:t>
      </w:r>
      <w:r w:rsidRPr="00680B4F">
        <w:rPr>
          <w:rFonts w:eastAsia="標楷體"/>
        </w:rPr>
        <w:t xml:space="preserve">kill </w:t>
      </w:r>
      <w:r>
        <w:rPr>
          <w:rFonts w:eastAsia="標楷體" w:hint="eastAsia"/>
        </w:rPr>
        <w:t>L</w:t>
      </w:r>
      <w:r w:rsidRPr="00680B4F">
        <w:rPr>
          <w:rFonts w:eastAsia="標楷體"/>
        </w:rPr>
        <w:t xml:space="preserve">evel </w:t>
      </w:r>
      <w:r>
        <w:rPr>
          <w:rFonts w:eastAsia="標楷體" w:hint="eastAsia"/>
        </w:rPr>
        <w:t>P</w:t>
      </w:r>
      <w:r w:rsidRPr="00680B4F">
        <w:rPr>
          <w:rFonts w:eastAsia="標楷體"/>
        </w:rPr>
        <w:t xml:space="preserve">layers in </w:t>
      </w:r>
      <w:r>
        <w:rPr>
          <w:rFonts w:eastAsia="標楷體" w:hint="eastAsia"/>
        </w:rPr>
        <w:t>T</w:t>
      </w:r>
      <w:r w:rsidRPr="00680B4F">
        <w:rPr>
          <w:rFonts w:eastAsia="標楷體"/>
        </w:rPr>
        <w:t xml:space="preserve">ennis </w:t>
      </w:r>
      <w:r>
        <w:rPr>
          <w:rFonts w:eastAsia="標楷體" w:hint="eastAsia"/>
        </w:rPr>
        <w:t>F</w:t>
      </w:r>
      <w:r w:rsidRPr="00680B4F">
        <w:rPr>
          <w:rFonts w:eastAsia="標楷體"/>
        </w:rPr>
        <w:t xml:space="preserve">orhand </w:t>
      </w:r>
      <w:r>
        <w:rPr>
          <w:rFonts w:eastAsia="標楷體" w:hint="eastAsia"/>
        </w:rPr>
        <w:t>S</w:t>
      </w:r>
      <w:r w:rsidRPr="00680B4F">
        <w:rPr>
          <w:rFonts w:eastAsia="標楷體"/>
        </w:rPr>
        <w:t xml:space="preserve">troke”, </w:t>
      </w:r>
      <w:r w:rsidRPr="00680B4F">
        <w:t>Congress of Taiwanese Society of Biomechanics, R.O.C, Tainan, Taiwan, Dec 21.</w:t>
      </w:r>
      <w:r w:rsidRPr="00680B4F">
        <w:rPr>
          <w:rFonts w:eastAsia="標楷體"/>
        </w:rPr>
        <w:t xml:space="preserve"> (Oral)</w:t>
      </w:r>
    </w:p>
    <w:p w14:paraId="1CEABB99"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t xml:space="preserve">Lai S.Q, Lee W.L, Shi J.Y, </w:t>
      </w:r>
      <w:r w:rsidRPr="00680B4F">
        <w:rPr>
          <w:b/>
          <w:u w:val="single"/>
        </w:rPr>
        <w:t>Guo L.Y</w:t>
      </w:r>
      <w:r w:rsidRPr="00680B4F">
        <w:t>,</w:t>
      </w:r>
      <w:r w:rsidRPr="00680B4F">
        <w:rPr>
          <w:bCs/>
        </w:rPr>
        <w:t xml:space="preserve"> Yang C.H*, 2007,</w:t>
      </w:r>
      <w:r w:rsidRPr="00680B4F">
        <w:t xml:space="preserve"> “</w:t>
      </w:r>
      <w:r w:rsidRPr="00680B4F">
        <w:rPr>
          <w:iCs/>
        </w:rPr>
        <w:t xml:space="preserve">Is </w:t>
      </w:r>
      <w:r>
        <w:rPr>
          <w:rFonts w:hint="eastAsia"/>
          <w:iCs/>
        </w:rPr>
        <w:t>R</w:t>
      </w:r>
      <w:r w:rsidRPr="00680B4F">
        <w:rPr>
          <w:iCs/>
        </w:rPr>
        <w:t xml:space="preserve">eduction of </w:t>
      </w:r>
      <w:r>
        <w:rPr>
          <w:rFonts w:hint="eastAsia"/>
          <w:iCs/>
        </w:rPr>
        <w:t>B</w:t>
      </w:r>
      <w:r w:rsidRPr="00680B4F">
        <w:rPr>
          <w:iCs/>
        </w:rPr>
        <w:t xml:space="preserve">lood </w:t>
      </w:r>
      <w:r>
        <w:rPr>
          <w:rFonts w:hint="eastAsia"/>
          <w:iCs/>
        </w:rPr>
        <w:t>F</w:t>
      </w:r>
      <w:r w:rsidRPr="00680B4F">
        <w:rPr>
          <w:iCs/>
        </w:rPr>
        <w:t xml:space="preserve">low around </w:t>
      </w:r>
      <w:r>
        <w:rPr>
          <w:rFonts w:hint="eastAsia"/>
          <w:iCs/>
        </w:rPr>
        <w:t>P</w:t>
      </w:r>
      <w:r w:rsidRPr="00680B4F">
        <w:rPr>
          <w:iCs/>
        </w:rPr>
        <w:t xml:space="preserve">atella with </w:t>
      </w:r>
      <w:r>
        <w:rPr>
          <w:rFonts w:hint="eastAsia"/>
          <w:iCs/>
        </w:rPr>
        <w:t>D</w:t>
      </w:r>
      <w:r w:rsidRPr="00680B4F">
        <w:rPr>
          <w:iCs/>
        </w:rPr>
        <w:t xml:space="preserve">ifferent </w:t>
      </w:r>
      <w:r>
        <w:rPr>
          <w:rFonts w:hint="eastAsia"/>
          <w:iCs/>
        </w:rPr>
        <w:t>S</w:t>
      </w:r>
      <w:r w:rsidRPr="00680B4F">
        <w:rPr>
          <w:iCs/>
        </w:rPr>
        <w:t xml:space="preserve">eat </w:t>
      </w:r>
      <w:r>
        <w:rPr>
          <w:rFonts w:hint="eastAsia"/>
          <w:iCs/>
        </w:rPr>
        <w:t>P</w:t>
      </w:r>
      <w:r w:rsidRPr="00680B4F">
        <w:rPr>
          <w:iCs/>
        </w:rPr>
        <w:t>ostures?</w:t>
      </w:r>
      <w:proofErr w:type="gramStart"/>
      <w:r w:rsidRPr="00680B4F">
        <w:rPr>
          <w:iCs/>
        </w:rPr>
        <w:t>”,</w:t>
      </w:r>
      <w:proofErr w:type="gramEnd"/>
      <w:r w:rsidRPr="00680B4F">
        <w:t xml:space="preserve"> Congress of Taiwanese Society of Biomechanics, R.O.C, Tainan, Taiwan, Dec 21. (</w:t>
      </w:r>
      <w:r w:rsidRPr="00680B4F">
        <w:rPr>
          <w:rFonts w:eastAsia="標楷體"/>
        </w:rPr>
        <w:t>Poster</w:t>
      </w:r>
      <w:r w:rsidRPr="00680B4F">
        <w:t>,</w:t>
      </w:r>
      <w:r w:rsidRPr="00192246">
        <w:rPr>
          <w:b/>
          <w:i/>
        </w:rPr>
        <w:t xml:space="preserve"> NSC 96-2524-S- 037-001-EC3</w:t>
      </w:r>
      <w:r w:rsidRPr="00680B4F">
        <w:t xml:space="preserve"> )</w:t>
      </w:r>
    </w:p>
    <w:p w14:paraId="742B991F"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bCs/>
        </w:rPr>
        <w:t xml:space="preserve">Leong I.T, Tsai Y.J, </w:t>
      </w:r>
      <w:r w:rsidRPr="00680B4F">
        <w:rPr>
          <w:rFonts w:eastAsia="標楷體"/>
        </w:rPr>
        <w:t>Yang</w:t>
      </w:r>
      <w:r w:rsidRPr="00680B4F">
        <w:rPr>
          <w:rFonts w:eastAsia="標楷體"/>
          <w:bCs/>
        </w:rPr>
        <w:t xml:space="preserve"> </w:t>
      </w:r>
      <w:r w:rsidRPr="00680B4F">
        <w:rPr>
          <w:rFonts w:eastAsia="標楷體"/>
          <w:bCs/>
          <w:lang w:val="en-GB"/>
        </w:rPr>
        <w:t xml:space="preserve">C.H, </w:t>
      </w:r>
      <w:r w:rsidRPr="00680B4F">
        <w:rPr>
          <w:rFonts w:eastAsia="標楷體"/>
          <w:b/>
          <w:sz w:val="23"/>
          <w:szCs w:val="23"/>
          <w:u w:val="single"/>
        </w:rPr>
        <w:t>Guo L.Y*</w:t>
      </w:r>
      <w:r w:rsidRPr="00680B4F">
        <w:rPr>
          <w:rFonts w:eastAsia="標楷體"/>
          <w:bCs/>
        </w:rPr>
        <w:t xml:space="preserve">, 2007, “Spectrum Distribution of Skin Blood </w:t>
      </w:r>
      <w:r w:rsidRPr="00680B4F">
        <w:t>Flow</w:t>
      </w:r>
      <w:r w:rsidRPr="00680B4F">
        <w:rPr>
          <w:rFonts w:eastAsia="標楷體"/>
          <w:bCs/>
        </w:rPr>
        <w:t xml:space="preserve"> after Chinese Traditional Exercise”, </w:t>
      </w:r>
      <w:r w:rsidRPr="00680B4F">
        <w:rPr>
          <w:rFonts w:eastAsia="標楷體"/>
        </w:rPr>
        <w:t xml:space="preserve">Congress of Taiwanese Society of Biomechanics, R.O.C, Dec 21. </w:t>
      </w:r>
      <w:r w:rsidRPr="00680B4F">
        <w:rPr>
          <w:rFonts w:eastAsia="標楷體"/>
          <w:bCs/>
        </w:rPr>
        <w:t>(</w:t>
      </w:r>
      <w:r w:rsidRPr="00192246">
        <w:rPr>
          <w:rFonts w:eastAsia="標楷體"/>
          <w:b/>
        </w:rPr>
        <w:t>Poster paper Award</w:t>
      </w:r>
      <w:r w:rsidRPr="00680B4F">
        <w:rPr>
          <w:rFonts w:eastAsia="標楷體"/>
        </w:rPr>
        <w:t xml:space="preserve">, </w:t>
      </w:r>
      <w:r w:rsidRPr="00192246">
        <w:rPr>
          <w:rFonts w:eastAsia="標楷體"/>
          <w:b/>
          <w:bCs/>
          <w:i/>
        </w:rPr>
        <w:t>DOH96-TD-M-113-004-(2/2)</w:t>
      </w:r>
      <w:r w:rsidRPr="00680B4F">
        <w:rPr>
          <w:rFonts w:eastAsia="標楷體"/>
          <w:bCs/>
        </w:rPr>
        <w:t>)</w:t>
      </w:r>
    </w:p>
    <w:p w14:paraId="479E3179"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bCs/>
        </w:rPr>
        <w:t xml:space="preserve">Leong I.T, Tsai Y.J, </w:t>
      </w:r>
      <w:r w:rsidRPr="00680B4F">
        <w:rPr>
          <w:rFonts w:eastAsia="標楷體"/>
        </w:rPr>
        <w:t>Yang</w:t>
      </w:r>
      <w:r w:rsidRPr="00680B4F">
        <w:rPr>
          <w:rFonts w:eastAsia="標楷體"/>
          <w:bCs/>
        </w:rPr>
        <w:t xml:space="preserve"> </w:t>
      </w:r>
      <w:r w:rsidRPr="00680B4F">
        <w:rPr>
          <w:rFonts w:eastAsia="標楷體"/>
          <w:bCs/>
          <w:lang w:val="en-GB"/>
        </w:rPr>
        <w:t xml:space="preserve">C.H, </w:t>
      </w:r>
      <w:r w:rsidRPr="00680B4F">
        <w:rPr>
          <w:rFonts w:eastAsia="標楷體"/>
          <w:b/>
          <w:sz w:val="23"/>
          <w:szCs w:val="23"/>
          <w:u w:val="single"/>
        </w:rPr>
        <w:t>Guo L.Y*</w:t>
      </w:r>
      <w:r w:rsidRPr="00680B4F">
        <w:rPr>
          <w:rFonts w:eastAsia="標楷體"/>
          <w:bCs/>
        </w:rPr>
        <w:t xml:space="preserve">, 2007, “Wai Tan Kung and Yuan Chi Dance Can </w:t>
      </w:r>
      <w:r w:rsidRPr="00680B4F">
        <w:t>Strengthen</w:t>
      </w:r>
      <w:r w:rsidRPr="00680B4F">
        <w:rPr>
          <w:rFonts w:eastAsia="標楷體"/>
          <w:bCs/>
        </w:rPr>
        <w:t xml:space="preserve"> the Lower Extremity Muscles”, </w:t>
      </w:r>
      <w:r w:rsidRPr="00680B4F">
        <w:rPr>
          <w:rFonts w:eastAsia="標楷體"/>
        </w:rPr>
        <w:t xml:space="preserve">Congress of Taiwanese Society of Biomechanics, R.O.C, Dec 21. </w:t>
      </w:r>
      <w:r w:rsidRPr="00680B4F">
        <w:rPr>
          <w:rFonts w:eastAsia="標楷體"/>
          <w:bCs/>
        </w:rPr>
        <w:t>(</w:t>
      </w:r>
      <w:r w:rsidRPr="00192246">
        <w:rPr>
          <w:rFonts w:eastAsia="標楷體"/>
          <w:b/>
        </w:rPr>
        <w:t xml:space="preserve">Poster </w:t>
      </w:r>
      <w:r w:rsidRPr="00192246">
        <w:rPr>
          <w:rFonts w:eastAsia="標楷體" w:hint="eastAsia"/>
          <w:b/>
        </w:rPr>
        <w:t>P</w:t>
      </w:r>
      <w:r w:rsidRPr="00192246">
        <w:rPr>
          <w:rFonts w:eastAsia="標楷體"/>
          <w:b/>
        </w:rPr>
        <w:t xml:space="preserve">aper </w:t>
      </w:r>
      <w:r w:rsidRPr="00192246">
        <w:rPr>
          <w:rFonts w:eastAsia="標楷體" w:hint="eastAsia"/>
          <w:b/>
        </w:rPr>
        <w:t>C</w:t>
      </w:r>
      <w:r w:rsidRPr="00192246">
        <w:rPr>
          <w:rFonts w:eastAsia="標楷體"/>
          <w:b/>
        </w:rPr>
        <w:t xml:space="preserve">ompetition </w:t>
      </w:r>
      <w:r w:rsidRPr="00192246">
        <w:rPr>
          <w:rFonts w:eastAsia="標楷體" w:hint="eastAsia"/>
          <w:b/>
        </w:rPr>
        <w:t>W</w:t>
      </w:r>
      <w:r w:rsidRPr="00192246">
        <w:rPr>
          <w:rFonts w:eastAsia="標楷體"/>
          <w:b/>
        </w:rPr>
        <w:t>inner</w:t>
      </w:r>
      <w:r w:rsidRPr="00680B4F">
        <w:rPr>
          <w:rFonts w:eastAsia="標楷體"/>
        </w:rPr>
        <w:t xml:space="preserve">, </w:t>
      </w:r>
      <w:r w:rsidRPr="00192246">
        <w:rPr>
          <w:rFonts w:eastAsia="標楷體"/>
          <w:b/>
          <w:bCs/>
          <w:i/>
        </w:rPr>
        <w:t>DOH96-TD-M-113- 004-(2/2)</w:t>
      </w:r>
      <w:r w:rsidRPr="00680B4F">
        <w:rPr>
          <w:rFonts w:eastAsia="標楷體"/>
          <w:bCs/>
        </w:rPr>
        <w:t>)</w:t>
      </w:r>
    </w:p>
    <w:p w14:paraId="1ADCC880"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 xml:space="preserve">Liu Y.Y, Lee S.Y, Ho I.J, Fu Y.C, Chang W.N, </w:t>
      </w:r>
      <w:r w:rsidRPr="00680B4F">
        <w:rPr>
          <w:rFonts w:eastAsia="標楷體"/>
          <w:b/>
          <w:sz w:val="23"/>
          <w:szCs w:val="23"/>
          <w:u w:val="single"/>
        </w:rPr>
        <w:t>Guo L.Y*</w:t>
      </w:r>
      <w:r w:rsidRPr="00680B4F">
        <w:rPr>
          <w:rFonts w:eastAsia="標楷體"/>
        </w:rPr>
        <w:t>, 2007,</w:t>
      </w:r>
      <w:r w:rsidRPr="00680B4F">
        <w:rPr>
          <w:rFonts w:eastAsia="標楷體"/>
          <w:color w:val="000000"/>
          <w:sz w:val="26"/>
          <w:szCs w:val="26"/>
        </w:rPr>
        <w:t xml:space="preserve"> “Postural Control Effect of Tai-Chi Chuan Practice Years for the Elders While Obstacle Crossing and Pants Wearing”</w:t>
      </w:r>
      <w:r w:rsidRPr="00680B4F">
        <w:rPr>
          <w:rFonts w:eastAsia="標楷體"/>
          <w:bCs/>
        </w:rPr>
        <w:t xml:space="preserve">, </w:t>
      </w:r>
      <w:r w:rsidRPr="00680B4F">
        <w:rPr>
          <w:rFonts w:eastAsia="標楷體"/>
        </w:rPr>
        <w:t>Congress of Taiwanese Society of Biomechanics, R.O.C, Dec 21.</w:t>
      </w:r>
      <w:r w:rsidRPr="00680B4F">
        <w:rPr>
          <w:rFonts w:eastAsia="標楷體"/>
          <w:bCs/>
        </w:rPr>
        <w:t xml:space="preserve"> (</w:t>
      </w:r>
      <w:r w:rsidRPr="00680B4F">
        <w:rPr>
          <w:rFonts w:eastAsia="標楷體"/>
        </w:rPr>
        <w:t>Poster)</w:t>
      </w:r>
    </w:p>
    <w:p w14:paraId="23048C4D"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 xml:space="preserve">Lee S.Y, Liu H.L, Yang C.H, </w:t>
      </w:r>
      <w:r w:rsidRPr="00680B4F">
        <w:rPr>
          <w:rFonts w:eastAsia="標楷體"/>
          <w:b/>
          <w:sz w:val="23"/>
          <w:szCs w:val="23"/>
          <w:u w:val="single"/>
        </w:rPr>
        <w:t>Guo L.Y*</w:t>
      </w:r>
      <w:r w:rsidRPr="00680B4F">
        <w:rPr>
          <w:rFonts w:eastAsia="標楷體"/>
        </w:rPr>
        <w:t xml:space="preserve">, 2007, </w:t>
      </w:r>
      <w:r w:rsidRPr="00680B4F">
        <w:rPr>
          <w:rFonts w:eastAsia="標楷體"/>
          <w:bCs/>
        </w:rPr>
        <w:t xml:space="preserve">“Dynamic Plantar Pressure Patterns During </w:t>
      </w:r>
      <w:r w:rsidRPr="00680B4F">
        <w:t>Level</w:t>
      </w:r>
      <w:r w:rsidRPr="00680B4F">
        <w:rPr>
          <w:rFonts w:eastAsia="標楷體"/>
          <w:bCs/>
        </w:rPr>
        <w:t xml:space="preserve"> Walking with Wearing Different Base Sizes of High-heel Shoes”</w:t>
      </w:r>
      <w:bookmarkStart w:id="14" w:name="OLE_LINK4"/>
      <w:bookmarkStart w:id="15" w:name="OLE_LINK3"/>
      <w:r w:rsidRPr="00680B4F">
        <w:rPr>
          <w:rFonts w:eastAsia="標楷體"/>
          <w:bCs/>
        </w:rPr>
        <w:t xml:space="preserve">, </w:t>
      </w:r>
      <w:r w:rsidRPr="00680B4F">
        <w:rPr>
          <w:rFonts w:eastAsia="標楷體"/>
        </w:rPr>
        <w:t>Congress of Taiwanese Society of Biomechanics, R.O.C, Dec 21.</w:t>
      </w:r>
      <w:r w:rsidRPr="00680B4F">
        <w:rPr>
          <w:rFonts w:eastAsia="標楷體"/>
          <w:bCs/>
        </w:rPr>
        <w:t xml:space="preserve"> (</w:t>
      </w:r>
      <w:r w:rsidRPr="00680B4F">
        <w:rPr>
          <w:rFonts w:eastAsia="標楷體"/>
        </w:rPr>
        <w:t>Poster)</w:t>
      </w:r>
      <w:bookmarkEnd w:id="14"/>
      <w:bookmarkEnd w:id="15"/>
    </w:p>
    <w:p w14:paraId="0087297D"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Tsai Y.J</w:t>
      </w:r>
      <w:proofErr w:type="gramStart"/>
      <w:r w:rsidRPr="00680B4F">
        <w:rPr>
          <w:rFonts w:eastAsia="標楷體"/>
        </w:rPr>
        <w:t xml:space="preserve">, </w:t>
      </w:r>
      <w:r w:rsidRPr="00680B4F">
        <w:rPr>
          <w:rFonts w:eastAsia="標楷體"/>
          <w:vertAlign w:val="superscript"/>
        </w:rPr>
        <w:t xml:space="preserve"> </w:t>
      </w:r>
      <w:r w:rsidRPr="00680B4F">
        <w:rPr>
          <w:rFonts w:eastAsia="標楷體"/>
        </w:rPr>
        <w:t>Leong</w:t>
      </w:r>
      <w:proofErr w:type="gramEnd"/>
      <w:r w:rsidRPr="00680B4F">
        <w:rPr>
          <w:rFonts w:eastAsia="標楷體"/>
        </w:rPr>
        <w:t xml:space="preserve"> I.T, Chen C.C, Cheng C.M, </w:t>
      </w:r>
      <w:r w:rsidRPr="00680B4F">
        <w:rPr>
          <w:rFonts w:eastAsia="標楷體"/>
          <w:b/>
          <w:sz w:val="23"/>
          <w:szCs w:val="23"/>
          <w:u w:val="single"/>
        </w:rPr>
        <w:t>Guo L.Y*</w:t>
      </w:r>
      <w:r w:rsidRPr="00680B4F">
        <w:rPr>
          <w:rFonts w:eastAsia="標楷體"/>
        </w:rPr>
        <w:t xml:space="preserve">, 2007, “The Initial Effects of Chinese Traditional Exercise on Heart Rate Variability”, Congress of Taiwanese Society of Biomechanics, R.O.C, Dec 21. </w:t>
      </w:r>
      <w:r w:rsidRPr="00680B4F">
        <w:rPr>
          <w:rFonts w:eastAsia="標楷體"/>
          <w:bCs/>
        </w:rPr>
        <w:t>(</w:t>
      </w:r>
      <w:r w:rsidRPr="00192246">
        <w:rPr>
          <w:rFonts w:eastAsia="標楷體"/>
          <w:b/>
        </w:rPr>
        <w:t xml:space="preserve">Poster </w:t>
      </w:r>
      <w:r w:rsidRPr="00192246">
        <w:rPr>
          <w:rFonts w:eastAsia="標楷體" w:hint="eastAsia"/>
          <w:b/>
        </w:rPr>
        <w:t>P</w:t>
      </w:r>
      <w:r w:rsidRPr="00192246">
        <w:rPr>
          <w:rFonts w:eastAsia="標楷體"/>
          <w:b/>
        </w:rPr>
        <w:t>aper Award</w:t>
      </w:r>
      <w:r w:rsidRPr="00680B4F">
        <w:rPr>
          <w:rFonts w:eastAsia="標楷體"/>
        </w:rPr>
        <w:t xml:space="preserve">, </w:t>
      </w:r>
      <w:r w:rsidRPr="00192246">
        <w:rPr>
          <w:rFonts w:eastAsia="標楷體"/>
          <w:b/>
          <w:bCs/>
          <w:i/>
        </w:rPr>
        <w:t>DOH96-TD-M-113-004-(2/2)</w:t>
      </w:r>
      <w:r w:rsidRPr="00680B4F">
        <w:rPr>
          <w:rFonts w:eastAsia="標楷體"/>
          <w:bCs/>
        </w:rPr>
        <w:t>)</w:t>
      </w:r>
    </w:p>
    <w:p w14:paraId="5C4F46C6"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 xml:space="preserve">Yang L.C, Lee S.Y, Yang C.H, </w:t>
      </w:r>
      <w:r w:rsidRPr="00680B4F">
        <w:rPr>
          <w:rFonts w:eastAsia="標楷體"/>
          <w:b/>
          <w:sz w:val="23"/>
          <w:szCs w:val="23"/>
          <w:u w:val="single"/>
        </w:rPr>
        <w:t>Guo L.Y*</w:t>
      </w:r>
      <w:r w:rsidRPr="00680B4F">
        <w:rPr>
          <w:rFonts w:eastAsia="標楷體"/>
        </w:rPr>
        <w:t>, 2007, “</w:t>
      </w:r>
      <w:r w:rsidRPr="00680B4F">
        <w:rPr>
          <w:rFonts w:eastAsia="標楷體"/>
          <w:bCs/>
        </w:rPr>
        <w:t>Alterations in Plantar Pressure Patterns after Ankle Taping during Landing</w:t>
      </w:r>
      <w:r w:rsidRPr="00680B4F">
        <w:rPr>
          <w:rFonts w:eastAsia="標楷體"/>
        </w:rPr>
        <w:t xml:space="preserve">”, Congress of Taiwanese Society of </w:t>
      </w:r>
      <w:r w:rsidRPr="00680B4F">
        <w:t>Biomechanics</w:t>
      </w:r>
      <w:r w:rsidRPr="00680B4F">
        <w:rPr>
          <w:rFonts w:eastAsia="標楷體"/>
        </w:rPr>
        <w:t xml:space="preserve">, R.O.C, Dec 21. </w:t>
      </w:r>
      <w:r w:rsidRPr="00680B4F">
        <w:rPr>
          <w:rFonts w:eastAsia="標楷體"/>
          <w:bCs/>
        </w:rPr>
        <w:t>(</w:t>
      </w:r>
      <w:r w:rsidRPr="00680B4F">
        <w:rPr>
          <w:rFonts w:eastAsia="標楷體"/>
        </w:rPr>
        <w:t>Poster)</w:t>
      </w:r>
    </w:p>
    <w:p w14:paraId="685AF3C5"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 xml:space="preserve">Ting Y.T, Lin H.T, Wu W.L, </w:t>
      </w:r>
      <w:r w:rsidRPr="00680B4F">
        <w:rPr>
          <w:rFonts w:eastAsia="標楷體"/>
          <w:b/>
          <w:sz w:val="23"/>
          <w:szCs w:val="23"/>
          <w:u w:val="single"/>
        </w:rPr>
        <w:t>Guo L.Y</w:t>
      </w:r>
      <w:r w:rsidRPr="00680B4F">
        <w:rPr>
          <w:rFonts w:eastAsia="標楷體"/>
        </w:rPr>
        <w:t>, 2007, “</w:t>
      </w:r>
      <w:r>
        <w:rPr>
          <w:rFonts w:eastAsia="標楷體" w:hint="eastAsia"/>
          <w:bCs/>
        </w:rPr>
        <w:t>E</w:t>
      </w:r>
      <w:r w:rsidRPr="00680B4F">
        <w:rPr>
          <w:rFonts w:eastAsia="標楷體"/>
          <w:bCs/>
        </w:rPr>
        <w:t xml:space="preserve">ffect of Different Ankle Taping and </w:t>
      </w:r>
      <w:r w:rsidRPr="00680B4F">
        <w:rPr>
          <w:rFonts w:eastAsia="標楷體"/>
          <w:bCs/>
        </w:rPr>
        <w:lastRenderedPageBreak/>
        <w:t xml:space="preserve">Cadence in Muscle Activation </w:t>
      </w:r>
      <w:proofErr w:type="gramStart"/>
      <w:r w:rsidRPr="00680B4F">
        <w:rPr>
          <w:rFonts w:eastAsia="標楷體"/>
          <w:bCs/>
        </w:rPr>
        <w:t>During</w:t>
      </w:r>
      <w:proofErr w:type="gramEnd"/>
      <w:r w:rsidRPr="00680B4F">
        <w:rPr>
          <w:rFonts w:eastAsia="標楷體"/>
          <w:bCs/>
        </w:rPr>
        <w:t xml:space="preserve"> Gait</w:t>
      </w:r>
      <w:r w:rsidRPr="00680B4F">
        <w:rPr>
          <w:rFonts w:eastAsia="標楷體"/>
        </w:rPr>
        <w:t xml:space="preserve">”, </w:t>
      </w:r>
      <w:r w:rsidRPr="00680B4F">
        <w:rPr>
          <w:rFonts w:eastAsia="標楷體"/>
          <w:bCs/>
        </w:rPr>
        <w:t xml:space="preserve">2007 Annual Symposium on Biomedical </w:t>
      </w:r>
      <w:r w:rsidRPr="00680B4F">
        <w:t>Engineering</w:t>
      </w:r>
      <w:r w:rsidRPr="00680B4F">
        <w:rPr>
          <w:rFonts w:eastAsia="標楷體"/>
          <w:bCs/>
        </w:rPr>
        <w:t xml:space="preserve"> and Technology, Dec 14-15. (</w:t>
      </w:r>
      <w:r w:rsidRPr="00680B4F">
        <w:rPr>
          <w:rFonts w:eastAsia="標楷體"/>
        </w:rPr>
        <w:t>Poster)</w:t>
      </w:r>
    </w:p>
    <w:p w14:paraId="0446A9B5"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 xml:space="preserve">Yang C.C, Yang C.H, Yang C.H, </w:t>
      </w:r>
      <w:r w:rsidRPr="00680B4F">
        <w:rPr>
          <w:rFonts w:eastAsia="標楷體"/>
          <w:b/>
          <w:sz w:val="23"/>
          <w:szCs w:val="23"/>
          <w:u w:val="single"/>
        </w:rPr>
        <w:t>Guo L.Y*</w:t>
      </w:r>
      <w:r w:rsidRPr="00680B4F">
        <w:rPr>
          <w:rFonts w:eastAsia="標楷體"/>
        </w:rPr>
        <w:t>, 2007, “</w:t>
      </w:r>
      <w:r w:rsidRPr="00680B4F">
        <w:rPr>
          <w:rFonts w:eastAsia="標楷體"/>
          <w:bCs/>
        </w:rPr>
        <w:t>Measurement of Cervical Mobility and its Combined Motion Using Electromagnetic Tracking Device</w:t>
      </w:r>
      <w:r w:rsidRPr="00680B4F">
        <w:rPr>
          <w:rFonts w:eastAsia="標楷體"/>
        </w:rPr>
        <w:t xml:space="preserve">”, </w:t>
      </w:r>
      <w:r w:rsidRPr="00680B4F">
        <w:rPr>
          <w:rFonts w:eastAsia="標楷體"/>
          <w:bCs/>
        </w:rPr>
        <w:t>2007 Annual Symposium on Biomedical Engineering and Technology, Dec 14-15. (</w:t>
      </w:r>
      <w:r w:rsidRPr="00680B4F">
        <w:rPr>
          <w:rFonts w:eastAsia="標楷體"/>
        </w:rPr>
        <w:t>Poster)</w:t>
      </w:r>
    </w:p>
    <w:p w14:paraId="25E92FC4"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 xml:space="preserve">Yang L.C, Lee S.Y, Yang C.H, </w:t>
      </w:r>
      <w:r w:rsidRPr="00680B4F">
        <w:rPr>
          <w:rFonts w:eastAsia="標楷體"/>
          <w:b/>
          <w:sz w:val="23"/>
          <w:szCs w:val="23"/>
          <w:u w:val="single"/>
        </w:rPr>
        <w:t>Guo L.Y*</w:t>
      </w:r>
      <w:r w:rsidRPr="00680B4F">
        <w:rPr>
          <w:rFonts w:eastAsia="標楷體"/>
        </w:rPr>
        <w:t>, 2007, “</w:t>
      </w:r>
      <w:r w:rsidRPr="00680B4F">
        <w:rPr>
          <w:rFonts w:eastAsia="標楷體"/>
          <w:bCs/>
        </w:rPr>
        <w:t>Alterations in Plantar Pressure Patterns after Ankle Taping during Landing</w:t>
      </w:r>
      <w:r w:rsidRPr="00680B4F">
        <w:rPr>
          <w:rFonts w:eastAsia="標楷體"/>
        </w:rPr>
        <w:t xml:space="preserve">”, </w:t>
      </w:r>
      <w:r w:rsidRPr="00680B4F">
        <w:rPr>
          <w:rFonts w:eastAsia="標楷體"/>
          <w:bCs/>
        </w:rPr>
        <w:t>2007 Annual Symposium on Biomedical Engineering and Technology, Dec 14-15. (</w:t>
      </w:r>
      <w:r w:rsidRPr="00680B4F">
        <w:rPr>
          <w:rFonts w:eastAsia="標楷體"/>
        </w:rPr>
        <w:t>Poster)</w:t>
      </w:r>
    </w:p>
    <w:p w14:paraId="7DDA2FB7"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 xml:space="preserve">Lee S.Y, </w:t>
      </w:r>
      <w:r w:rsidRPr="00680B4F">
        <w:t>Liu</w:t>
      </w:r>
      <w:r w:rsidRPr="00680B4F">
        <w:rPr>
          <w:rFonts w:eastAsia="標楷體"/>
        </w:rPr>
        <w:t xml:space="preserve"> H.L, Yang C.H, </w:t>
      </w:r>
      <w:r w:rsidRPr="00680B4F">
        <w:rPr>
          <w:rFonts w:eastAsia="標楷體"/>
          <w:b/>
          <w:sz w:val="23"/>
          <w:szCs w:val="23"/>
          <w:u w:val="single"/>
        </w:rPr>
        <w:t>Guo L.Y*</w:t>
      </w:r>
      <w:r w:rsidRPr="00680B4F">
        <w:rPr>
          <w:rFonts w:eastAsia="標楷體"/>
        </w:rPr>
        <w:t xml:space="preserve">, 2007, </w:t>
      </w:r>
      <w:r w:rsidRPr="00680B4F">
        <w:rPr>
          <w:rFonts w:eastAsia="標楷體"/>
          <w:bCs/>
        </w:rPr>
        <w:t>“Dynamic Plantar Pressure Patterns During Level Walking with Wearing Different Base Sizes of High-heel Shoes”, 2007 Annual Symposium on Biomedical Engineering and Technology, Dec 14-15. (</w:t>
      </w:r>
      <w:r w:rsidRPr="00680B4F">
        <w:rPr>
          <w:rFonts w:eastAsia="標楷體"/>
        </w:rPr>
        <w:t>Poster)</w:t>
      </w:r>
    </w:p>
    <w:p w14:paraId="3665848E"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t xml:space="preserve">Gong W.Y, Jenp W.Z, You Q.Y, Chen Y.Y, </w:t>
      </w:r>
      <w:r w:rsidRPr="00680B4F">
        <w:rPr>
          <w:b/>
          <w:u w:val="single"/>
        </w:rPr>
        <w:t>Guo L.Y</w:t>
      </w:r>
      <w:r w:rsidRPr="00680B4F">
        <w:t>,</w:t>
      </w:r>
      <w:r w:rsidRPr="00680B4F">
        <w:rPr>
          <w:bCs/>
        </w:rPr>
        <w:t xml:space="preserve"> Yang C.H*, 2007,</w:t>
      </w:r>
      <w:r w:rsidRPr="00680B4F">
        <w:t xml:space="preserve"> “</w:t>
      </w:r>
      <w:r w:rsidRPr="00680B4F">
        <w:rPr>
          <w:iCs/>
        </w:rPr>
        <w:t xml:space="preserve">Effects of </w:t>
      </w:r>
      <w:r>
        <w:rPr>
          <w:rFonts w:hint="eastAsia"/>
          <w:iCs/>
        </w:rPr>
        <w:t>F</w:t>
      </w:r>
      <w:r w:rsidRPr="00680B4F">
        <w:rPr>
          <w:iCs/>
        </w:rPr>
        <w:t xml:space="preserve">ibular </w:t>
      </w:r>
      <w:r>
        <w:rPr>
          <w:rFonts w:hint="eastAsia"/>
        </w:rPr>
        <w:t>R</w:t>
      </w:r>
      <w:r w:rsidRPr="00680B4F">
        <w:t>epositioning</w:t>
      </w:r>
      <w:r w:rsidRPr="00680B4F">
        <w:rPr>
          <w:iCs/>
        </w:rPr>
        <w:t xml:space="preserve"> </w:t>
      </w:r>
      <w:r>
        <w:rPr>
          <w:rFonts w:hint="eastAsia"/>
          <w:iCs/>
        </w:rPr>
        <w:t>T</w:t>
      </w:r>
      <w:r w:rsidRPr="00680B4F">
        <w:rPr>
          <w:iCs/>
        </w:rPr>
        <w:t xml:space="preserve">aping on </w:t>
      </w:r>
      <w:r>
        <w:rPr>
          <w:rFonts w:hint="eastAsia"/>
          <w:iCs/>
        </w:rPr>
        <w:t>S</w:t>
      </w:r>
      <w:r w:rsidRPr="00680B4F">
        <w:rPr>
          <w:iCs/>
        </w:rPr>
        <w:t xml:space="preserve">patial-temporal </w:t>
      </w:r>
      <w:r>
        <w:rPr>
          <w:rFonts w:hint="eastAsia"/>
          <w:iCs/>
        </w:rPr>
        <w:t>C</w:t>
      </w:r>
      <w:r w:rsidRPr="00680B4F">
        <w:rPr>
          <w:iCs/>
        </w:rPr>
        <w:t xml:space="preserve">haracteristics during </w:t>
      </w:r>
      <w:r>
        <w:rPr>
          <w:rFonts w:hint="eastAsia"/>
          <w:iCs/>
        </w:rPr>
        <w:t>L</w:t>
      </w:r>
      <w:r w:rsidRPr="00680B4F">
        <w:rPr>
          <w:iCs/>
        </w:rPr>
        <w:t xml:space="preserve">evel </w:t>
      </w:r>
      <w:r>
        <w:rPr>
          <w:rFonts w:hint="eastAsia"/>
          <w:iCs/>
        </w:rPr>
        <w:t>W</w:t>
      </w:r>
      <w:r w:rsidRPr="00680B4F">
        <w:rPr>
          <w:iCs/>
        </w:rPr>
        <w:t xml:space="preserve">alking in </w:t>
      </w:r>
      <w:r>
        <w:rPr>
          <w:rFonts w:hint="eastAsia"/>
          <w:iCs/>
        </w:rPr>
        <w:t>I</w:t>
      </w:r>
      <w:r w:rsidRPr="00680B4F">
        <w:rPr>
          <w:iCs/>
        </w:rPr>
        <w:t xml:space="preserve">ndividuals with </w:t>
      </w:r>
      <w:r>
        <w:rPr>
          <w:rFonts w:eastAsia="標楷體" w:hint="eastAsia"/>
        </w:rPr>
        <w:t>F</w:t>
      </w:r>
      <w:r w:rsidRPr="00680B4F">
        <w:rPr>
          <w:rFonts w:eastAsia="標楷體"/>
        </w:rPr>
        <w:t>unctional</w:t>
      </w:r>
      <w:r w:rsidRPr="00680B4F">
        <w:rPr>
          <w:iCs/>
        </w:rPr>
        <w:t xml:space="preserve"> </w:t>
      </w:r>
      <w:r>
        <w:rPr>
          <w:rFonts w:hint="eastAsia"/>
          <w:iCs/>
        </w:rPr>
        <w:t>A</w:t>
      </w:r>
      <w:r w:rsidRPr="00680B4F">
        <w:rPr>
          <w:iCs/>
        </w:rPr>
        <w:t xml:space="preserve">nkle </w:t>
      </w:r>
      <w:r>
        <w:rPr>
          <w:rFonts w:hint="eastAsia"/>
          <w:iCs/>
        </w:rPr>
        <w:t>I</w:t>
      </w:r>
      <w:r w:rsidRPr="00680B4F">
        <w:rPr>
          <w:iCs/>
        </w:rPr>
        <w:t>nstability”,</w:t>
      </w:r>
      <w:r w:rsidRPr="00680B4F">
        <w:t xml:space="preserve"> 55</w:t>
      </w:r>
      <w:r w:rsidRPr="00680B4F">
        <w:rPr>
          <w:vertAlign w:val="superscript"/>
        </w:rPr>
        <w:t>th</w:t>
      </w:r>
      <w:r w:rsidRPr="00680B4F">
        <w:t xml:space="preserve"> Scientific Conference of Association of Physical Therapy R.O.C, Kaohsiung, Taiwan, October 20.</w:t>
      </w:r>
    </w:p>
    <w:p w14:paraId="6F9B05D6"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t xml:space="preserve">Lai S.Q, Lee W.L, Shi J.Y, </w:t>
      </w:r>
      <w:r w:rsidRPr="00680B4F">
        <w:rPr>
          <w:b/>
          <w:u w:val="single"/>
        </w:rPr>
        <w:t>Guo L.Y</w:t>
      </w:r>
      <w:r w:rsidRPr="00680B4F">
        <w:t>,</w:t>
      </w:r>
      <w:r w:rsidRPr="00680B4F">
        <w:rPr>
          <w:bCs/>
        </w:rPr>
        <w:t xml:space="preserve"> Yang C.H, 2007,</w:t>
      </w:r>
      <w:r w:rsidRPr="00680B4F">
        <w:t xml:space="preserve"> “</w:t>
      </w:r>
      <w:r w:rsidRPr="00680B4F">
        <w:rPr>
          <w:iCs/>
        </w:rPr>
        <w:t xml:space="preserve">Initial </w:t>
      </w:r>
      <w:r>
        <w:rPr>
          <w:rFonts w:hint="eastAsia"/>
          <w:iCs/>
        </w:rPr>
        <w:t>R</w:t>
      </w:r>
      <w:r w:rsidRPr="00680B4F">
        <w:rPr>
          <w:iCs/>
        </w:rPr>
        <w:t xml:space="preserve">ffect on </w:t>
      </w:r>
      <w:r>
        <w:rPr>
          <w:rFonts w:hint="eastAsia"/>
          <w:iCs/>
        </w:rPr>
        <w:t>C</w:t>
      </w:r>
      <w:r w:rsidRPr="00680B4F">
        <w:rPr>
          <w:iCs/>
        </w:rPr>
        <w:t xml:space="preserve">hanges in </w:t>
      </w:r>
      <w:r>
        <w:rPr>
          <w:rFonts w:hint="eastAsia"/>
          <w:iCs/>
        </w:rPr>
        <w:t>B</w:t>
      </w:r>
      <w:r w:rsidRPr="00680B4F">
        <w:rPr>
          <w:iCs/>
        </w:rPr>
        <w:t xml:space="preserve">lood </w:t>
      </w:r>
      <w:r>
        <w:rPr>
          <w:rFonts w:hint="eastAsia"/>
          <w:iCs/>
        </w:rPr>
        <w:t>F</w:t>
      </w:r>
      <w:r w:rsidRPr="00680B4F">
        <w:rPr>
          <w:iCs/>
        </w:rPr>
        <w:t xml:space="preserve">low </w:t>
      </w:r>
      <w:r w:rsidRPr="00680B4F">
        <w:rPr>
          <w:rFonts w:eastAsia="標楷體"/>
        </w:rPr>
        <w:t>around</w:t>
      </w:r>
      <w:r w:rsidRPr="00680B4F">
        <w:rPr>
          <w:iCs/>
        </w:rPr>
        <w:t xml:space="preserve"> </w:t>
      </w:r>
      <w:r>
        <w:rPr>
          <w:rFonts w:hint="eastAsia"/>
        </w:rPr>
        <w:t>P</w:t>
      </w:r>
      <w:r w:rsidRPr="00680B4F">
        <w:t>atella</w:t>
      </w:r>
      <w:r w:rsidRPr="00680B4F">
        <w:rPr>
          <w:iCs/>
        </w:rPr>
        <w:t xml:space="preserve"> with </w:t>
      </w:r>
      <w:r>
        <w:rPr>
          <w:rFonts w:hint="eastAsia"/>
          <w:iCs/>
        </w:rPr>
        <w:t>D</w:t>
      </w:r>
      <w:r w:rsidRPr="00680B4F">
        <w:rPr>
          <w:iCs/>
        </w:rPr>
        <w:t xml:space="preserve">ifferent </w:t>
      </w:r>
      <w:r>
        <w:rPr>
          <w:rFonts w:hint="eastAsia"/>
          <w:iCs/>
        </w:rPr>
        <w:t>S</w:t>
      </w:r>
      <w:r w:rsidRPr="00680B4F">
        <w:rPr>
          <w:iCs/>
        </w:rPr>
        <w:t xml:space="preserve">eat </w:t>
      </w:r>
      <w:r>
        <w:rPr>
          <w:rFonts w:hint="eastAsia"/>
          <w:iCs/>
        </w:rPr>
        <w:t>P</w:t>
      </w:r>
      <w:r w:rsidRPr="00680B4F">
        <w:rPr>
          <w:iCs/>
        </w:rPr>
        <w:t xml:space="preserve">ostures in </w:t>
      </w:r>
      <w:r>
        <w:rPr>
          <w:rFonts w:hint="eastAsia"/>
          <w:iCs/>
        </w:rPr>
        <w:t>Y</w:t>
      </w:r>
      <w:r w:rsidRPr="00680B4F">
        <w:rPr>
          <w:iCs/>
        </w:rPr>
        <w:t xml:space="preserve">oung </w:t>
      </w:r>
      <w:r>
        <w:rPr>
          <w:rFonts w:hint="eastAsia"/>
          <w:iCs/>
        </w:rPr>
        <w:t>H</w:t>
      </w:r>
      <w:r w:rsidRPr="00680B4F">
        <w:rPr>
          <w:iCs/>
        </w:rPr>
        <w:t xml:space="preserve">ealthy </w:t>
      </w:r>
      <w:r>
        <w:rPr>
          <w:rFonts w:hint="eastAsia"/>
          <w:iCs/>
        </w:rPr>
        <w:t>S</w:t>
      </w:r>
      <w:r w:rsidRPr="00680B4F">
        <w:rPr>
          <w:iCs/>
        </w:rPr>
        <w:t>ubjects”,</w:t>
      </w:r>
      <w:r w:rsidRPr="00680B4F">
        <w:t xml:space="preserve"> 55</w:t>
      </w:r>
      <w:r w:rsidRPr="00680B4F">
        <w:rPr>
          <w:vertAlign w:val="superscript"/>
        </w:rPr>
        <w:t>th</w:t>
      </w:r>
      <w:r w:rsidRPr="00680B4F">
        <w:t xml:space="preserve"> Scientific Conference of Association of Physical Therapy R.O.C, Kaohsiung, Taiwan, October 20.</w:t>
      </w:r>
    </w:p>
    <w:p w14:paraId="293BE32C"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 xml:space="preserve">Yang L.C, </w:t>
      </w:r>
      <w:r w:rsidRPr="00680B4F">
        <w:t>Lee</w:t>
      </w:r>
      <w:r w:rsidRPr="00680B4F">
        <w:rPr>
          <w:rFonts w:eastAsia="標楷體"/>
        </w:rPr>
        <w:t xml:space="preserve"> S.Y, Yang C.H, </w:t>
      </w:r>
      <w:r w:rsidRPr="00680B4F">
        <w:rPr>
          <w:rFonts w:eastAsia="標楷體"/>
          <w:b/>
          <w:sz w:val="23"/>
          <w:szCs w:val="23"/>
          <w:u w:val="single"/>
        </w:rPr>
        <w:t>Guo L.Y*</w:t>
      </w:r>
      <w:r w:rsidRPr="00680B4F">
        <w:rPr>
          <w:rFonts w:eastAsia="標楷體"/>
        </w:rPr>
        <w:t>, 2007, “Plantar Pressure Pattern after Ankle Taping during Hopping”, The 55</w:t>
      </w:r>
      <w:r w:rsidRPr="00724401">
        <w:rPr>
          <w:rFonts w:eastAsia="標楷體"/>
          <w:vertAlign w:val="superscript"/>
        </w:rPr>
        <w:t>th</w:t>
      </w:r>
      <w:r w:rsidRPr="00680B4F">
        <w:rPr>
          <w:rFonts w:eastAsia="標楷體"/>
        </w:rPr>
        <w:t xml:space="preserve"> Academic Conference of The Physical Therapy Association of R.O.C, Oct 20. </w:t>
      </w:r>
      <w:r w:rsidRPr="00680B4F">
        <w:rPr>
          <w:rFonts w:eastAsia="標楷體"/>
          <w:bCs/>
        </w:rPr>
        <w:t>(</w:t>
      </w:r>
      <w:r w:rsidRPr="00680B4F">
        <w:rPr>
          <w:rFonts w:eastAsia="標楷體"/>
        </w:rPr>
        <w:t>Poster)</w:t>
      </w:r>
    </w:p>
    <w:p w14:paraId="7986CF58"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 xml:space="preserve">Li K.H, Chou H.C, Shih P.Y, </w:t>
      </w:r>
      <w:r w:rsidRPr="00680B4F">
        <w:rPr>
          <w:rFonts w:eastAsia="標楷體"/>
          <w:b/>
          <w:sz w:val="23"/>
          <w:szCs w:val="23"/>
          <w:u w:val="single"/>
        </w:rPr>
        <w:t>Guo L.Y*</w:t>
      </w:r>
      <w:r w:rsidRPr="00680B4F">
        <w:rPr>
          <w:rFonts w:eastAsia="標楷體"/>
        </w:rPr>
        <w:t xml:space="preserve">, 2007, “Reliability of Automatic Coordination Measurement System for Upper Extremity”, </w:t>
      </w:r>
      <w:proofErr w:type="gramStart"/>
      <w:r w:rsidRPr="00680B4F">
        <w:rPr>
          <w:rFonts w:eastAsia="標楷體"/>
        </w:rPr>
        <w:t>The</w:t>
      </w:r>
      <w:proofErr w:type="gramEnd"/>
      <w:r w:rsidRPr="00680B4F">
        <w:rPr>
          <w:rFonts w:eastAsia="標楷體"/>
        </w:rPr>
        <w:t xml:space="preserve"> 55</w:t>
      </w:r>
      <w:r w:rsidRPr="00724401">
        <w:rPr>
          <w:rFonts w:eastAsia="標楷體"/>
          <w:vertAlign w:val="superscript"/>
        </w:rPr>
        <w:t>th</w:t>
      </w:r>
      <w:r w:rsidRPr="00680B4F">
        <w:rPr>
          <w:rFonts w:eastAsia="標楷體"/>
        </w:rPr>
        <w:t xml:space="preserve"> Academic Conference of The Physical Therapy Association of R.O.C, Oct 20. </w:t>
      </w:r>
      <w:r w:rsidRPr="00680B4F">
        <w:rPr>
          <w:rFonts w:eastAsia="標楷體"/>
          <w:bCs/>
        </w:rPr>
        <w:t>(</w:t>
      </w:r>
      <w:r w:rsidRPr="00680B4F">
        <w:rPr>
          <w:rFonts w:eastAsia="標楷體"/>
        </w:rPr>
        <w:t>Poster)</w:t>
      </w:r>
    </w:p>
    <w:p w14:paraId="43CD644C"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 xml:space="preserve">Lee S.Y, </w:t>
      </w:r>
      <w:r w:rsidRPr="00680B4F">
        <w:t>Liu</w:t>
      </w:r>
      <w:r w:rsidRPr="00680B4F">
        <w:rPr>
          <w:rFonts w:eastAsia="標楷體"/>
        </w:rPr>
        <w:t xml:space="preserve"> H.L, Yang C.H, </w:t>
      </w:r>
      <w:r w:rsidRPr="00680B4F">
        <w:rPr>
          <w:rFonts w:eastAsia="標楷體"/>
          <w:b/>
          <w:sz w:val="23"/>
          <w:szCs w:val="23"/>
          <w:u w:val="single"/>
        </w:rPr>
        <w:t>Guo L.Y*</w:t>
      </w:r>
      <w:r w:rsidRPr="00680B4F">
        <w:rPr>
          <w:rFonts w:eastAsia="標楷體"/>
        </w:rPr>
        <w:t xml:space="preserve">, 2007, “Dynamic Plantar Pressure Patterns During Level Walking with Wearing Different Base Sizes of High-heel Shoes”, The 55th Academic Conference of The Physical Therapy Association of R.O.C, Oct 20. </w:t>
      </w:r>
      <w:r w:rsidRPr="00680B4F">
        <w:rPr>
          <w:rFonts w:eastAsia="標楷體"/>
          <w:bCs/>
        </w:rPr>
        <w:t>(</w:t>
      </w:r>
      <w:r w:rsidRPr="00680B4F">
        <w:rPr>
          <w:rFonts w:eastAsia="標楷體"/>
        </w:rPr>
        <w:t>Poster)</w:t>
      </w:r>
    </w:p>
    <w:p w14:paraId="398D7EDE"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Tsai Y.J</w:t>
      </w:r>
      <w:proofErr w:type="gramStart"/>
      <w:r w:rsidRPr="00680B4F">
        <w:rPr>
          <w:rFonts w:eastAsia="標楷體"/>
        </w:rPr>
        <w:t xml:space="preserve">, </w:t>
      </w:r>
      <w:r w:rsidRPr="00680B4F">
        <w:rPr>
          <w:rFonts w:eastAsia="標楷體"/>
          <w:vertAlign w:val="superscript"/>
        </w:rPr>
        <w:t xml:space="preserve"> </w:t>
      </w:r>
      <w:r w:rsidRPr="00680B4F">
        <w:rPr>
          <w:rFonts w:eastAsia="標楷體"/>
        </w:rPr>
        <w:t>Leong</w:t>
      </w:r>
      <w:proofErr w:type="gramEnd"/>
      <w:r w:rsidRPr="00680B4F">
        <w:rPr>
          <w:rFonts w:eastAsia="標楷體"/>
        </w:rPr>
        <w:t xml:space="preserve"> I.T, Chen C.C, Cheng C.M, </w:t>
      </w:r>
      <w:r w:rsidRPr="00680B4F">
        <w:rPr>
          <w:rFonts w:eastAsia="標楷體"/>
          <w:b/>
          <w:sz w:val="23"/>
          <w:szCs w:val="23"/>
          <w:u w:val="single"/>
        </w:rPr>
        <w:t>Guo L.Y*</w:t>
      </w:r>
      <w:r w:rsidRPr="00680B4F">
        <w:rPr>
          <w:rFonts w:eastAsia="標楷體"/>
        </w:rPr>
        <w:t>, 2007, “The Effects of Chinese Traditional Exercise on Heart Rate Variability”, The 55</w:t>
      </w:r>
      <w:r w:rsidRPr="00724401">
        <w:rPr>
          <w:rFonts w:eastAsia="標楷體"/>
          <w:vertAlign w:val="superscript"/>
        </w:rPr>
        <w:t>th</w:t>
      </w:r>
      <w:r w:rsidRPr="00680B4F">
        <w:rPr>
          <w:rFonts w:eastAsia="標楷體"/>
        </w:rPr>
        <w:t xml:space="preserve"> Academic Conference of The Physical Therapy Association of R.O.C, Oct 20. </w:t>
      </w:r>
      <w:r w:rsidRPr="00680B4F">
        <w:rPr>
          <w:rFonts w:eastAsia="標楷體"/>
          <w:bCs/>
        </w:rPr>
        <w:t>(</w:t>
      </w:r>
      <w:r w:rsidRPr="00680B4F">
        <w:rPr>
          <w:rFonts w:eastAsia="標楷體"/>
        </w:rPr>
        <w:t xml:space="preserve">Oral, </w:t>
      </w:r>
      <w:r w:rsidRPr="00724401">
        <w:rPr>
          <w:rFonts w:eastAsia="標楷體"/>
          <w:b/>
          <w:bCs/>
          <w:i/>
        </w:rPr>
        <w:t>DOH96-TD-M-113-004-(2/2)</w:t>
      </w:r>
      <w:r w:rsidRPr="00680B4F">
        <w:rPr>
          <w:rFonts w:eastAsia="標楷體"/>
          <w:bCs/>
        </w:rPr>
        <w:t>)</w:t>
      </w:r>
    </w:p>
    <w:p w14:paraId="0448DA87"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bCs/>
        </w:rPr>
        <w:t>Tsai Y.J</w:t>
      </w:r>
      <w:proofErr w:type="gramStart"/>
      <w:r w:rsidRPr="00680B4F">
        <w:rPr>
          <w:rFonts w:eastAsia="標楷體"/>
          <w:bCs/>
        </w:rPr>
        <w:t>,</w:t>
      </w:r>
      <w:r w:rsidRPr="00680B4F">
        <w:rPr>
          <w:rFonts w:eastAsia="標楷體"/>
          <w:bCs/>
          <w:vertAlign w:val="superscript"/>
        </w:rPr>
        <w:t xml:space="preserve">  </w:t>
      </w:r>
      <w:r w:rsidRPr="00680B4F">
        <w:rPr>
          <w:rFonts w:eastAsia="標楷體"/>
          <w:bCs/>
        </w:rPr>
        <w:t>Leong</w:t>
      </w:r>
      <w:proofErr w:type="gramEnd"/>
      <w:r w:rsidRPr="00680B4F">
        <w:rPr>
          <w:rFonts w:eastAsia="標楷體"/>
          <w:bCs/>
        </w:rPr>
        <w:t xml:space="preserve"> I.T,Wu W.L, Lin H.T, Yang </w:t>
      </w:r>
      <w:r w:rsidRPr="00680B4F">
        <w:rPr>
          <w:rFonts w:eastAsia="標楷體"/>
          <w:bCs/>
          <w:lang w:val="en-GB"/>
        </w:rPr>
        <w:t xml:space="preserve">C.H , </w:t>
      </w:r>
      <w:r w:rsidRPr="00680B4F">
        <w:rPr>
          <w:rFonts w:eastAsia="標楷體"/>
          <w:b/>
          <w:sz w:val="23"/>
          <w:szCs w:val="23"/>
          <w:u w:val="single"/>
        </w:rPr>
        <w:t>Guo L.Y*</w:t>
      </w:r>
      <w:r w:rsidRPr="00680B4F">
        <w:rPr>
          <w:rFonts w:eastAsia="標楷體"/>
          <w:bCs/>
        </w:rPr>
        <w:t>, 2007, “</w:t>
      </w:r>
      <w:r w:rsidRPr="00680B4F">
        <w:rPr>
          <w:rFonts w:eastAsia="標楷體"/>
        </w:rPr>
        <w:t>T</w:t>
      </w:r>
      <w:r w:rsidRPr="00680B4F">
        <w:rPr>
          <w:rFonts w:eastAsia="標楷體"/>
          <w:bCs/>
        </w:rPr>
        <w:t xml:space="preserve">he Effect of Brain </w:t>
      </w:r>
      <w:r w:rsidRPr="00680B4F">
        <w:t>Activity</w:t>
      </w:r>
      <w:r w:rsidRPr="00680B4F">
        <w:rPr>
          <w:rFonts w:eastAsia="標楷體"/>
          <w:bCs/>
        </w:rPr>
        <w:t xml:space="preserve"> Modulation after Chinese Traditional Exercise”, </w:t>
      </w:r>
      <w:r w:rsidRPr="00680B4F">
        <w:rPr>
          <w:rFonts w:eastAsia="標楷體"/>
        </w:rPr>
        <w:t>The 55</w:t>
      </w:r>
      <w:r w:rsidRPr="00724401">
        <w:rPr>
          <w:rFonts w:eastAsia="標楷體"/>
          <w:vertAlign w:val="superscript"/>
        </w:rPr>
        <w:t>th</w:t>
      </w:r>
      <w:r w:rsidRPr="00680B4F">
        <w:rPr>
          <w:rFonts w:eastAsia="標楷體"/>
        </w:rPr>
        <w:t xml:space="preserve"> Academic Conference of The Physical Therapy Association of R.O.C, Oct 20. </w:t>
      </w:r>
      <w:r w:rsidRPr="00680B4F">
        <w:rPr>
          <w:rFonts w:eastAsia="標楷體"/>
          <w:bCs/>
        </w:rPr>
        <w:t>(</w:t>
      </w:r>
      <w:r w:rsidRPr="00680B4F">
        <w:rPr>
          <w:rFonts w:eastAsia="標楷體"/>
        </w:rPr>
        <w:t xml:space="preserve">Oral, </w:t>
      </w:r>
      <w:r w:rsidRPr="00724401">
        <w:rPr>
          <w:rFonts w:eastAsia="標楷體"/>
          <w:b/>
          <w:bCs/>
          <w:i/>
        </w:rPr>
        <w:t>DOH96-TD-M-113-004-(2/2)</w:t>
      </w:r>
      <w:r w:rsidRPr="00680B4F">
        <w:rPr>
          <w:rFonts w:eastAsia="標楷體"/>
          <w:bCs/>
        </w:rPr>
        <w:t>)</w:t>
      </w:r>
    </w:p>
    <w:p w14:paraId="79F41247" w14:textId="77777777" w:rsidR="00187A8C" w:rsidRPr="00545887"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bCs/>
        </w:rPr>
        <w:t xml:space="preserve">Leong I.T, Tsai Y.J, </w:t>
      </w:r>
      <w:r w:rsidRPr="00680B4F">
        <w:rPr>
          <w:rFonts w:eastAsia="標楷體"/>
        </w:rPr>
        <w:t>Yang</w:t>
      </w:r>
      <w:r w:rsidRPr="00680B4F">
        <w:rPr>
          <w:rFonts w:eastAsia="標楷體"/>
          <w:bCs/>
        </w:rPr>
        <w:t xml:space="preserve"> </w:t>
      </w:r>
      <w:r w:rsidRPr="00680B4F">
        <w:rPr>
          <w:rFonts w:eastAsia="標楷體"/>
          <w:bCs/>
          <w:lang w:val="en-GB"/>
        </w:rPr>
        <w:t xml:space="preserve">C.H, </w:t>
      </w:r>
      <w:r w:rsidRPr="00680B4F">
        <w:rPr>
          <w:rFonts w:eastAsia="標楷體"/>
          <w:b/>
          <w:sz w:val="23"/>
          <w:szCs w:val="23"/>
          <w:u w:val="single"/>
        </w:rPr>
        <w:t>Guo L.Y*</w:t>
      </w:r>
      <w:r w:rsidRPr="00680B4F">
        <w:rPr>
          <w:rFonts w:eastAsia="標楷體"/>
          <w:bCs/>
        </w:rPr>
        <w:t xml:space="preserve">, 2007, “Spectrum Distribution of Skin Blood Flow after Chinese Traditional Exercise”, </w:t>
      </w:r>
      <w:proofErr w:type="gramStart"/>
      <w:r w:rsidRPr="00680B4F">
        <w:rPr>
          <w:rFonts w:eastAsia="標楷體"/>
        </w:rPr>
        <w:t>The</w:t>
      </w:r>
      <w:proofErr w:type="gramEnd"/>
      <w:r w:rsidRPr="00680B4F">
        <w:rPr>
          <w:rFonts w:eastAsia="標楷體"/>
        </w:rPr>
        <w:t xml:space="preserve"> 55</w:t>
      </w:r>
      <w:r w:rsidRPr="00724401">
        <w:rPr>
          <w:rFonts w:eastAsia="標楷體"/>
          <w:vertAlign w:val="superscript"/>
        </w:rPr>
        <w:t>th</w:t>
      </w:r>
      <w:r w:rsidRPr="00680B4F">
        <w:rPr>
          <w:rFonts w:eastAsia="標楷體"/>
        </w:rPr>
        <w:t xml:space="preserve"> Academic Conference of The </w:t>
      </w:r>
      <w:r w:rsidRPr="00680B4F">
        <w:t>Physical</w:t>
      </w:r>
      <w:r w:rsidRPr="00680B4F">
        <w:rPr>
          <w:rFonts w:eastAsia="標楷體"/>
        </w:rPr>
        <w:t xml:space="preserve"> Therapy Association of R.O.C, Oct 20. </w:t>
      </w:r>
      <w:r w:rsidRPr="00680B4F">
        <w:rPr>
          <w:rFonts w:eastAsia="標楷體"/>
          <w:bCs/>
        </w:rPr>
        <w:t>(</w:t>
      </w:r>
      <w:r w:rsidRPr="00680B4F">
        <w:rPr>
          <w:rFonts w:eastAsia="標楷體"/>
        </w:rPr>
        <w:t xml:space="preserve">Oral, </w:t>
      </w:r>
      <w:r w:rsidRPr="00724401">
        <w:rPr>
          <w:rFonts w:eastAsia="標楷體"/>
          <w:b/>
          <w:bCs/>
          <w:i/>
        </w:rPr>
        <w:t>DOH96-TD-M-113-004-(2/2)</w:t>
      </w:r>
      <w:r w:rsidRPr="00680B4F">
        <w:rPr>
          <w:rFonts w:eastAsia="標楷體"/>
          <w:bCs/>
        </w:rPr>
        <w:t>)</w:t>
      </w:r>
    </w:p>
    <w:p w14:paraId="236E3890"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545887">
        <w:rPr>
          <w:rFonts w:eastAsia="標楷體"/>
        </w:rPr>
        <w:tab/>
        <w:t xml:space="preserve">Gong W.Y, Deng H.L, Hsu H.M, Tsao H, </w:t>
      </w:r>
      <w:r w:rsidRPr="00545887">
        <w:rPr>
          <w:rFonts w:eastAsia="標楷體"/>
          <w:b/>
          <w:u w:val="single"/>
        </w:rPr>
        <w:t>*Guo L.Y</w:t>
      </w:r>
      <w:r w:rsidRPr="00545887">
        <w:rPr>
          <w:rFonts w:eastAsia="標楷體"/>
        </w:rPr>
        <w:t xml:space="preserve">, Yang C.H, 2007, “Visual Effect On Saptio-Temporal Characteristics </w:t>
      </w:r>
      <w:r>
        <w:rPr>
          <w:rFonts w:eastAsia="標楷體" w:hint="eastAsia"/>
        </w:rPr>
        <w:t>o</w:t>
      </w:r>
      <w:r w:rsidRPr="00545887">
        <w:rPr>
          <w:rFonts w:eastAsia="標楷體"/>
        </w:rPr>
        <w:t>f Level Walking In Young Healthy Subjects”, XXI</w:t>
      </w:r>
      <w:r w:rsidRPr="00724401">
        <w:rPr>
          <w:rFonts w:eastAsia="標楷體"/>
          <w:vertAlign w:val="superscript"/>
        </w:rPr>
        <w:t>th</w:t>
      </w:r>
      <w:r w:rsidRPr="00545887">
        <w:rPr>
          <w:rFonts w:eastAsia="標楷體"/>
        </w:rPr>
        <w:t xml:space="preserve"> International Society Of Biomechanics, Taipei, Taiwan, July1-5.</w:t>
      </w:r>
    </w:p>
    <w:p w14:paraId="567CAF13" w14:textId="77777777" w:rsidR="00187A8C" w:rsidRPr="00680B4F" w:rsidRDefault="00187A8C" w:rsidP="00187A8C">
      <w:pPr>
        <w:numPr>
          <w:ilvl w:val="0"/>
          <w:numId w:val="41"/>
        </w:numPr>
        <w:adjustRightInd/>
        <w:snapToGrid w:val="0"/>
        <w:spacing w:before="60" w:after="60" w:line="320" w:lineRule="atLeast"/>
        <w:jc w:val="both"/>
        <w:textAlignment w:val="auto"/>
        <w:rPr>
          <w:szCs w:val="24"/>
        </w:rPr>
      </w:pPr>
      <w:r w:rsidRPr="00680B4F">
        <w:rPr>
          <w:szCs w:val="24"/>
        </w:rPr>
        <w:lastRenderedPageBreak/>
        <w:t xml:space="preserve">Gong W.Y, Deng H.R, Hsu H.M, Tsao H, </w:t>
      </w:r>
      <w:r w:rsidRPr="00680B4F">
        <w:rPr>
          <w:b/>
          <w:bCs/>
          <w:szCs w:val="24"/>
          <w:u w:val="single"/>
        </w:rPr>
        <w:t>Guo L.Y</w:t>
      </w:r>
      <w:r w:rsidRPr="00680B4F">
        <w:rPr>
          <w:szCs w:val="24"/>
          <w:u w:val="single"/>
        </w:rPr>
        <w:t>,</w:t>
      </w:r>
      <w:r w:rsidRPr="00680B4F">
        <w:rPr>
          <w:b/>
          <w:bCs/>
          <w:szCs w:val="24"/>
        </w:rPr>
        <w:t xml:space="preserve"> </w:t>
      </w:r>
      <w:r w:rsidRPr="00680B4F">
        <w:rPr>
          <w:szCs w:val="24"/>
        </w:rPr>
        <w:t>Yang C.H, “</w:t>
      </w:r>
      <w:r w:rsidRPr="00545887">
        <w:rPr>
          <w:rFonts w:eastAsia="標楷體"/>
        </w:rPr>
        <w:t xml:space="preserve">Visual Effect On Saptio-Temporal Characteristics </w:t>
      </w:r>
      <w:r>
        <w:rPr>
          <w:rFonts w:eastAsia="標楷體" w:hint="eastAsia"/>
        </w:rPr>
        <w:t>o</w:t>
      </w:r>
      <w:r w:rsidRPr="00545887">
        <w:rPr>
          <w:rFonts w:eastAsia="標楷體"/>
        </w:rPr>
        <w:t>f Level Walking In Young Healthy Subjects</w:t>
      </w:r>
      <w:r w:rsidRPr="00680B4F">
        <w:rPr>
          <w:szCs w:val="24"/>
        </w:rPr>
        <w:t>”, 54</w:t>
      </w:r>
      <w:r w:rsidRPr="00680B4F">
        <w:rPr>
          <w:szCs w:val="24"/>
          <w:vertAlign w:val="superscript"/>
        </w:rPr>
        <w:t>th</w:t>
      </w:r>
      <w:r w:rsidRPr="00680B4F">
        <w:rPr>
          <w:szCs w:val="24"/>
        </w:rPr>
        <w:t xml:space="preserve"> Scientific </w:t>
      </w:r>
      <w:r w:rsidRPr="00680B4F">
        <w:t>Conference</w:t>
      </w:r>
      <w:r w:rsidRPr="00680B4F">
        <w:rPr>
          <w:szCs w:val="24"/>
        </w:rPr>
        <w:t xml:space="preserve"> </w:t>
      </w:r>
      <w:r w:rsidRPr="00680B4F">
        <w:rPr>
          <w:rFonts w:eastAsia="標楷體"/>
        </w:rPr>
        <w:t>of</w:t>
      </w:r>
      <w:r w:rsidRPr="00680B4F">
        <w:rPr>
          <w:szCs w:val="24"/>
        </w:rPr>
        <w:t xml:space="preserve"> Association of Physical Therapy R.O.C (Taiwan), Taipei, Taiwan, April 22, 2007</w:t>
      </w:r>
      <w:r>
        <w:rPr>
          <w:rFonts w:hint="eastAsia"/>
          <w:szCs w:val="24"/>
        </w:rPr>
        <w:t>.</w:t>
      </w:r>
    </w:p>
    <w:p w14:paraId="08553FAD" w14:textId="77777777" w:rsidR="00187A8C" w:rsidRPr="00680B4F" w:rsidRDefault="00187A8C" w:rsidP="00187A8C">
      <w:pPr>
        <w:numPr>
          <w:ilvl w:val="0"/>
          <w:numId w:val="41"/>
        </w:numPr>
        <w:adjustRightInd/>
        <w:snapToGrid w:val="0"/>
        <w:spacing w:before="60" w:after="60" w:line="320" w:lineRule="atLeast"/>
        <w:jc w:val="both"/>
        <w:textAlignment w:val="auto"/>
        <w:rPr>
          <w:szCs w:val="24"/>
        </w:rPr>
      </w:pPr>
      <w:r w:rsidRPr="00680B4F">
        <w:rPr>
          <w:szCs w:val="24"/>
        </w:rPr>
        <w:t>Deng H.L,</w:t>
      </w:r>
      <w:r w:rsidRPr="00680B4F">
        <w:rPr>
          <w:szCs w:val="24"/>
          <w:vertAlign w:val="superscript"/>
        </w:rPr>
        <w:t xml:space="preserve"> </w:t>
      </w:r>
      <w:r w:rsidRPr="00680B4F">
        <w:t>Gong</w:t>
      </w:r>
      <w:r w:rsidRPr="00680B4F">
        <w:rPr>
          <w:szCs w:val="24"/>
        </w:rPr>
        <w:t xml:space="preserve"> W.Y, Tsao H, </w:t>
      </w:r>
      <w:r w:rsidRPr="00680B4F">
        <w:rPr>
          <w:b/>
          <w:bCs/>
          <w:szCs w:val="24"/>
          <w:u w:val="single"/>
        </w:rPr>
        <w:t>Guo L.Y</w:t>
      </w:r>
      <w:r w:rsidRPr="00680B4F">
        <w:rPr>
          <w:szCs w:val="24"/>
        </w:rPr>
        <w:t>, Yang C.H,</w:t>
      </w:r>
      <w:r w:rsidRPr="00680B4F">
        <w:rPr>
          <w:szCs w:val="24"/>
          <w:vertAlign w:val="superscript"/>
        </w:rPr>
        <w:t xml:space="preserve"> “</w:t>
      </w:r>
      <w:r w:rsidRPr="00680B4F">
        <w:rPr>
          <w:szCs w:val="24"/>
        </w:rPr>
        <w:t xml:space="preserve">Is </w:t>
      </w:r>
      <w:r>
        <w:rPr>
          <w:rFonts w:hint="eastAsia"/>
          <w:szCs w:val="24"/>
        </w:rPr>
        <w:t>H</w:t>
      </w:r>
      <w:r w:rsidRPr="00680B4F">
        <w:rPr>
          <w:szCs w:val="24"/>
        </w:rPr>
        <w:t xml:space="preserve">igh </w:t>
      </w:r>
      <w:r>
        <w:rPr>
          <w:rFonts w:hint="eastAsia"/>
          <w:szCs w:val="24"/>
        </w:rPr>
        <w:t>R</w:t>
      </w:r>
      <w:r w:rsidRPr="00680B4F">
        <w:rPr>
          <w:szCs w:val="24"/>
        </w:rPr>
        <w:t xml:space="preserve">epeatability of </w:t>
      </w:r>
      <w:r>
        <w:rPr>
          <w:rFonts w:hint="eastAsia"/>
          <w:szCs w:val="24"/>
        </w:rPr>
        <w:t>S</w:t>
      </w:r>
      <w:r w:rsidRPr="00680B4F">
        <w:rPr>
          <w:szCs w:val="24"/>
        </w:rPr>
        <w:t xml:space="preserve">capular </w:t>
      </w:r>
      <w:r>
        <w:rPr>
          <w:rFonts w:hint="eastAsia"/>
          <w:szCs w:val="24"/>
        </w:rPr>
        <w:t>R</w:t>
      </w:r>
      <w:r w:rsidRPr="00680B4F">
        <w:rPr>
          <w:szCs w:val="24"/>
        </w:rPr>
        <w:t xml:space="preserve">otation across </w:t>
      </w:r>
      <w:r>
        <w:rPr>
          <w:rFonts w:hint="eastAsia"/>
          <w:szCs w:val="24"/>
        </w:rPr>
        <w:t>S</w:t>
      </w:r>
      <w:r w:rsidRPr="00680B4F">
        <w:rPr>
          <w:szCs w:val="24"/>
        </w:rPr>
        <w:t xml:space="preserve">houlder </w:t>
      </w:r>
      <w:r>
        <w:rPr>
          <w:rFonts w:hint="eastAsia"/>
          <w:szCs w:val="24"/>
        </w:rPr>
        <w:t>E</w:t>
      </w:r>
      <w:r w:rsidRPr="00680B4F">
        <w:rPr>
          <w:szCs w:val="24"/>
        </w:rPr>
        <w:t xml:space="preserve">levation at </w:t>
      </w:r>
      <w:r>
        <w:rPr>
          <w:rFonts w:hint="eastAsia"/>
          <w:szCs w:val="24"/>
        </w:rPr>
        <w:t>S</w:t>
      </w:r>
      <w:r w:rsidRPr="00680B4F">
        <w:rPr>
          <w:szCs w:val="24"/>
        </w:rPr>
        <w:t xml:space="preserve">capular </w:t>
      </w:r>
      <w:r>
        <w:rPr>
          <w:rFonts w:hint="eastAsia"/>
          <w:szCs w:val="24"/>
        </w:rPr>
        <w:t>P</w:t>
      </w:r>
      <w:r w:rsidRPr="00680B4F">
        <w:rPr>
          <w:szCs w:val="24"/>
        </w:rPr>
        <w:t xml:space="preserve">lane with and </w:t>
      </w:r>
      <w:r>
        <w:rPr>
          <w:rFonts w:hint="eastAsia"/>
          <w:szCs w:val="24"/>
        </w:rPr>
        <w:t>W</w:t>
      </w:r>
      <w:r w:rsidRPr="00680B4F">
        <w:rPr>
          <w:szCs w:val="24"/>
        </w:rPr>
        <w:t xml:space="preserve">ithout </w:t>
      </w:r>
      <w:r>
        <w:rPr>
          <w:rFonts w:hint="eastAsia"/>
          <w:szCs w:val="24"/>
        </w:rPr>
        <w:t>E</w:t>
      </w:r>
      <w:r w:rsidRPr="00680B4F">
        <w:rPr>
          <w:szCs w:val="24"/>
        </w:rPr>
        <w:t xml:space="preserve">xternal </w:t>
      </w:r>
      <w:r>
        <w:rPr>
          <w:rFonts w:hint="eastAsia"/>
          <w:szCs w:val="24"/>
        </w:rPr>
        <w:t>L</w:t>
      </w:r>
      <w:r w:rsidRPr="00680B4F">
        <w:rPr>
          <w:szCs w:val="24"/>
        </w:rPr>
        <w:t>oad?”, The 54</w:t>
      </w:r>
      <w:r w:rsidRPr="00724401">
        <w:rPr>
          <w:szCs w:val="24"/>
          <w:vertAlign w:val="superscript"/>
        </w:rPr>
        <w:t>th</w:t>
      </w:r>
      <w:r w:rsidRPr="00680B4F">
        <w:rPr>
          <w:szCs w:val="24"/>
        </w:rPr>
        <w:t xml:space="preserve"> Academic Conference of The Physical Therapy Association of R.O.C (Taiwan), Taipei, Taiwan, </w:t>
      </w:r>
      <w:r w:rsidRPr="00680B4F">
        <w:rPr>
          <w:rFonts w:eastAsia="標楷體"/>
        </w:rPr>
        <w:t>April</w:t>
      </w:r>
      <w:r w:rsidRPr="00680B4F">
        <w:rPr>
          <w:szCs w:val="24"/>
        </w:rPr>
        <w:t xml:space="preserve"> 22. </w:t>
      </w:r>
    </w:p>
    <w:p w14:paraId="4978862C"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rPr>
        <w:t>Li K.H, Yang C.H, Chou H.C, Cheng C.M, Chen C.C</w:t>
      </w:r>
      <w:r w:rsidRPr="00680B4F">
        <w:rPr>
          <w:rFonts w:eastAsia="標楷體"/>
          <w:bCs/>
          <w:lang w:val="en-GB"/>
        </w:rPr>
        <w:t xml:space="preserve">, </w:t>
      </w:r>
      <w:r w:rsidRPr="00680B4F">
        <w:rPr>
          <w:rFonts w:eastAsia="標楷體"/>
          <w:b/>
          <w:sz w:val="23"/>
          <w:szCs w:val="23"/>
          <w:u w:val="single"/>
        </w:rPr>
        <w:t>Guo L.Y*</w:t>
      </w:r>
      <w:r w:rsidRPr="00680B4F">
        <w:rPr>
          <w:rFonts w:eastAsia="標楷體"/>
          <w:bCs/>
        </w:rPr>
        <w:t xml:space="preserve">, 2007, “Effect of </w:t>
      </w:r>
      <w:r>
        <w:rPr>
          <w:rFonts w:eastAsia="標楷體" w:hint="eastAsia"/>
          <w:bCs/>
        </w:rPr>
        <w:t>D</w:t>
      </w:r>
      <w:r w:rsidRPr="00680B4F">
        <w:rPr>
          <w:rFonts w:eastAsia="標楷體"/>
          <w:bCs/>
        </w:rPr>
        <w:t xml:space="preserve">ifferent </w:t>
      </w:r>
      <w:r>
        <w:rPr>
          <w:rFonts w:eastAsia="標楷體" w:hint="eastAsia"/>
          <w:bCs/>
        </w:rPr>
        <w:t>H</w:t>
      </w:r>
      <w:r w:rsidRPr="00680B4F">
        <w:rPr>
          <w:rFonts w:eastAsia="標楷體"/>
          <w:bCs/>
        </w:rPr>
        <w:t xml:space="preserve">ead </w:t>
      </w:r>
      <w:r>
        <w:rPr>
          <w:rFonts w:eastAsia="標楷體" w:hint="eastAsia"/>
          <w:bCs/>
        </w:rPr>
        <w:t>P</w:t>
      </w:r>
      <w:r w:rsidRPr="00680B4F">
        <w:rPr>
          <w:rFonts w:eastAsia="標楷體"/>
          <w:bCs/>
        </w:rPr>
        <w:t xml:space="preserve">osition on </w:t>
      </w:r>
      <w:r>
        <w:rPr>
          <w:rFonts w:eastAsia="標楷體" w:hint="eastAsia"/>
          <w:bCs/>
        </w:rPr>
        <w:t>H</w:t>
      </w:r>
      <w:r w:rsidRPr="00680B4F">
        <w:rPr>
          <w:rFonts w:eastAsia="標楷體"/>
          <w:bCs/>
        </w:rPr>
        <w:t xml:space="preserve">eart </w:t>
      </w:r>
      <w:r>
        <w:rPr>
          <w:rFonts w:eastAsia="標楷體" w:hint="eastAsia"/>
          <w:bCs/>
        </w:rPr>
        <w:t>R</w:t>
      </w:r>
      <w:r w:rsidRPr="00680B4F">
        <w:rPr>
          <w:rFonts w:eastAsia="標楷體"/>
          <w:bCs/>
        </w:rPr>
        <w:t xml:space="preserve">ate </w:t>
      </w:r>
      <w:r>
        <w:rPr>
          <w:rFonts w:eastAsia="標楷體" w:hint="eastAsia"/>
          <w:bCs/>
        </w:rPr>
        <w:t>V</w:t>
      </w:r>
      <w:r w:rsidRPr="00680B4F">
        <w:rPr>
          <w:rFonts w:eastAsia="標楷體"/>
          <w:bCs/>
        </w:rPr>
        <w:t xml:space="preserve">ariability and </w:t>
      </w:r>
      <w:r>
        <w:rPr>
          <w:rFonts w:eastAsia="標楷體" w:hint="eastAsia"/>
          <w:bCs/>
        </w:rPr>
        <w:t>S</w:t>
      </w:r>
      <w:r w:rsidRPr="00680B4F">
        <w:rPr>
          <w:rFonts w:eastAsia="標楷體"/>
          <w:bCs/>
        </w:rPr>
        <w:t xml:space="preserve">kin </w:t>
      </w:r>
      <w:r>
        <w:rPr>
          <w:rFonts w:eastAsia="標楷體" w:hint="eastAsia"/>
          <w:bCs/>
        </w:rPr>
        <w:t>B</w:t>
      </w:r>
      <w:r w:rsidRPr="00680B4F">
        <w:rPr>
          <w:rFonts w:eastAsia="標楷體"/>
          <w:bCs/>
        </w:rPr>
        <w:t xml:space="preserve">lood </w:t>
      </w:r>
      <w:r>
        <w:rPr>
          <w:rFonts w:eastAsia="標楷體" w:hint="eastAsia"/>
          <w:bCs/>
        </w:rPr>
        <w:t>F</w:t>
      </w:r>
      <w:r w:rsidRPr="00680B4F">
        <w:rPr>
          <w:rFonts w:eastAsia="標楷體"/>
          <w:bCs/>
        </w:rPr>
        <w:t xml:space="preserve">low”, </w:t>
      </w:r>
      <w:proofErr w:type="gramStart"/>
      <w:r w:rsidRPr="00680B4F">
        <w:rPr>
          <w:rFonts w:eastAsia="標楷體"/>
        </w:rPr>
        <w:t>The</w:t>
      </w:r>
      <w:proofErr w:type="gramEnd"/>
      <w:r w:rsidRPr="00680B4F">
        <w:rPr>
          <w:rFonts w:eastAsia="標楷體"/>
        </w:rPr>
        <w:t xml:space="preserve"> 54</w:t>
      </w:r>
      <w:r w:rsidRPr="00724401">
        <w:rPr>
          <w:rFonts w:eastAsia="標楷體"/>
          <w:vertAlign w:val="superscript"/>
        </w:rPr>
        <w:t>th</w:t>
      </w:r>
      <w:r w:rsidRPr="00680B4F">
        <w:rPr>
          <w:rFonts w:eastAsia="標楷體"/>
        </w:rPr>
        <w:t xml:space="preserve"> Academic Conference of The Physical Therapy Association of R.O.C, April 22. (</w:t>
      </w:r>
      <w:r w:rsidRPr="00724401">
        <w:rPr>
          <w:rFonts w:eastAsia="標楷體"/>
          <w:b/>
          <w:i/>
        </w:rPr>
        <w:t>NSC96-2815-C-037-014-B</w:t>
      </w:r>
      <w:r w:rsidRPr="00680B4F">
        <w:rPr>
          <w:rFonts w:eastAsia="標楷體"/>
        </w:rPr>
        <w:t>)</w:t>
      </w:r>
    </w:p>
    <w:p w14:paraId="2FC013E9"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bCs/>
        </w:rPr>
      </w:pPr>
      <w:r w:rsidRPr="00680B4F">
        <w:rPr>
          <w:rFonts w:eastAsia="標楷體"/>
        </w:rPr>
        <w:t>Yang C.C,</w:t>
      </w:r>
      <w:r w:rsidRPr="00680B4F">
        <w:rPr>
          <w:rFonts w:eastAsia="標楷體"/>
          <w:color w:val="000000"/>
          <w:vertAlign w:val="superscript"/>
        </w:rPr>
        <w:t xml:space="preserve"> </w:t>
      </w:r>
      <w:r w:rsidRPr="00680B4F">
        <w:rPr>
          <w:rFonts w:eastAsia="標楷體"/>
        </w:rPr>
        <w:t xml:space="preserve">Yang C.H, </w:t>
      </w:r>
      <w:r w:rsidRPr="00680B4F">
        <w:rPr>
          <w:rFonts w:eastAsia="標楷體"/>
          <w:bCs/>
        </w:rPr>
        <w:t xml:space="preserve">Yang </w:t>
      </w:r>
      <w:r w:rsidRPr="00680B4F">
        <w:rPr>
          <w:rFonts w:eastAsia="標楷體"/>
          <w:bCs/>
          <w:lang w:val="en-GB"/>
        </w:rPr>
        <w:t xml:space="preserve">C.H, </w:t>
      </w:r>
      <w:r w:rsidRPr="00680B4F">
        <w:rPr>
          <w:rFonts w:eastAsia="標楷體"/>
          <w:b/>
          <w:sz w:val="23"/>
          <w:szCs w:val="23"/>
          <w:u w:val="single"/>
        </w:rPr>
        <w:t>Guo L.Y*</w:t>
      </w:r>
      <w:r w:rsidRPr="00680B4F">
        <w:rPr>
          <w:rFonts w:eastAsia="標楷體"/>
          <w:bCs/>
        </w:rPr>
        <w:t xml:space="preserve">, 2007, “Application of </w:t>
      </w:r>
      <w:r>
        <w:rPr>
          <w:rFonts w:eastAsia="標楷體" w:hint="eastAsia"/>
          <w:bCs/>
        </w:rPr>
        <w:t>E</w:t>
      </w:r>
      <w:r w:rsidRPr="00680B4F">
        <w:rPr>
          <w:rFonts w:eastAsia="標楷體"/>
          <w:bCs/>
        </w:rPr>
        <w:t xml:space="preserve">lectromagnetic </w:t>
      </w:r>
      <w:r>
        <w:rPr>
          <w:rFonts w:eastAsia="標楷體" w:hint="eastAsia"/>
          <w:bCs/>
        </w:rPr>
        <w:t>T</w:t>
      </w:r>
      <w:r w:rsidRPr="00680B4F">
        <w:rPr>
          <w:rFonts w:eastAsia="標楷體"/>
          <w:bCs/>
        </w:rPr>
        <w:t xml:space="preserve">racking </w:t>
      </w:r>
      <w:r>
        <w:rPr>
          <w:rFonts w:eastAsia="標楷體" w:hint="eastAsia"/>
          <w:bCs/>
        </w:rPr>
        <w:t>D</w:t>
      </w:r>
      <w:r w:rsidRPr="00680B4F">
        <w:rPr>
          <w:rFonts w:eastAsia="標楷體"/>
          <w:bCs/>
        </w:rPr>
        <w:t xml:space="preserve">evice on </w:t>
      </w:r>
      <w:r>
        <w:rPr>
          <w:rFonts w:eastAsia="標楷體" w:hint="eastAsia"/>
          <w:bCs/>
        </w:rPr>
        <w:t>N</w:t>
      </w:r>
      <w:r w:rsidRPr="00680B4F">
        <w:rPr>
          <w:rFonts w:eastAsia="標楷體"/>
          <w:bCs/>
        </w:rPr>
        <w:t xml:space="preserve">eck </w:t>
      </w:r>
      <w:r>
        <w:rPr>
          <w:rFonts w:eastAsia="標楷體" w:hint="eastAsia"/>
          <w:bCs/>
        </w:rPr>
        <w:t>M</w:t>
      </w:r>
      <w:r w:rsidRPr="00680B4F">
        <w:rPr>
          <w:rFonts w:eastAsia="標楷體"/>
          <w:bCs/>
        </w:rPr>
        <w:t xml:space="preserve">obility </w:t>
      </w:r>
      <w:r>
        <w:rPr>
          <w:rFonts w:eastAsia="標楷體" w:hint="eastAsia"/>
          <w:bCs/>
        </w:rPr>
        <w:t>M</w:t>
      </w:r>
      <w:r w:rsidRPr="00680B4F">
        <w:rPr>
          <w:rFonts w:eastAsia="標楷體"/>
          <w:bCs/>
        </w:rPr>
        <w:t xml:space="preserve">easurement”, </w:t>
      </w:r>
      <w:proofErr w:type="gramStart"/>
      <w:r w:rsidRPr="00680B4F">
        <w:rPr>
          <w:rFonts w:eastAsia="標楷體"/>
        </w:rPr>
        <w:t>The</w:t>
      </w:r>
      <w:proofErr w:type="gramEnd"/>
      <w:r w:rsidRPr="00680B4F">
        <w:rPr>
          <w:rFonts w:eastAsia="標楷體"/>
        </w:rPr>
        <w:t xml:space="preserve"> 54</w:t>
      </w:r>
      <w:r w:rsidRPr="00350321">
        <w:rPr>
          <w:rFonts w:eastAsia="標楷體"/>
          <w:vertAlign w:val="superscript"/>
        </w:rPr>
        <w:t>th</w:t>
      </w:r>
      <w:r w:rsidRPr="00680B4F">
        <w:rPr>
          <w:rFonts w:eastAsia="標楷體"/>
        </w:rPr>
        <w:t xml:space="preserve"> Academic Conference of The Physical Therapy Association of R.O.C, April 22. (</w:t>
      </w:r>
      <w:r w:rsidRPr="00350321">
        <w:rPr>
          <w:rFonts w:eastAsia="標楷體"/>
          <w:b/>
          <w:i/>
        </w:rPr>
        <w:t>NSC96-2815-C-037-013-B</w:t>
      </w:r>
      <w:r w:rsidRPr="00680B4F">
        <w:rPr>
          <w:rFonts w:eastAsia="標楷體"/>
        </w:rPr>
        <w:t>)</w:t>
      </w:r>
    </w:p>
    <w:p w14:paraId="76C8A7E2"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bCs/>
        </w:rPr>
        <w:t xml:space="preserve">Leong I.T, Tsai Y.J, Yang </w:t>
      </w:r>
      <w:r w:rsidRPr="00680B4F">
        <w:rPr>
          <w:rFonts w:eastAsia="標楷體"/>
          <w:bCs/>
          <w:lang w:val="en-GB"/>
        </w:rPr>
        <w:t xml:space="preserve">C.H, </w:t>
      </w:r>
      <w:r w:rsidRPr="00680B4F">
        <w:rPr>
          <w:rFonts w:eastAsia="標楷體"/>
          <w:b/>
          <w:sz w:val="23"/>
          <w:szCs w:val="23"/>
          <w:u w:val="single"/>
        </w:rPr>
        <w:t>Guo L.Y*</w:t>
      </w:r>
      <w:r w:rsidRPr="00680B4F">
        <w:rPr>
          <w:rFonts w:eastAsia="標楷體"/>
          <w:bCs/>
        </w:rPr>
        <w:t xml:space="preserve">, 2007, “Changes of </w:t>
      </w:r>
      <w:r>
        <w:rPr>
          <w:rFonts w:eastAsia="標楷體" w:hint="eastAsia"/>
          <w:bCs/>
        </w:rPr>
        <w:t>S</w:t>
      </w:r>
      <w:r w:rsidRPr="00680B4F">
        <w:rPr>
          <w:rFonts w:eastAsia="標楷體"/>
          <w:bCs/>
        </w:rPr>
        <w:t xml:space="preserve">pectrum </w:t>
      </w:r>
      <w:r>
        <w:rPr>
          <w:rFonts w:eastAsia="標楷體" w:hint="eastAsia"/>
          <w:bCs/>
        </w:rPr>
        <w:t>D</w:t>
      </w:r>
      <w:r w:rsidRPr="00680B4F">
        <w:rPr>
          <w:rFonts w:eastAsia="標楷體"/>
          <w:bCs/>
        </w:rPr>
        <w:t xml:space="preserve">istribution of the </w:t>
      </w:r>
      <w:r>
        <w:rPr>
          <w:rFonts w:eastAsia="標楷體" w:hint="eastAsia"/>
          <w:bCs/>
        </w:rPr>
        <w:t>L</w:t>
      </w:r>
      <w:r w:rsidRPr="00680B4F">
        <w:rPr>
          <w:rFonts w:eastAsia="標楷體"/>
          <w:bCs/>
        </w:rPr>
        <w:t xml:space="preserve">aser </w:t>
      </w:r>
      <w:r>
        <w:rPr>
          <w:rFonts w:eastAsia="標楷體" w:hint="eastAsia"/>
          <w:bCs/>
        </w:rPr>
        <w:t>D</w:t>
      </w:r>
      <w:r w:rsidRPr="00680B4F">
        <w:rPr>
          <w:rFonts w:eastAsia="標楷體"/>
          <w:bCs/>
        </w:rPr>
        <w:t xml:space="preserve">oppler </w:t>
      </w:r>
      <w:r>
        <w:rPr>
          <w:rFonts w:eastAsia="標楷體" w:hint="eastAsia"/>
          <w:bCs/>
        </w:rPr>
        <w:t>P</w:t>
      </w:r>
      <w:r w:rsidRPr="00680B4F">
        <w:rPr>
          <w:rFonts w:eastAsia="標楷體"/>
          <w:bCs/>
        </w:rPr>
        <w:t xml:space="preserve">erfusion </w:t>
      </w:r>
      <w:r>
        <w:rPr>
          <w:rFonts w:eastAsia="標楷體" w:hint="eastAsia"/>
          <w:bCs/>
        </w:rPr>
        <w:t>S</w:t>
      </w:r>
      <w:r w:rsidRPr="00680B4F">
        <w:rPr>
          <w:rFonts w:eastAsia="標楷體"/>
          <w:bCs/>
        </w:rPr>
        <w:t xml:space="preserve">ignal in </w:t>
      </w:r>
      <w:r>
        <w:rPr>
          <w:rFonts w:eastAsia="標楷體" w:hint="eastAsia"/>
          <w:bCs/>
        </w:rPr>
        <w:t>H</w:t>
      </w:r>
      <w:r w:rsidRPr="00680B4F">
        <w:rPr>
          <w:rFonts w:eastAsia="標楷體"/>
          <w:bCs/>
        </w:rPr>
        <w:t xml:space="preserve">uman </w:t>
      </w:r>
      <w:r>
        <w:rPr>
          <w:rFonts w:eastAsia="標楷體" w:hint="eastAsia"/>
          <w:bCs/>
        </w:rPr>
        <w:t>S</w:t>
      </w:r>
      <w:r w:rsidRPr="00680B4F">
        <w:rPr>
          <w:rFonts w:eastAsia="標楷體"/>
          <w:bCs/>
        </w:rPr>
        <w:t xml:space="preserve">kin after Chinese </w:t>
      </w:r>
      <w:r>
        <w:rPr>
          <w:rFonts w:eastAsia="標楷體" w:hint="eastAsia"/>
          <w:bCs/>
        </w:rPr>
        <w:t>T</w:t>
      </w:r>
      <w:r w:rsidRPr="00680B4F">
        <w:rPr>
          <w:rFonts w:eastAsia="標楷體"/>
          <w:bCs/>
        </w:rPr>
        <w:t xml:space="preserve">raditional </w:t>
      </w:r>
      <w:r>
        <w:rPr>
          <w:rFonts w:eastAsia="標楷體" w:hint="eastAsia"/>
          <w:bCs/>
        </w:rPr>
        <w:t>E</w:t>
      </w:r>
      <w:r w:rsidRPr="00680B4F">
        <w:rPr>
          <w:rFonts w:eastAsia="標楷體"/>
          <w:bCs/>
        </w:rPr>
        <w:t xml:space="preserve">xercise”, </w:t>
      </w:r>
      <w:r w:rsidRPr="00680B4F">
        <w:rPr>
          <w:rFonts w:eastAsia="標楷體"/>
        </w:rPr>
        <w:t>The 22</w:t>
      </w:r>
      <w:r w:rsidRPr="00350321">
        <w:rPr>
          <w:rFonts w:eastAsia="標楷體"/>
          <w:vertAlign w:val="superscript"/>
        </w:rPr>
        <w:t>nd</w:t>
      </w:r>
      <w:r w:rsidRPr="00680B4F">
        <w:rPr>
          <w:rFonts w:eastAsia="標楷體"/>
        </w:rPr>
        <w:t xml:space="preserve"> Academic Combined Conference of The Biomedical Science</w:t>
      </w:r>
      <w:r w:rsidRPr="00680B4F">
        <w:rPr>
          <w:rFonts w:eastAsia="標楷體"/>
          <w:bCs/>
        </w:rPr>
        <w:t>, Mar 17-18. (</w:t>
      </w:r>
      <w:r w:rsidRPr="00350321">
        <w:rPr>
          <w:rFonts w:eastAsia="標楷體"/>
        </w:rPr>
        <w:t>Oral,</w:t>
      </w:r>
      <w:r w:rsidRPr="00680B4F">
        <w:rPr>
          <w:rFonts w:eastAsia="標楷體"/>
          <w:b/>
        </w:rPr>
        <w:t xml:space="preserve"> </w:t>
      </w:r>
      <w:r w:rsidRPr="00350321">
        <w:rPr>
          <w:rFonts w:eastAsia="標楷體"/>
          <w:b/>
          <w:bCs/>
          <w:i/>
        </w:rPr>
        <w:t>DOH96-TD-M-113-004-(2/2)</w:t>
      </w:r>
      <w:r w:rsidRPr="00680B4F">
        <w:rPr>
          <w:rFonts w:eastAsia="標楷體"/>
          <w:bCs/>
        </w:rPr>
        <w:t>)</w:t>
      </w:r>
    </w:p>
    <w:p w14:paraId="0ADD8BEE"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bCs/>
        </w:rPr>
        <w:t>Tsai Y.J</w:t>
      </w:r>
      <w:proofErr w:type="gramStart"/>
      <w:r w:rsidRPr="00680B4F">
        <w:rPr>
          <w:rFonts w:eastAsia="標楷體"/>
          <w:bCs/>
        </w:rPr>
        <w:t xml:space="preserve">, </w:t>
      </w:r>
      <w:r w:rsidRPr="00680B4F">
        <w:rPr>
          <w:rFonts w:eastAsia="標楷體"/>
          <w:bCs/>
          <w:vertAlign w:val="superscript"/>
        </w:rPr>
        <w:t xml:space="preserve"> </w:t>
      </w:r>
      <w:r w:rsidRPr="00680B4F">
        <w:rPr>
          <w:rFonts w:eastAsia="標楷體"/>
          <w:bCs/>
        </w:rPr>
        <w:t>Leong</w:t>
      </w:r>
      <w:proofErr w:type="gramEnd"/>
      <w:r w:rsidRPr="00680B4F">
        <w:rPr>
          <w:rFonts w:eastAsia="標楷體"/>
          <w:bCs/>
        </w:rPr>
        <w:t xml:space="preserve"> I.T, Chen C.C, Cheng C.M, </w:t>
      </w:r>
      <w:r w:rsidRPr="00680B4F">
        <w:rPr>
          <w:rFonts w:eastAsia="標楷體"/>
          <w:b/>
          <w:sz w:val="23"/>
          <w:szCs w:val="23"/>
          <w:u w:val="single"/>
        </w:rPr>
        <w:t>Guo L.Y*</w:t>
      </w:r>
      <w:r w:rsidRPr="00680B4F">
        <w:rPr>
          <w:rFonts w:eastAsia="標楷體"/>
          <w:bCs/>
        </w:rPr>
        <w:t xml:space="preserve">, 2007, “The </w:t>
      </w:r>
      <w:r>
        <w:rPr>
          <w:rFonts w:eastAsia="標楷體" w:hint="eastAsia"/>
          <w:bCs/>
        </w:rPr>
        <w:t>I</w:t>
      </w:r>
      <w:r w:rsidRPr="00680B4F">
        <w:rPr>
          <w:rFonts w:eastAsia="標楷體"/>
          <w:bCs/>
        </w:rPr>
        <w:t xml:space="preserve">nitial </w:t>
      </w:r>
      <w:r>
        <w:rPr>
          <w:rFonts w:eastAsia="標楷體" w:hint="eastAsia"/>
          <w:bCs/>
        </w:rPr>
        <w:t>E</w:t>
      </w:r>
      <w:r w:rsidRPr="00680B4F">
        <w:rPr>
          <w:rFonts w:eastAsia="標楷體"/>
          <w:bCs/>
        </w:rPr>
        <w:t xml:space="preserve">ffects of Chinese </w:t>
      </w:r>
      <w:r>
        <w:rPr>
          <w:rFonts w:eastAsia="標楷體" w:hint="eastAsia"/>
          <w:bCs/>
        </w:rPr>
        <w:t>T</w:t>
      </w:r>
      <w:r w:rsidRPr="00680B4F">
        <w:rPr>
          <w:rFonts w:eastAsia="標楷體"/>
          <w:bCs/>
        </w:rPr>
        <w:t xml:space="preserve">raditional </w:t>
      </w:r>
      <w:r>
        <w:rPr>
          <w:rFonts w:eastAsia="標楷體" w:hint="eastAsia"/>
          <w:bCs/>
        </w:rPr>
        <w:t>E</w:t>
      </w:r>
      <w:r w:rsidRPr="00680B4F">
        <w:rPr>
          <w:rFonts w:eastAsia="標楷體"/>
          <w:bCs/>
        </w:rPr>
        <w:t xml:space="preserve">xercise on </w:t>
      </w:r>
      <w:r>
        <w:rPr>
          <w:rFonts w:eastAsia="標楷體" w:hint="eastAsia"/>
          <w:bCs/>
        </w:rPr>
        <w:t>H</w:t>
      </w:r>
      <w:r w:rsidRPr="00680B4F">
        <w:rPr>
          <w:rFonts w:eastAsia="標楷體"/>
          <w:bCs/>
        </w:rPr>
        <w:t xml:space="preserve">eart </w:t>
      </w:r>
      <w:r>
        <w:rPr>
          <w:rFonts w:eastAsia="標楷體" w:hint="eastAsia"/>
          <w:bCs/>
        </w:rPr>
        <w:t>R</w:t>
      </w:r>
      <w:r w:rsidRPr="00680B4F">
        <w:rPr>
          <w:rFonts w:eastAsia="標楷體"/>
          <w:bCs/>
        </w:rPr>
        <w:t xml:space="preserve">ate </w:t>
      </w:r>
      <w:r>
        <w:rPr>
          <w:rFonts w:eastAsia="標楷體" w:hint="eastAsia"/>
          <w:bCs/>
        </w:rPr>
        <w:t>V</w:t>
      </w:r>
      <w:r w:rsidRPr="00680B4F">
        <w:rPr>
          <w:rFonts w:eastAsia="標楷體"/>
          <w:bCs/>
        </w:rPr>
        <w:t xml:space="preserve">ariability”, </w:t>
      </w:r>
      <w:r w:rsidRPr="00680B4F">
        <w:rPr>
          <w:rFonts w:eastAsia="標楷體"/>
        </w:rPr>
        <w:t>The 22</w:t>
      </w:r>
      <w:r w:rsidRPr="00350321">
        <w:rPr>
          <w:rFonts w:eastAsia="標楷體"/>
          <w:vertAlign w:val="superscript"/>
        </w:rPr>
        <w:t>nd</w:t>
      </w:r>
      <w:r w:rsidRPr="00680B4F">
        <w:rPr>
          <w:rFonts w:eastAsia="標楷體"/>
        </w:rPr>
        <w:t xml:space="preserve"> Academic Combined Conference of The Biomedical Science</w:t>
      </w:r>
      <w:r w:rsidRPr="00680B4F">
        <w:rPr>
          <w:rFonts w:eastAsia="標楷體"/>
          <w:bCs/>
        </w:rPr>
        <w:t>, Mar 17-18. (</w:t>
      </w:r>
      <w:r w:rsidRPr="00680B4F">
        <w:rPr>
          <w:rFonts w:eastAsia="標楷體"/>
        </w:rPr>
        <w:t xml:space="preserve">Oral, </w:t>
      </w:r>
      <w:r w:rsidRPr="00350321">
        <w:rPr>
          <w:rFonts w:eastAsia="標楷體"/>
          <w:b/>
          <w:bCs/>
          <w:i/>
        </w:rPr>
        <w:t>DOH96-TD-M-</w:t>
      </w:r>
      <w:r w:rsidRPr="00350321">
        <w:rPr>
          <w:b/>
          <w:i/>
        </w:rPr>
        <w:t>113</w:t>
      </w:r>
      <w:r w:rsidRPr="00350321">
        <w:rPr>
          <w:rFonts w:eastAsia="標楷體"/>
          <w:b/>
          <w:bCs/>
          <w:i/>
        </w:rPr>
        <w:t>-004-(2/2)</w:t>
      </w:r>
      <w:r w:rsidRPr="00680B4F">
        <w:rPr>
          <w:rFonts w:eastAsia="標楷體"/>
          <w:bCs/>
        </w:rPr>
        <w:t>)</w:t>
      </w:r>
    </w:p>
    <w:p w14:paraId="704DE2A1" w14:textId="77777777" w:rsidR="00187A8C" w:rsidRPr="00680B4F" w:rsidRDefault="00187A8C" w:rsidP="00187A8C">
      <w:pPr>
        <w:numPr>
          <w:ilvl w:val="0"/>
          <w:numId w:val="41"/>
        </w:numPr>
        <w:adjustRightInd/>
        <w:snapToGrid w:val="0"/>
        <w:spacing w:before="60" w:after="60" w:line="320" w:lineRule="atLeast"/>
        <w:jc w:val="both"/>
        <w:textAlignment w:val="auto"/>
        <w:rPr>
          <w:rFonts w:eastAsia="標楷體"/>
        </w:rPr>
      </w:pPr>
      <w:r w:rsidRPr="00680B4F">
        <w:rPr>
          <w:rFonts w:eastAsia="標楷體"/>
          <w:bCs/>
        </w:rPr>
        <w:t>Tsai Y.J</w:t>
      </w:r>
      <w:proofErr w:type="gramStart"/>
      <w:r w:rsidRPr="00680B4F">
        <w:rPr>
          <w:rFonts w:eastAsia="標楷體"/>
          <w:bCs/>
        </w:rPr>
        <w:t>,</w:t>
      </w:r>
      <w:r w:rsidRPr="00680B4F">
        <w:rPr>
          <w:rFonts w:eastAsia="標楷體"/>
          <w:bCs/>
          <w:vertAlign w:val="superscript"/>
        </w:rPr>
        <w:t xml:space="preserve">  </w:t>
      </w:r>
      <w:r w:rsidRPr="00680B4F">
        <w:t>Leong</w:t>
      </w:r>
      <w:proofErr w:type="gramEnd"/>
      <w:r w:rsidRPr="00680B4F">
        <w:rPr>
          <w:rFonts w:eastAsia="標楷體"/>
          <w:bCs/>
        </w:rPr>
        <w:t xml:space="preserve"> I.T,Wu W.L, Lin H.T, Yang </w:t>
      </w:r>
      <w:r w:rsidRPr="00680B4F">
        <w:rPr>
          <w:rFonts w:eastAsia="標楷體"/>
          <w:bCs/>
          <w:lang w:val="en-GB"/>
        </w:rPr>
        <w:t xml:space="preserve">C.H , </w:t>
      </w:r>
      <w:r w:rsidRPr="00680B4F">
        <w:rPr>
          <w:rFonts w:eastAsia="標楷體"/>
          <w:b/>
          <w:sz w:val="23"/>
          <w:szCs w:val="23"/>
          <w:u w:val="single"/>
        </w:rPr>
        <w:t>Guo L.Y*</w:t>
      </w:r>
      <w:r w:rsidRPr="00680B4F">
        <w:rPr>
          <w:rFonts w:eastAsia="標楷體"/>
          <w:bCs/>
        </w:rPr>
        <w:t>, 2007, “</w:t>
      </w:r>
      <w:r w:rsidRPr="00680B4F">
        <w:rPr>
          <w:rFonts w:eastAsia="標楷體"/>
        </w:rPr>
        <w:t>T</w:t>
      </w:r>
      <w:r w:rsidRPr="00680B4F">
        <w:rPr>
          <w:rFonts w:eastAsia="標楷體"/>
          <w:bCs/>
        </w:rPr>
        <w:t xml:space="preserve">he </w:t>
      </w:r>
      <w:r>
        <w:rPr>
          <w:rFonts w:eastAsia="標楷體" w:hint="eastAsia"/>
          <w:bCs/>
        </w:rPr>
        <w:t>E</w:t>
      </w:r>
      <w:r w:rsidRPr="00680B4F">
        <w:rPr>
          <w:rFonts w:eastAsia="標楷體"/>
          <w:bCs/>
        </w:rPr>
        <w:t xml:space="preserve">ffect of Chinese </w:t>
      </w:r>
      <w:r>
        <w:rPr>
          <w:rFonts w:eastAsia="標楷體" w:hint="eastAsia"/>
          <w:bCs/>
        </w:rPr>
        <w:t>T</w:t>
      </w:r>
      <w:r w:rsidRPr="00680B4F">
        <w:rPr>
          <w:rFonts w:eastAsia="標楷體"/>
          <w:bCs/>
        </w:rPr>
        <w:t xml:space="preserve">raditional </w:t>
      </w:r>
      <w:r>
        <w:rPr>
          <w:rFonts w:eastAsia="標楷體" w:hint="eastAsia"/>
          <w:bCs/>
        </w:rPr>
        <w:t>E</w:t>
      </w:r>
      <w:r w:rsidRPr="00680B4F">
        <w:rPr>
          <w:rFonts w:eastAsia="標楷體"/>
          <w:bCs/>
        </w:rPr>
        <w:t xml:space="preserve">xercise on </w:t>
      </w:r>
      <w:r>
        <w:rPr>
          <w:rFonts w:eastAsia="標楷體" w:hint="eastAsia"/>
          <w:bCs/>
        </w:rPr>
        <w:t>B</w:t>
      </w:r>
      <w:r w:rsidRPr="00680B4F">
        <w:rPr>
          <w:rFonts w:eastAsia="標楷體"/>
          <w:bCs/>
        </w:rPr>
        <w:t xml:space="preserve">rain </w:t>
      </w:r>
      <w:r>
        <w:rPr>
          <w:rFonts w:eastAsia="標楷體" w:hint="eastAsia"/>
          <w:bCs/>
        </w:rPr>
        <w:t>A</w:t>
      </w:r>
      <w:r w:rsidRPr="00680B4F">
        <w:rPr>
          <w:rFonts w:eastAsia="標楷體"/>
          <w:bCs/>
        </w:rPr>
        <w:t xml:space="preserve">ctivity </w:t>
      </w:r>
      <w:r>
        <w:rPr>
          <w:rFonts w:eastAsia="標楷體" w:hint="eastAsia"/>
          <w:bCs/>
        </w:rPr>
        <w:t>M</w:t>
      </w:r>
      <w:r w:rsidRPr="00680B4F">
        <w:rPr>
          <w:rFonts w:eastAsia="標楷體"/>
          <w:bCs/>
        </w:rPr>
        <w:t xml:space="preserve">odulation </w:t>
      </w:r>
      <w:r>
        <w:rPr>
          <w:rFonts w:eastAsia="標楷體" w:hint="eastAsia"/>
          <w:bCs/>
        </w:rPr>
        <w:t>U</w:t>
      </w:r>
      <w:r w:rsidRPr="00680B4F">
        <w:rPr>
          <w:rFonts w:eastAsia="標楷體"/>
          <w:bCs/>
        </w:rPr>
        <w:t xml:space="preserve">sing </w:t>
      </w:r>
      <w:r>
        <w:rPr>
          <w:rFonts w:eastAsia="標楷體" w:hint="eastAsia"/>
          <w:bCs/>
        </w:rPr>
        <w:t>E</w:t>
      </w:r>
      <w:r w:rsidRPr="00680B4F">
        <w:rPr>
          <w:rFonts w:eastAsia="標楷體"/>
          <w:bCs/>
        </w:rPr>
        <w:t xml:space="preserve">lectroencephalography (EEG)”, </w:t>
      </w:r>
      <w:r w:rsidRPr="00680B4F">
        <w:rPr>
          <w:rFonts w:eastAsia="標楷體"/>
        </w:rPr>
        <w:t>The 22</w:t>
      </w:r>
      <w:r w:rsidRPr="00350321">
        <w:rPr>
          <w:rFonts w:eastAsia="標楷體"/>
          <w:vertAlign w:val="superscript"/>
        </w:rPr>
        <w:t>nd</w:t>
      </w:r>
      <w:r w:rsidRPr="00680B4F">
        <w:rPr>
          <w:rFonts w:eastAsia="標楷體"/>
        </w:rPr>
        <w:t xml:space="preserve"> Academic Combined Conference of The Biomedical Science</w:t>
      </w:r>
      <w:r w:rsidRPr="00680B4F">
        <w:rPr>
          <w:rFonts w:eastAsia="標楷體"/>
          <w:bCs/>
        </w:rPr>
        <w:t>, Mar 17-18. (</w:t>
      </w:r>
      <w:r w:rsidRPr="00350321">
        <w:rPr>
          <w:rFonts w:eastAsia="標楷體"/>
          <w:b/>
          <w:bCs/>
          <w:i/>
        </w:rPr>
        <w:t>DOH96-TD-M-113-004-(2/2)</w:t>
      </w:r>
      <w:r w:rsidRPr="00680B4F">
        <w:rPr>
          <w:rFonts w:eastAsia="標楷體"/>
          <w:bCs/>
        </w:rPr>
        <w:t>)</w:t>
      </w:r>
    </w:p>
    <w:p w14:paraId="76FC2B07"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rPr>
          <w:lang w:val="en-GB"/>
        </w:rPr>
        <w:t xml:space="preserve">Huang C.J, Chang J.J, Wu J.H, </w:t>
      </w:r>
      <w:r w:rsidRPr="00680B4F">
        <w:rPr>
          <w:b/>
          <w:u w:val="single"/>
        </w:rPr>
        <w:t>Guo L.Y</w:t>
      </w:r>
      <w:r w:rsidRPr="00680B4F">
        <w:rPr>
          <w:lang w:val="en-GB"/>
        </w:rPr>
        <w:t xml:space="preserve">, Lin H.T, and Wu W.L, 2006, “Kinematic </w:t>
      </w:r>
      <w:r>
        <w:rPr>
          <w:rFonts w:hint="eastAsia"/>
          <w:lang w:val="en-GB"/>
        </w:rPr>
        <w:t>W</w:t>
      </w:r>
      <w:r w:rsidRPr="00680B4F">
        <w:rPr>
          <w:lang w:val="en-GB"/>
        </w:rPr>
        <w:t xml:space="preserve">rist and </w:t>
      </w:r>
      <w:r>
        <w:rPr>
          <w:rFonts w:hint="eastAsia"/>
        </w:rPr>
        <w:t>T</w:t>
      </w:r>
      <w:r w:rsidRPr="00680B4F">
        <w:t>humb</w:t>
      </w:r>
      <w:r w:rsidRPr="00680B4F">
        <w:rPr>
          <w:lang w:val="en-GB"/>
        </w:rPr>
        <w:t xml:space="preserve"> </w:t>
      </w:r>
      <w:r>
        <w:rPr>
          <w:rFonts w:hint="eastAsia"/>
          <w:lang w:val="en-GB"/>
        </w:rPr>
        <w:t>P</w:t>
      </w:r>
      <w:r w:rsidRPr="00680B4F">
        <w:rPr>
          <w:lang w:val="en-GB"/>
        </w:rPr>
        <w:t xml:space="preserve">osture </w:t>
      </w:r>
      <w:r>
        <w:rPr>
          <w:rFonts w:hint="eastAsia"/>
          <w:lang w:val="en-GB"/>
        </w:rPr>
        <w:t>A</w:t>
      </w:r>
      <w:r w:rsidRPr="00680B4F">
        <w:rPr>
          <w:lang w:val="en-GB"/>
        </w:rPr>
        <w:t xml:space="preserve">nalysis of </w:t>
      </w:r>
      <w:r>
        <w:rPr>
          <w:rFonts w:hint="eastAsia"/>
          <w:lang w:val="en-GB"/>
        </w:rPr>
        <w:t>S</w:t>
      </w:r>
      <w:r w:rsidRPr="00680B4F">
        <w:rPr>
          <w:lang w:val="en-GB"/>
        </w:rPr>
        <w:t xml:space="preserve">chool </w:t>
      </w:r>
      <w:r>
        <w:rPr>
          <w:rFonts w:hint="eastAsia"/>
          <w:lang w:val="en-GB"/>
        </w:rPr>
        <w:t>C</w:t>
      </w:r>
      <w:r w:rsidRPr="00680B4F">
        <w:rPr>
          <w:lang w:val="en-GB"/>
        </w:rPr>
        <w:t xml:space="preserve">hildren during the </w:t>
      </w:r>
      <w:r>
        <w:rPr>
          <w:rFonts w:hint="eastAsia"/>
          <w:lang w:val="en-GB"/>
        </w:rPr>
        <w:t>M</w:t>
      </w:r>
      <w:r w:rsidRPr="00680B4F">
        <w:rPr>
          <w:lang w:val="en-GB"/>
        </w:rPr>
        <w:t xml:space="preserve">anipulation of the </w:t>
      </w:r>
      <w:r>
        <w:rPr>
          <w:rFonts w:hint="eastAsia"/>
          <w:lang w:val="en-GB"/>
        </w:rPr>
        <w:t>M</w:t>
      </w:r>
      <w:r w:rsidRPr="00680B4F">
        <w:rPr>
          <w:lang w:val="en-GB"/>
        </w:rPr>
        <w:t>ouse”,</w:t>
      </w:r>
      <w:r w:rsidRPr="00680B4F">
        <w:t xml:space="preserve"> Annual Meeting of Society of Biomedical Engineering, R.O.C, Dec 14-16.</w:t>
      </w:r>
    </w:p>
    <w:p w14:paraId="430BA527"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t xml:space="preserve">Ho I.J, Lee S.Y, Yang C.H, and </w:t>
      </w:r>
      <w:r w:rsidRPr="00680B4F">
        <w:rPr>
          <w:b/>
          <w:u w:val="single"/>
        </w:rPr>
        <w:t>Guo L.</w:t>
      </w:r>
      <w:r w:rsidRPr="00680B4F">
        <w:rPr>
          <w:u w:val="single"/>
        </w:rPr>
        <w:t>Y</w:t>
      </w:r>
      <w:r w:rsidRPr="00680B4F">
        <w:t xml:space="preserve">, 2006, “Investigation on Plantar Pressure Pattern While Jogging in Different Speed and Incline Conditions”, </w:t>
      </w:r>
      <w:r w:rsidRPr="00680B4F">
        <w:rPr>
          <w:bCs/>
        </w:rPr>
        <w:t xml:space="preserve">Annual Meeting of Society of </w:t>
      </w:r>
      <w:r w:rsidRPr="00680B4F">
        <w:t>Biomedical</w:t>
      </w:r>
      <w:r w:rsidRPr="00680B4F">
        <w:rPr>
          <w:bCs/>
        </w:rPr>
        <w:t xml:space="preserve"> Engineering, R.O.C, Dec 14-16.</w:t>
      </w:r>
    </w:p>
    <w:p w14:paraId="30CB9B84"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t xml:space="preserve">Lin W.Y, Lee S.Y, Yang C.H, and </w:t>
      </w:r>
      <w:r w:rsidRPr="00680B4F">
        <w:rPr>
          <w:b/>
          <w:u w:val="single"/>
        </w:rPr>
        <w:t>Guo L.Y</w:t>
      </w:r>
      <w:r w:rsidRPr="00680B4F">
        <w:t xml:space="preserve">, 2006, “The Initial Influence on the Plantar Pressure Pattern </w:t>
      </w:r>
      <w:proofErr w:type="gramStart"/>
      <w:r w:rsidRPr="00680B4F">
        <w:t>During</w:t>
      </w:r>
      <w:proofErr w:type="gramEnd"/>
      <w:r w:rsidRPr="00680B4F">
        <w:t xml:space="preserve"> Different Step Width Walking”, </w:t>
      </w:r>
      <w:r w:rsidRPr="00680B4F">
        <w:rPr>
          <w:bCs/>
        </w:rPr>
        <w:t>Annual Meeting of Society of Biomedical Engineering, R.O.C, Dec 14-16.</w:t>
      </w:r>
    </w:p>
    <w:p w14:paraId="0E19E256"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rPr>
          <w:bCs/>
        </w:rPr>
        <w:t xml:space="preserve">Lee S.Y, Chen C.H, </w:t>
      </w:r>
      <w:bookmarkStart w:id="16" w:name="OLE_LINK2"/>
      <w:bookmarkStart w:id="17" w:name="OLE_LINK1"/>
      <w:r w:rsidRPr="00680B4F">
        <w:t xml:space="preserve">and </w:t>
      </w:r>
      <w:r w:rsidRPr="00680B4F">
        <w:rPr>
          <w:b/>
          <w:u w:val="single"/>
        </w:rPr>
        <w:t>Guo L.Y</w:t>
      </w:r>
      <w:bookmarkEnd w:id="16"/>
      <w:bookmarkEnd w:id="17"/>
      <w:r w:rsidRPr="00680B4F">
        <w:t>, 2006, “The Effect of Plantarflexor Dynamic Stretch on Pressure Distribution in People with Stroke”</w:t>
      </w:r>
      <w:r w:rsidRPr="00680B4F">
        <w:rPr>
          <w:bCs/>
        </w:rPr>
        <w:t>, Annual Meeting of Society of Biomedical Engineering, R.O.C, Dec 14-16.</w:t>
      </w:r>
    </w:p>
    <w:p w14:paraId="120CA662" w14:textId="77777777" w:rsidR="00187A8C" w:rsidRPr="00680B4F" w:rsidRDefault="00187A8C" w:rsidP="00187A8C">
      <w:pPr>
        <w:numPr>
          <w:ilvl w:val="0"/>
          <w:numId w:val="41"/>
        </w:numPr>
        <w:adjustRightInd/>
        <w:snapToGrid w:val="0"/>
        <w:spacing w:before="60" w:after="60" w:line="320" w:lineRule="atLeast"/>
        <w:jc w:val="both"/>
        <w:textAlignment w:val="auto"/>
      </w:pPr>
      <w:r w:rsidRPr="00680B4F">
        <w:rPr>
          <w:bCs/>
        </w:rPr>
        <w:t xml:space="preserve">Yang C.H, </w:t>
      </w:r>
      <w:r w:rsidRPr="00680B4F">
        <w:rPr>
          <w:b/>
          <w:bCs/>
          <w:u w:val="single"/>
        </w:rPr>
        <w:t>Guo L.Y</w:t>
      </w:r>
      <w:r w:rsidRPr="00680B4F">
        <w:rPr>
          <w:bCs/>
        </w:rPr>
        <w:t xml:space="preserve">, Tsao H, Deng H.R, Gong W.Y, 2006, “ Lower </w:t>
      </w:r>
      <w:r>
        <w:rPr>
          <w:rFonts w:hint="eastAsia"/>
          <w:bCs/>
        </w:rPr>
        <w:t>L</w:t>
      </w:r>
      <w:r w:rsidRPr="00680B4F">
        <w:rPr>
          <w:bCs/>
        </w:rPr>
        <w:t xml:space="preserve">imb </w:t>
      </w:r>
      <w:r>
        <w:rPr>
          <w:rFonts w:hint="eastAsia"/>
          <w:bCs/>
        </w:rPr>
        <w:t>M</w:t>
      </w:r>
      <w:r w:rsidRPr="00680B4F">
        <w:rPr>
          <w:bCs/>
        </w:rPr>
        <w:t xml:space="preserve">uscle </w:t>
      </w:r>
      <w:r>
        <w:rPr>
          <w:rFonts w:hint="eastAsia"/>
          <w:bCs/>
        </w:rPr>
        <w:t>A</w:t>
      </w:r>
      <w:r w:rsidRPr="00680B4F">
        <w:rPr>
          <w:bCs/>
        </w:rPr>
        <w:t xml:space="preserve">ctivation in </w:t>
      </w:r>
      <w:r>
        <w:rPr>
          <w:rFonts w:hint="eastAsia"/>
          <w:bCs/>
        </w:rPr>
        <w:t>P</w:t>
      </w:r>
      <w:r w:rsidRPr="00680B4F">
        <w:rPr>
          <w:bCs/>
        </w:rPr>
        <w:t xml:space="preserve">atients with </w:t>
      </w:r>
      <w:r>
        <w:rPr>
          <w:rFonts w:hint="eastAsia"/>
          <w:bCs/>
        </w:rPr>
        <w:t>F</w:t>
      </w:r>
      <w:r w:rsidRPr="00680B4F">
        <w:rPr>
          <w:bCs/>
        </w:rPr>
        <w:t xml:space="preserve">unctional </w:t>
      </w:r>
      <w:r>
        <w:rPr>
          <w:rFonts w:hint="eastAsia"/>
          <w:bCs/>
        </w:rPr>
        <w:t>A</w:t>
      </w:r>
      <w:r w:rsidRPr="00680B4F">
        <w:rPr>
          <w:bCs/>
        </w:rPr>
        <w:t xml:space="preserve">nkle </w:t>
      </w:r>
      <w:r>
        <w:rPr>
          <w:rFonts w:hint="eastAsia"/>
          <w:bCs/>
        </w:rPr>
        <w:t>I</w:t>
      </w:r>
      <w:r w:rsidRPr="00680B4F">
        <w:rPr>
          <w:bCs/>
        </w:rPr>
        <w:t xml:space="preserve">nstability during </w:t>
      </w:r>
      <w:r>
        <w:rPr>
          <w:rFonts w:hint="eastAsia"/>
          <w:bCs/>
        </w:rPr>
        <w:t>D</w:t>
      </w:r>
      <w:r w:rsidRPr="00680B4F">
        <w:rPr>
          <w:bCs/>
        </w:rPr>
        <w:t xml:space="preserve">rop </w:t>
      </w:r>
      <w:r>
        <w:rPr>
          <w:rFonts w:hint="eastAsia"/>
          <w:bCs/>
        </w:rPr>
        <w:t>L</w:t>
      </w:r>
      <w:r w:rsidRPr="00680B4F">
        <w:rPr>
          <w:bCs/>
        </w:rPr>
        <w:t>andings”, Congress of Taiwanese Society of Biomechanics, Tainan, Taiwan, Dec 9.</w:t>
      </w:r>
      <w:r w:rsidRPr="00680B4F">
        <w:t xml:space="preserve"> (</w:t>
      </w:r>
      <w:r w:rsidRPr="00427A0A">
        <w:rPr>
          <w:rFonts w:eastAsia="標楷體"/>
        </w:rPr>
        <w:t>Oral)</w:t>
      </w:r>
    </w:p>
    <w:p w14:paraId="0A57A65E" w14:textId="77777777" w:rsidR="00187A8C" w:rsidRPr="00905FA1" w:rsidRDefault="00187A8C" w:rsidP="00187A8C">
      <w:pPr>
        <w:numPr>
          <w:ilvl w:val="0"/>
          <w:numId w:val="41"/>
        </w:numPr>
        <w:adjustRightInd/>
        <w:snapToGrid w:val="0"/>
        <w:spacing w:before="60" w:after="60" w:line="320" w:lineRule="atLeast"/>
        <w:jc w:val="both"/>
        <w:textAlignment w:val="auto"/>
      </w:pPr>
      <w:r w:rsidRPr="00905FA1">
        <w:t xml:space="preserve">Leong I.T, Tsai Y.J, Yang C.H, and </w:t>
      </w:r>
      <w:r w:rsidRPr="00905FA1">
        <w:rPr>
          <w:b/>
          <w:u w:val="single"/>
        </w:rPr>
        <w:t>Guo L.Y</w:t>
      </w:r>
      <w:r w:rsidRPr="00905FA1">
        <w:t>, 2006, “</w:t>
      </w:r>
      <w:r w:rsidRPr="00905FA1">
        <w:rPr>
          <w:bCs/>
        </w:rPr>
        <w:t xml:space="preserve">Spectral Analysis of the Laser </w:t>
      </w:r>
      <w:r w:rsidRPr="00905FA1">
        <w:rPr>
          <w:bCs/>
        </w:rPr>
        <w:lastRenderedPageBreak/>
        <w:t>Doppler Perfusion Signal in Human Skin after 20-Minute Light Aerobic Exercise</w:t>
      </w:r>
      <w:r w:rsidRPr="00905FA1">
        <w:t>”</w:t>
      </w:r>
      <w:r w:rsidRPr="00905FA1">
        <w:rPr>
          <w:bCs/>
        </w:rPr>
        <w:t xml:space="preserve">, </w:t>
      </w:r>
      <w:r w:rsidRPr="00905FA1">
        <w:t>Congress of Taiwanese Society of Biomechanics, R.O.C, Dec 9. (</w:t>
      </w:r>
      <w:r w:rsidRPr="00427A0A">
        <w:rPr>
          <w:rFonts w:eastAsia="標楷體"/>
        </w:rPr>
        <w:t>Oral,</w:t>
      </w:r>
      <w:r w:rsidRPr="00905FA1">
        <w:rPr>
          <w:rFonts w:eastAsia="標楷體"/>
          <w:b/>
        </w:rPr>
        <w:t xml:space="preserve"> </w:t>
      </w:r>
      <w:r w:rsidRPr="002E3E43">
        <w:rPr>
          <w:b/>
          <w:bCs/>
          <w:i/>
        </w:rPr>
        <w:t>DOH95-TD-M-113-019- (1/2)</w:t>
      </w:r>
      <w:r w:rsidRPr="00427A0A">
        <w:rPr>
          <w:rFonts w:eastAsia="標楷體"/>
        </w:rPr>
        <w:t>)</w:t>
      </w:r>
    </w:p>
    <w:p w14:paraId="5F96106E" w14:textId="77777777" w:rsidR="00187A8C" w:rsidRPr="00905FA1" w:rsidRDefault="00187A8C" w:rsidP="00187A8C">
      <w:pPr>
        <w:numPr>
          <w:ilvl w:val="0"/>
          <w:numId w:val="41"/>
        </w:numPr>
        <w:adjustRightInd/>
        <w:snapToGrid w:val="0"/>
        <w:spacing w:before="60" w:after="60" w:line="320" w:lineRule="atLeast"/>
        <w:jc w:val="both"/>
        <w:textAlignment w:val="auto"/>
      </w:pPr>
      <w:r w:rsidRPr="00905FA1">
        <w:t xml:space="preserve">Ho I.J, Lee S.Y, Yang C.H, and </w:t>
      </w:r>
      <w:r w:rsidRPr="00905FA1">
        <w:rPr>
          <w:b/>
          <w:u w:val="single"/>
        </w:rPr>
        <w:t>Guo L.Y</w:t>
      </w:r>
      <w:r w:rsidRPr="00905FA1">
        <w:t>, 2006, “</w:t>
      </w:r>
      <w:r w:rsidRPr="00905FA1">
        <w:rPr>
          <w:bCs/>
        </w:rPr>
        <w:t xml:space="preserve">Effects </w:t>
      </w:r>
      <w:r>
        <w:rPr>
          <w:rFonts w:hint="eastAsia"/>
          <w:bCs/>
        </w:rPr>
        <w:t>o</w:t>
      </w:r>
      <w:r w:rsidRPr="00905FA1">
        <w:rPr>
          <w:bCs/>
        </w:rPr>
        <w:t xml:space="preserve">n Plantar Pressure </w:t>
      </w:r>
      <w:r>
        <w:rPr>
          <w:rFonts w:hint="eastAsia"/>
          <w:bCs/>
        </w:rPr>
        <w:t>f</w:t>
      </w:r>
      <w:r w:rsidRPr="00905FA1">
        <w:rPr>
          <w:bCs/>
        </w:rPr>
        <w:t xml:space="preserve">or Different Incline </w:t>
      </w:r>
      <w:r>
        <w:rPr>
          <w:rFonts w:hint="eastAsia"/>
          <w:bCs/>
        </w:rPr>
        <w:t>a</w:t>
      </w:r>
      <w:r w:rsidRPr="00905FA1">
        <w:rPr>
          <w:bCs/>
        </w:rPr>
        <w:t>nd Speed Jogging</w:t>
      </w:r>
      <w:r w:rsidRPr="00905FA1">
        <w:t>”</w:t>
      </w:r>
      <w:r w:rsidRPr="00905FA1">
        <w:rPr>
          <w:bCs/>
        </w:rPr>
        <w:t xml:space="preserve">, </w:t>
      </w:r>
      <w:r w:rsidRPr="00905FA1">
        <w:t>Congress of Taiwanese Society of Biomechanics, R.O.C, Dec 9. (</w:t>
      </w:r>
      <w:r w:rsidRPr="00427A0A">
        <w:rPr>
          <w:rFonts w:eastAsia="標楷體"/>
        </w:rPr>
        <w:t>Oral</w:t>
      </w:r>
      <w:r w:rsidRPr="00905FA1">
        <w:rPr>
          <w:rFonts w:eastAsia="標楷體"/>
          <w:b/>
        </w:rPr>
        <w:t>,</w:t>
      </w:r>
      <w:r w:rsidRPr="00905FA1">
        <w:rPr>
          <w:rFonts w:eastAsia="標楷體"/>
        </w:rPr>
        <w:t xml:space="preserve"> </w:t>
      </w:r>
      <w:r w:rsidRPr="00427A0A">
        <w:rPr>
          <w:b/>
          <w:bCs/>
          <w:i/>
        </w:rPr>
        <w:t>NSC94-2320-B-037-017</w:t>
      </w:r>
      <w:r w:rsidRPr="00905FA1">
        <w:rPr>
          <w:rFonts w:eastAsia="標楷體"/>
        </w:rPr>
        <w:t>)</w:t>
      </w:r>
    </w:p>
    <w:p w14:paraId="1B013337" w14:textId="77777777" w:rsidR="00187A8C" w:rsidRPr="00905FA1" w:rsidRDefault="00187A8C" w:rsidP="00187A8C">
      <w:pPr>
        <w:numPr>
          <w:ilvl w:val="0"/>
          <w:numId w:val="41"/>
        </w:numPr>
        <w:adjustRightInd/>
        <w:snapToGrid w:val="0"/>
        <w:spacing w:before="60" w:after="60" w:line="320" w:lineRule="atLeast"/>
        <w:jc w:val="both"/>
        <w:textAlignment w:val="auto"/>
      </w:pPr>
      <w:r w:rsidRPr="00905FA1">
        <w:t xml:space="preserve">Tsai Y.J, Leong I.T, </w:t>
      </w:r>
      <w:r w:rsidRPr="00905FA1">
        <w:rPr>
          <w:bCs/>
        </w:rPr>
        <w:t>Chen C.C,</w:t>
      </w:r>
      <w:r w:rsidRPr="00905FA1">
        <w:t xml:space="preserve"> Cheng C.M, and </w:t>
      </w:r>
      <w:r w:rsidRPr="00905FA1">
        <w:rPr>
          <w:b/>
          <w:u w:val="single"/>
        </w:rPr>
        <w:t>Guo L.Y</w:t>
      </w:r>
      <w:r w:rsidRPr="00905FA1">
        <w:t>, 2006, “</w:t>
      </w:r>
      <w:r w:rsidRPr="00905FA1">
        <w:rPr>
          <w:bCs/>
        </w:rPr>
        <w:t xml:space="preserve">The Immediate Effects on the Heart Rate </w:t>
      </w:r>
      <w:r w:rsidRPr="00905FA1">
        <w:t>Variability</w:t>
      </w:r>
      <w:r w:rsidRPr="00905FA1">
        <w:rPr>
          <w:bCs/>
        </w:rPr>
        <w:t xml:space="preserve"> after 20-</w:t>
      </w:r>
      <w:r>
        <w:rPr>
          <w:rFonts w:hint="eastAsia"/>
          <w:bCs/>
        </w:rPr>
        <w:t>m</w:t>
      </w:r>
      <w:r w:rsidRPr="00905FA1">
        <w:rPr>
          <w:bCs/>
        </w:rPr>
        <w:t>inute Aerobic Exercise</w:t>
      </w:r>
      <w:r w:rsidRPr="00905FA1">
        <w:t>”</w:t>
      </w:r>
      <w:r w:rsidRPr="00905FA1">
        <w:rPr>
          <w:bCs/>
        </w:rPr>
        <w:t xml:space="preserve">, </w:t>
      </w:r>
      <w:r w:rsidRPr="00905FA1">
        <w:t>Congress of Taiwanese Society of Biomechanics, R.O.C, Dec 9.</w:t>
      </w:r>
      <w:r w:rsidRPr="00905FA1">
        <w:rPr>
          <w:rFonts w:eastAsia="標楷體"/>
        </w:rPr>
        <w:t xml:space="preserve"> (</w:t>
      </w:r>
      <w:r w:rsidRPr="00427A0A">
        <w:rPr>
          <w:rFonts w:eastAsia="標楷體"/>
          <w:b/>
        </w:rPr>
        <w:t xml:space="preserve">Oral </w:t>
      </w:r>
      <w:r w:rsidRPr="00427A0A">
        <w:rPr>
          <w:rFonts w:eastAsia="標楷體" w:hint="eastAsia"/>
          <w:b/>
        </w:rPr>
        <w:t>P</w:t>
      </w:r>
      <w:r w:rsidRPr="00427A0A">
        <w:rPr>
          <w:rFonts w:eastAsia="標楷體"/>
          <w:b/>
        </w:rPr>
        <w:t xml:space="preserve">aper </w:t>
      </w:r>
      <w:r w:rsidRPr="00427A0A">
        <w:rPr>
          <w:rFonts w:eastAsia="標楷體" w:hint="eastAsia"/>
          <w:b/>
        </w:rPr>
        <w:t>C</w:t>
      </w:r>
      <w:r w:rsidRPr="00427A0A">
        <w:rPr>
          <w:rFonts w:eastAsia="標楷體"/>
          <w:b/>
        </w:rPr>
        <w:t xml:space="preserve">ompetition </w:t>
      </w:r>
      <w:r w:rsidRPr="00427A0A">
        <w:rPr>
          <w:rFonts w:eastAsia="標楷體" w:hint="eastAsia"/>
          <w:b/>
        </w:rPr>
        <w:t>W</w:t>
      </w:r>
      <w:r w:rsidRPr="00427A0A">
        <w:rPr>
          <w:rFonts w:eastAsia="標楷體"/>
          <w:b/>
        </w:rPr>
        <w:t>inner</w:t>
      </w:r>
      <w:r w:rsidRPr="00905FA1">
        <w:rPr>
          <w:rFonts w:eastAsia="標楷體"/>
        </w:rPr>
        <w:t>)</w:t>
      </w:r>
    </w:p>
    <w:p w14:paraId="181683FF" w14:textId="77777777" w:rsidR="00187A8C" w:rsidRPr="00905FA1" w:rsidRDefault="00187A8C" w:rsidP="00187A8C">
      <w:pPr>
        <w:numPr>
          <w:ilvl w:val="0"/>
          <w:numId w:val="41"/>
        </w:numPr>
        <w:adjustRightInd/>
        <w:snapToGrid w:val="0"/>
        <w:spacing w:before="60" w:after="60" w:line="320" w:lineRule="atLeast"/>
        <w:jc w:val="both"/>
        <w:textAlignment w:val="auto"/>
      </w:pPr>
      <w:r w:rsidRPr="00905FA1">
        <w:t xml:space="preserve">Lin W.Y, Lee S.Y, Yang C.H, and </w:t>
      </w:r>
      <w:r w:rsidRPr="00905FA1">
        <w:rPr>
          <w:b/>
          <w:u w:val="single"/>
        </w:rPr>
        <w:t>Guo L.Y</w:t>
      </w:r>
      <w:r w:rsidRPr="00905FA1">
        <w:t>, 2006, “</w:t>
      </w:r>
      <w:r w:rsidRPr="00905FA1">
        <w:rPr>
          <w:bCs/>
        </w:rPr>
        <w:t>The Initial Effects of Controlled Step Width on the Plantar Pressure Pattern During Level Walking</w:t>
      </w:r>
      <w:r w:rsidRPr="00905FA1">
        <w:t>”</w:t>
      </w:r>
      <w:r w:rsidRPr="00905FA1">
        <w:rPr>
          <w:bCs/>
        </w:rPr>
        <w:t xml:space="preserve">, </w:t>
      </w:r>
      <w:r w:rsidRPr="00905FA1">
        <w:t>Congress of Taiwanese Society of Biomechanics, R.O.C, Dec 9.</w:t>
      </w:r>
      <w:r w:rsidRPr="00905FA1">
        <w:rPr>
          <w:rFonts w:eastAsia="標楷體"/>
        </w:rPr>
        <w:t xml:space="preserve"> (</w:t>
      </w:r>
      <w:r w:rsidRPr="00427A0A">
        <w:rPr>
          <w:rFonts w:eastAsia="標楷體"/>
          <w:b/>
        </w:rPr>
        <w:t xml:space="preserve">Oral </w:t>
      </w:r>
      <w:r w:rsidRPr="00427A0A">
        <w:rPr>
          <w:rFonts w:eastAsia="標楷體" w:hint="eastAsia"/>
          <w:b/>
        </w:rPr>
        <w:t>P</w:t>
      </w:r>
      <w:r w:rsidRPr="00427A0A">
        <w:rPr>
          <w:rFonts w:eastAsia="標楷體"/>
          <w:b/>
        </w:rPr>
        <w:t>aper Award</w:t>
      </w:r>
      <w:r w:rsidRPr="00905FA1">
        <w:rPr>
          <w:rFonts w:eastAsia="標楷體"/>
        </w:rPr>
        <w:t>)</w:t>
      </w:r>
    </w:p>
    <w:p w14:paraId="32D29E43" w14:textId="77777777" w:rsidR="00187A8C" w:rsidRPr="00905FA1" w:rsidRDefault="00187A8C" w:rsidP="00187A8C">
      <w:pPr>
        <w:numPr>
          <w:ilvl w:val="0"/>
          <w:numId w:val="41"/>
        </w:numPr>
        <w:adjustRightInd/>
        <w:snapToGrid w:val="0"/>
        <w:spacing w:before="60" w:after="60" w:line="320" w:lineRule="atLeast"/>
        <w:jc w:val="both"/>
        <w:textAlignment w:val="auto"/>
      </w:pPr>
      <w:r w:rsidRPr="00905FA1">
        <w:t xml:space="preserve">Huang Y.H, Harn Hans I.C, Yang C.H, and </w:t>
      </w:r>
      <w:r w:rsidRPr="00905FA1">
        <w:rPr>
          <w:b/>
          <w:u w:val="single"/>
        </w:rPr>
        <w:t>Guo L.Y</w:t>
      </w:r>
      <w:r w:rsidRPr="00905FA1">
        <w:t>, 2006, “</w:t>
      </w:r>
      <w:r w:rsidRPr="00905FA1">
        <w:rPr>
          <w:bCs/>
        </w:rPr>
        <w:t xml:space="preserve">The EMG Activation Comparison and Selectivity of Unilateral Spinal Extensor”, </w:t>
      </w:r>
      <w:r w:rsidRPr="00905FA1">
        <w:t>Congress of Taiwanese Society of Biomechanics, R.O.C, Dec 9.</w:t>
      </w:r>
    </w:p>
    <w:p w14:paraId="550E34E6" w14:textId="77777777" w:rsidR="00187A8C" w:rsidRPr="00905FA1" w:rsidRDefault="00187A8C" w:rsidP="00187A8C">
      <w:pPr>
        <w:numPr>
          <w:ilvl w:val="0"/>
          <w:numId w:val="41"/>
        </w:numPr>
        <w:adjustRightInd/>
        <w:snapToGrid w:val="0"/>
        <w:spacing w:before="60" w:after="60" w:line="320" w:lineRule="atLeast"/>
        <w:jc w:val="both"/>
        <w:textAlignment w:val="auto"/>
      </w:pPr>
      <w:r w:rsidRPr="00905FA1">
        <w:t xml:space="preserve">Yung C.H, Cia J.E, Tian J.W, Xiao X.X, Lou L.Q, Hong C.Q, and </w:t>
      </w:r>
      <w:r w:rsidRPr="00905FA1">
        <w:rPr>
          <w:b/>
          <w:u w:val="single"/>
        </w:rPr>
        <w:t>Guo L.Y</w:t>
      </w:r>
      <w:r w:rsidRPr="00905FA1">
        <w:t>, 2006, “Dose Backward Walking Change Lower Limb Strength and Balance in young Normal Health Subjects?”, The 53</w:t>
      </w:r>
      <w:r w:rsidRPr="00427A0A">
        <w:rPr>
          <w:vertAlign w:val="superscript"/>
        </w:rPr>
        <w:t>th</w:t>
      </w:r>
      <w:r w:rsidRPr="00905FA1">
        <w:t xml:space="preserve"> Acadmic Conference of The Physical Therapy Association of R.O.C (Taiwan), Taipei, Taiwan, Sep 24.</w:t>
      </w:r>
    </w:p>
    <w:p w14:paraId="1D103D1D" w14:textId="77777777" w:rsidR="00187A8C" w:rsidRPr="00905FA1" w:rsidRDefault="00187A8C" w:rsidP="00187A8C">
      <w:pPr>
        <w:numPr>
          <w:ilvl w:val="0"/>
          <w:numId w:val="41"/>
        </w:numPr>
        <w:adjustRightInd/>
        <w:snapToGrid w:val="0"/>
        <w:spacing w:before="60" w:after="60" w:line="320" w:lineRule="atLeast"/>
        <w:jc w:val="both"/>
        <w:textAlignment w:val="auto"/>
      </w:pPr>
      <w:r w:rsidRPr="00905FA1">
        <w:t>Yang C.H,</w:t>
      </w:r>
      <w:r w:rsidRPr="00905FA1">
        <w:rPr>
          <w:rFonts w:eastAsia="Batang"/>
          <w:vertAlign w:val="superscript"/>
        </w:rPr>
        <w:t xml:space="preserve"> </w:t>
      </w:r>
      <w:r w:rsidRPr="00905FA1">
        <w:rPr>
          <w:b/>
          <w:u w:val="single"/>
        </w:rPr>
        <w:t>Guo L.Y</w:t>
      </w:r>
      <w:r w:rsidRPr="00905FA1">
        <w:t>, Tsao H, Hodges P.W., Gong W.Y., Deng, H.R, 2006, “Visual Effects on Muscle Activation of Lower Limb in Young Healthy Subjects During Drop Landings”, 52nd Scientific Conference of Association of Physical Therapy R.O.C (Taiwan), Taipei, Taiwan, Mar 26.</w:t>
      </w:r>
    </w:p>
    <w:p w14:paraId="1305480C" w14:textId="77777777" w:rsidR="00187A8C" w:rsidRPr="00905FA1" w:rsidRDefault="00187A8C" w:rsidP="00187A8C">
      <w:pPr>
        <w:numPr>
          <w:ilvl w:val="0"/>
          <w:numId w:val="41"/>
        </w:numPr>
        <w:adjustRightInd/>
        <w:snapToGrid w:val="0"/>
        <w:spacing w:before="60" w:after="60" w:line="320" w:lineRule="atLeast"/>
        <w:jc w:val="both"/>
        <w:textAlignment w:val="auto"/>
      </w:pPr>
      <w:r w:rsidRPr="00905FA1">
        <w:t xml:space="preserve">Huang J.J, Yang C.H, </w:t>
      </w:r>
      <w:r w:rsidRPr="00905FA1">
        <w:rPr>
          <w:b/>
          <w:u w:val="single"/>
        </w:rPr>
        <w:t>Guo L.Y,</w:t>
      </w:r>
      <w:r w:rsidRPr="00905FA1">
        <w:t xml:space="preserve"> Yu T.C, Liang C.C, 2006, “Comparisons of Hip Strength Deficits in Patients with Unilateral and Bilateral Patellofemoral Pain”, 52nd Scientific Conference of Association of Physical Therapy R.O.C (Taiwan), Taipei, Taiwan, Mar 26.</w:t>
      </w:r>
    </w:p>
    <w:p w14:paraId="4CA9A4EA" w14:textId="77777777" w:rsidR="00187A8C" w:rsidRPr="00D0681D" w:rsidRDefault="00187A8C" w:rsidP="00187A8C">
      <w:pPr>
        <w:numPr>
          <w:ilvl w:val="0"/>
          <w:numId w:val="41"/>
        </w:numPr>
        <w:adjustRightInd/>
        <w:snapToGrid w:val="0"/>
        <w:spacing w:before="60" w:after="60" w:line="320" w:lineRule="atLeast"/>
        <w:jc w:val="both"/>
        <w:textAlignment w:val="auto"/>
      </w:pPr>
      <w:r w:rsidRPr="00D0681D">
        <w:rPr>
          <w:b/>
          <w:u w:val="single"/>
        </w:rPr>
        <w:t>Guo L.Y</w:t>
      </w:r>
      <w:r w:rsidRPr="00D0681D">
        <w:t>,</w:t>
      </w:r>
      <w:r w:rsidRPr="00D0681D">
        <w:rPr>
          <w:rFonts w:hint="eastAsia"/>
          <w:vertAlign w:val="superscript"/>
          <w:lang w:val="de-DE"/>
        </w:rPr>
        <w:t xml:space="preserve">　</w:t>
      </w:r>
      <w:r w:rsidRPr="00D0681D">
        <w:t xml:space="preserve">Su F.C, Yang C.H, Wang S.H, Chang J.J, Wu W.L, </w:t>
      </w:r>
      <w:r w:rsidRPr="00D0681D">
        <w:rPr>
          <w:lang w:val="en-GB"/>
        </w:rPr>
        <w:t>Lin H.T,</w:t>
      </w:r>
      <w:r w:rsidRPr="00D0681D">
        <w:t xml:space="preserve"> 2006, “Effects Of Speed And Incline On Lower Extremity Kinematics During Treadmill Jogging”, 52nd Scientific Conference of Association of Physical Therapy R.O.C (Taiwan), Taipei, Taiwan, Mar 26.</w:t>
      </w:r>
      <w:r w:rsidRPr="00187A8C">
        <w:rPr>
          <w:rFonts w:eastAsia="標楷體"/>
          <w:bCs/>
        </w:rPr>
        <w:t xml:space="preserve"> (</w:t>
      </w:r>
      <w:r w:rsidRPr="002E3E43">
        <w:rPr>
          <w:rFonts w:eastAsia="標楷體"/>
          <w:b/>
          <w:i/>
        </w:rPr>
        <w:t>NSC</w:t>
      </w:r>
      <w:r w:rsidRPr="002E3E43">
        <w:rPr>
          <w:b/>
          <w:i/>
        </w:rPr>
        <w:t>92-2320-B-277-003</w:t>
      </w:r>
      <w:r w:rsidRPr="00187A8C">
        <w:rPr>
          <w:rFonts w:eastAsia="標楷體"/>
          <w:bCs/>
        </w:rPr>
        <w:t>)</w:t>
      </w:r>
    </w:p>
    <w:p w14:paraId="23287376" w14:textId="77777777" w:rsidR="00187A8C" w:rsidRPr="00D0681D" w:rsidRDefault="00187A8C" w:rsidP="00187A8C">
      <w:pPr>
        <w:numPr>
          <w:ilvl w:val="0"/>
          <w:numId w:val="41"/>
        </w:numPr>
        <w:adjustRightInd/>
        <w:snapToGrid w:val="0"/>
        <w:spacing w:before="60" w:after="60" w:line="320" w:lineRule="atLeast"/>
        <w:jc w:val="both"/>
        <w:textAlignment w:val="auto"/>
      </w:pPr>
      <w:r w:rsidRPr="00D0681D">
        <w:t xml:space="preserve">Huang J.J, Yang C.H, </w:t>
      </w:r>
      <w:r w:rsidRPr="00D0681D">
        <w:rPr>
          <w:b/>
          <w:u w:val="single"/>
        </w:rPr>
        <w:t>Guo L.Y</w:t>
      </w:r>
      <w:r w:rsidRPr="00D0681D">
        <w:t>, 2005, “A Comparison of Hip Strength In Patients With Unilateral Patellofemoral Pain – A Preliminary Report”, 51</w:t>
      </w:r>
      <w:r w:rsidRPr="00427A0A">
        <w:rPr>
          <w:vertAlign w:val="superscript"/>
        </w:rPr>
        <w:t>st</w:t>
      </w:r>
      <w:r w:rsidRPr="00D0681D">
        <w:t xml:space="preserve"> Scientific Conference of Association of Physical Therapy R.O.C (Taiwan), Taipei, Taiwan, Sep 25.</w:t>
      </w:r>
    </w:p>
    <w:p w14:paraId="61E23029" w14:textId="77777777" w:rsidR="00187A8C" w:rsidRPr="00D0681D" w:rsidRDefault="00187A8C" w:rsidP="00187A8C">
      <w:pPr>
        <w:numPr>
          <w:ilvl w:val="0"/>
          <w:numId w:val="41"/>
        </w:numPr>
        <w:adjustRightInd/>
        <w:snapToGrid w:val="0"/>
        <w:spacing w:before="60" w:after="60" w:line="320" w:lineRule="atLeast"/>
        <w:jc w:val="both"/>
        <w:textAlignment w:val="auto"/>
      </w:pPr>
      <w:r w:rsidRPr="00D0681D">
        <w:t xml:space="preserve">Yang C.H, </w:t>
      </w:r>
      <w:r w:rsidRPr="00D0681D">
        <w:rPr>
          <w:b/>
          <w:u w:val="single"/>
        </w:rPr>
        <w:t>Guo L.Y</w:t>
      </w:r>
      <w:r w:rsidRPr="00D0681D">
        <w:t xml:space="preserve">, 2005, “Initial </w:t>
      </w:r>
      <w:r>
        <w:rPr>
          <w:rFonts w:hint="eastAsia"/>
        </w:rPr>
        <w:t>E</w:t>
      </w:r>
      <w:r w:rsidRPr="00D0681D">
        <w:t xml:space="preserve">ffects of </w:t>
      </w:r>
      <w:r>
        <w:rPr>
          <w:rFonts w:hint="eastAsia"/>
        </w:rPr>
        <w:t>D</w:t>
      </w:r>
      <w:r w:rsidRPr="00D0681D">
        <w:t xml:space="preserve">orsiflexion </w:t>
      </w:r>
      <w:r>
        <w:rPr>
          <w:rFonts w:hint="eastAsia"/>
        </w:rPr>
        <w:t>M</w:t>
      </w:r>
      <w:r w:rsidRPr="00D0681D">
        <w:t xml:space="preserve">obilization with </w:t>
      </w:r>
      <w:r>
        <w:rPr>
          <w:rFonts w:hint="eastAsia"/>
        </w:rPr>
        <w:t>M</w:t>
      </w:r>
      <w:r w:rsidRPr="00D0681D">
        <w:t xml:space="preserve">ovements of </w:t>
      </w:r>
      <w:r>
        <w:rPr>
          <w:rFonts w:hint="eastAsia"/>
        </w:rPr>
        <w:t>A</w:t>
      </w:r>
      <w:r w:rsidRPr="00D0681D">
        <w:t xml:space="preserve">nkle </w:t>
      </w:r>
      <w:r>
        <w:rPr>
          <w:rFonts w:hint="eastAsia"/>
        </w:rPr>
        <w:t>J</w:t>
      </w:r>
      <w:r w:rsidRPr="00D0681D">
        <w:t xml:space="preserve">oints on </w:t>
      </w:r>
      <w:r>
        <w:rPr>
          <w:rFonts w:hint="eastAsia"/>
        </w:rPr>
        <w:t>R</w:t>
      </w:r>
      <w:r w:rsidRPr="00D0681D">
        <w:t xml:space="preserve">ange of </w:t>
      </w:r>
      <w:r>
        <w:rPr>
          <w:rFonts w:hint="eastAsia"/>
        </w:rPr>
        <w:t>M</w:t>
      </w:r>
      <w:r w:rsidRPr="00D0681D">
        <w:t xml:space="preserve">otion and </w:t>
      </w:r>
      <w:r>
        <w:rPr>
          <w:rFonts w:hint="eastAsia"/>
        </w:rPr>
        <w:t>T</w:t>
      </w:r>
      <w:r w:rsidRPr="00D0681D">
        <w:t xml:space="preserve">emporal-spatial </w:t>
      </w:r>
      <w:r>
        <w:rPr>
          <w:rFonts w:hint="eastAsia"/>
        </w:rPr>
        <w:t>P</w:t>
      </w:r>
      <w:r w:rsidRPr="00D0681D">
        <w:t xml:space="preserve">arameters of </w:t>
      </w:r>
      <w:r>
        <w:rPr>
          <w:rFonts w:hint="eastAsia"/>
        </w:rPr>
        <w:t>L</w:t>
      </w:r>
      <w:r w:rsidRPr="00D0681D">
        <w:t xml:space="preserve">evel </w:t>
      </w:r>
      <w:r>
        <w:rPr>
          <w:rFonts w:hint="eastAsia"/>
        </w:rPr>
        <w:t>W</w:t>
      </w:r>
      <w:r w:rsidRPr="00D0681D">
        <w:t xml:space="preserve">alking in </w:t>
      </w:r>
      <w:r>
        <w:rPr>
          <w:rFonts w:hint="eastAsia"/>
        </w:rPr>
        <w:t>Y</w:t>
      </w:r>
      <w:r w:rsidRPr="00D0681D">
        <w:t xml:space="preserve">oung </w:t>
      </w:r>
      <w:r>
        <w:rPr>
          <w:rFonts w:hint="eastAsia"/>
        </w:rPr>
        <w:t>H</w:t>
      </w:r>
      <w:r w:rsidRPr="00D0681D">
        <w:t xml:space="preserve">ealthy </w:t>
      </w:r>
      <w:r>
        <w:rPr>
          <w:rFonts w:hint="eastAsia"/>
        </w:rPr>
        <w:t>S</w:t>
      </w:r>
      <w:r w:rsidRPr="00D0681D">
        <w:t>ubjects”, 51</w:t>
      </w:r>
      <w:r w:rsidRPr="00427A0A">
        <w:rPr>
          <w:vertAlign w:val="superscript"/>
        </w:rPr>
        <w:t>st</w:t>
      </w:r>
      <w:r w:rsidRPr="00D0681D">
        <w:t xml:space="preserve"> Scientific Conference of Association of Physical Therapy R.O.C (Taiwan), Taipei, Taiwan, Sep 25.</w:t>
      </w:r>
    </w:p>
    <w:p w14:paraId="3D5E7ADF" w14:textId="77777777" w:rsidR="00187A8C" w:rsidRPr="00D0681D" w:rsidRDefault="00187A8C" w:rsidP="00187A8C">
      <w:pPr>
        <w:numPr>
          <w:ilvl w:val="0"/>
          <w:numId w:val="41"/>
        </w:numPr>
        <w:adjustRightInd/>
        <w:snapToGrid w:val="0"/>
        <w:spacing w:before="60" w:after="60" w:line="320" w:lineRule="atLeast"/>
        <w:jc w:val="both"/>
        <w:textAlignment w:val="auto"/>
      </w:pPr>
      <w:r w:rsidRPr="00D0681D">
        <w:t xml:space="preserve">Lin C.F, Yang C.H, </w:t>
      </w:r>
      <w:r w:rsidRPr="00D0681D">
        <w:rPr>
          <w:b/>
          <w:u w:val="single"/>
        </w:rPr>
        <w:t>Guo L.Y</w:t>
      </w:r>
      <w:r w:rsidRPr="00D0681D">
        <w:t xml:space="preserve"> , Wang C.Y, 2005, “Ankle Kinematics and Balance Performance </w:t>
      </w:r>
      <w:r>
        <w:rPr>
          <w:rFonts w:hint="eastAsia"/>
        </w:rPr>
        <w:t>a</w:t>
      </w:r>
      <w:r w:rsidRPr="00D0681D">
        <w:t>fter Ankle Taping” 51</w:t>
      </w:r>
      <w:r w:rsidRPr="00427A0A">
        <w:rPr>
          <w:vertAlign w:val="superscript"/>
        </w:rPr>
        <w:t>st</w:t>
      </w:r>
      <w:r w:rsidRPr="00D0681D">
        <w:t xml:space="preserve"> Scientific Conference of Physical Therapy Association Of R.O.C (Taiwan), Taipei, Taiwan, Sep 25 </w:t>
      </w:r>
      <w:r w:rsidRPr="00427A0A">
        <w:t>(</w:t>
      </w:r>
      <w:r w:rsidRPr="002E3E43">
        <w:rPr>
          <w:b/>
          <w:i/>
        </w:rPr>
        <w:t>NSC93-2815-C-277-001–B</w:t>
      </w:r>
      <w:r w:rsidRPr="00427A0A">
        <w:t>)</w:t>
      </w:r>
    </w:p>
    <w:p w14:paraId="6C9C9F04" w14:textId="77777777" w:rsidR="00187A8C" w:rsidRPr="00D0681D" w:rsidRDefault="00187A8C" w:rsidP="00187A8C">
      <w:pPr>
        <w:numPr>
          <w:ilvl w:val="0"/>
          <w:numId w:val="41"/>
        </w:numPr>
        <w:adjustRightInd/>
        <w:snapToGrid w:val="0"/>
        <w:spacing w:before="60" w:after="60" w:line="320" w:lineRule="atLeast"/>
        <w:jc w:val="both"/>
        <w:textAlignment w:val="auto"/>
      </w:pPr>
      <w:r w:rsidRPr="00D0681D">
        <w:rPr>
          <w:rFonts w:eastAsia="標楷體"/>
          <w:b/>
          <w:u w:val="single"/>
        </w:rPr>
        <w:t>Guo L.Y</w:t>
      </w:r>
      <w:r w:rsidRPr="00D0681D">
        <w:rPr>
          <w:rFonts w:eastAsia="標楷體"/>
        </w:rPr>
        <w:t>, Wang S.H, Wu W.L, Yang C.H ,Su F.C, 2004, “Biomechanical Investigation of Jogging</w:t>
      </w:r>
      <w:r w:rsidRPr="00D0681D">
        <w:t>”,</w:t>
      </w:r>
      <w:r w:rsidRPr="00D0681D">
        <w:rPr>
          <w:rFonts w:eastAsia="標楷體"/>
        </w:rPr>
        <w:t xml:space="preserve"> </w:t>
      </w:r>
      <w:r w:rsidRPr="00D0681D">
        <w:t>2004</w:t>
      </w:r>
      <w:r w:rsidRPr="00D0681D">
        <w:rPr>
          <w:rFonts w:eastAsia="標楷體"/>
        </w:rPr>
        <w:t xml:space="preserve"> Annual Conf of Chinese Bio Med Eng, Tainan, Taiwan, Dec 17-18. (Poster)</w:t>
      </w:r>
      <w:r w:rsidRPr="00D0681D">
        <w:rPr>
          <w:b/>
          <w:bCs/>
        </w:rPr>
        <w:t xml:space="preserve"> </w:t>
      </w:r>
      <w:r w:rsidRPr="00D0681D">
        <w:rPr>
          <w:b/>
          <w:bCs/>
        </w:rPr>
        <w:lastRenderedPageBreak/>
        <w:t>(</w:t>
      </w:r>
      <w:r w:rsidRPr="002E3E43">
        <w:rPr>
          <w:rFonts w:eastAsia="標楷體"/>
          <w:b/>
          <w:bCs/>
          <w:i/>
          <w:color w:val="000000"/>
        </w:rPr>
        <w:t>NSC92-2320-B-277-003</w:t>
      </w:r>
      <w:r w:rsidRPr="00D0681D">
        <w:rPr>
          <w:b/>
          <w:bCs/>
        </w:rPr>
        <w:t>)</w:t>
      </w:r>
    </w:p>
    <w:p w14:paraId="4F8D4CC5" w14:textId="77777777" w:rsidR="00187A8C" w:rsidRPr="00D0681D" w:rsidRDefault="00187A8C" w:rsidP="00187A8C">
      <w:pPr>
        <w:numPr>
          <w:ilvl w:val="0"/>
          <w:numId w:val="41"/>
        </w:numPr>
        <w:adjustRightInd/>
        <w:snapToGrid w:val="0"/>
        <w:spacing w:before="60" w:after="60" w:line="320" w:lineRule="atLeast"/>
        <w:jc w:val="both"/>
        <w:textAlignment w:val="auto"/>
      </w:pPr>
      <w:r w:rsidRPr="00D0681D">
        <w:rPr>
          <w:b/>
          <w:u w:val="single"/>
        </w:rPr>
        <w:t>Guo L.Y</w:t>
      </w:r>
      <w:r w:rsidRPr="00D0681D">
        <w:t xml:space="preserve">, Su F.C, </w:t>
      </w:r>
      <w:proofErr w:type="gramStart"/>
      <w:r w:rsidRPr="00D0681D">
        <w:t>An</w:t>
      </w:r>
      <w:proofErr w:type="gramEnd"/>
      <w:r w:rsidRPr="00D0681D">
        <w:t xml:space="preserve"> K.N, 2000, “Optimum Analysis in Different Wheelchair Handrim Diameter”, 2000 Annual Conf</w:t>
      </w:r>
      <w:r>
        <w:rPr>
          <w:rFonts w:hint="eastAsia"/>
        </w:rPr>
        <w:t>.</w:t>
      </w:r>
      <w:r w:rsidRPr="00D0681D">
        <w:t xml:space="preserve"> of Chinese Bio Med Eng</w:t>
      </w:r>
      <w:r>
        <w:rPr>
          <w:rFonts w:hint="eastAsia"/>
        </w:rPr>
        <w:t>.</w:t>
      </w:r>
      <w:r w:rsidRPr="00D0681D">
        <w:t xml:space="preserve"> Taipei, Taiwan, Dec 15-16. </w:t>
      </w:r>
      <w:r w:rsidRPr="00D0681D">
        <w:rPr>
          <w:b/>
        </w:rPr>
        <w:t xml:space="preserve">(Poster </w:t>
      </w:r>
      <w:r>
        <w:rPr>
          <w:rFonts w:hint="eastAsia"/>
          <w:b/>
        </w:rPr>
        <w:t>P</w:t>
      </w:r>
      <w:r w:rsidRPr="00D0681D">
        <w:rPr>
          <w:b/>
        </w:rPr>
        <w:t xml:space="preserve">aper </w:t>
      </w:r>
      <w:r>
        <w:rPr>
          <w:rFonts w:hint="eastAsia"/>
          <w:b/>
        </w:rPr>
        <w:t>C</w:t>
      </w:r>
      <w:r w:rsidRPr="00D0681D">
        <w:rPr>
          <w:b/>
        </w:rPr>
        <w:t xml:space="preserve">ompetition </w:t>
      </w:r>
      <w:r>
        <w:rPr>
          <w:rFonts w:hint="eastAsia"/>
          <w:b/>
        </w:rPr>
        <w:t>W</w:t>
      </w:r>
      <w:r w:rsidRPr="00D0681D">
        <w:rPr>
          <w:b/>
        </w:rPr>
        <w:t>inner)</w:t>
      </w:r>
    </w:p>
    <w:p w14:paraId="7AC70631" w14:textId="77777777" w:rsidR="00187A8C" w:rsidRPr="00D0681D" w:rsidRDefault="00187A8C" w:rsidP="00187A8C">
      <w:pPr>
        <w:numPr>
          <w:ilvl w:val="0"/>
          <w:numId w:val="41"/>
        </w:numPr>
        <w:adjustRightInd/>
        <w:snapToGrid w:val="0"/>
        <w:spacing w:before="60" w:after="60" w:line="320" w:lineRule="atLeast"/>
        <w:jc w:val="both"/>
        <w:textAlignment w:val="auto"/>
        <w:rPr>
          <w:rFonts w:eastAsia="標楷體"/>
          <w:b/>
        </w:rPr>
      </w:pPr>
      <w:r w:rsidRPr="00D0681D">
        <w:rPr>
          <w:rFonts w:eastAsia="標楷體"/>
          <w:b/>
          <w:bCs/>
          <w:u w:val="single"/>
        </w:rPr>
        <w:t>Guo L.Y</w:t>
      </w:r>
      <w:r w:rsidRPr="00D0681D">
        <w:rPr>
          <w:rFonts w:eastAsia="標楷體"/>
        </w:rPr>
        <w:t>, Su F.C, Wu H.W, 2000, “Mechanical</w:t>
      </w:r>
      <w:r w:rsidRPr="00D0681D">
        <w:t xml:space="preserve"> Energy and Power Balance of the Upper Extremity in Manual Wheelchair Propulsion</w:t>
      </w:r>
      <w:r w:rsidRPr="00D0681D">
        <w:rPr>
          <w:rFonts w:eastAsia="標楷體"/>
        </w:rPr>
        <w:t xml:space="preserve"> ", 2000 Annual Conf</w:t>
      </w:r>
      <w:r>
        <w:rPr>
          <w:rFonts w:eastAsia="標楷體" w:hint="eastAsia"/>
        </w:rPr>
        <w:t>.</w:t>
      </w:r>
      <w:r w:rsidRPr="00D0681D">
        <w:rPr>
          <w:rFonts w:eastAsia="標楷體"/>
        </w:rPr>
        <w:t xml:space="preserve"> of Taiwanese Society of Biomechanics, Kaohsiung, Taiwan, Nov. 25. </w:t>
      </w:r>
      <w:r w:rsidRPr="00D0681D">
        <w:rPr>
          <w:rFonts w:eastAsia="標楷體"/>
          <w:b/>
        </w:rPr>
        <w:t xml:space="preserve">(Best Orthopaedic Biomechanics </w:t>
      </w:r>
      <w:r>
        <w:rPr>
          <w:rFonts w:eastAsia="標楷體" w:hint="eastAsia"/>
          <w:b/>
        </w:rPr>
        <w:t>P</w:t>
      </w:r>
      <w:r w:rsidRPr="00D0681D">
        <w:rPr>
          <w:rFonts w:eastAsia="標楷體"/>
          <w:b/>
        </w:rPr>
        <w:t xml:space="preserve">aper </w:t>
      </w:r>
      <w:r>
        <w:rPr>
          <w:rFonts w:eastAsia="標楷體" w:hint="eastAsia"/>
          <w:b/>
        </w:rPr>
        <w:t>A</w:t>
      </w:r>
      <w:r w:rsidRPr="00D0681D">
        <w:rPr>
          <w:rFonts w:eastAsia="標楷體"/>
          <w:b/>
        </w:rPr>
        <w:t>ward)</w:t>
      </w:r>
    </w:p>
    <w:p w14:paraId="404583D5" w14:textId="77777777" w:rsidR="00187A8C" w:rsidRPr="00D0681D" w:rsidRDefault="00187A8C" w:rsidP="00187A8C">
      <w:pPr>
        <w:numPr>
          <w:ilvl w:val="0"/>
          <w:numId w:val="41"/>
        </w:numPr>
        <w:adjustRightInd/>
        <w:snapToGrid w:val="0"/>
        <w:spacing w:before="60" w:after="60" w:line="320" w:lineRule="atLeast"/>
        <w:jc w:val="both"/>
        <w:textAlignment w:val="auto"/>
        <w:rPr>
          <w:rFonts w:eastAsia="標楷體"/>
          <w:bCs/>
        </w:rPr>
      </w:pPr>
      <w:r w:rsidRPr="00D0681D">
        <w:rPr>
          <w:rFonts w:eastAsia="標楷體"/>
          <w:b/>
          <w:bCs/>
          <w:u w:val="single"/>
        </w:rPr>
        <w:t>Guo L.Y</w:t>
      </w:r>
      <w:r w:rsidRPr="00D0681D">
        <w:rPr>
          <w:rFonts w:eastAsia="標楷體"/>
          <w:bCs/>
        </w:rPr>
        <w:t xml:space="preserve">, Su F.C, </w:t>
      </w:r>
      <w:r w:rsidRPr="00D0681D">
        <w:t>Chou</w:t>
      </w:r>
      <w:r w:rsidRPr="00D0681D">
        <w:rPr>
          <w:rFonts w:eastAsia="標楷體"/>
          <w:bCs/>
        </w:rPr>
        <w:t xml:space="preserve"> Y.L , Lin C.J, Cherng R.J, 1996, "Gait Analysis for Children with Cerebral Palsy", 1996 Annual Conf of Formosan Society of Biomechanics, Taipei, Taiwan, Dec. 21.</w:t>
      </w:r>
    </w:p>
    <w:p w14:paraId="45DF49EF" w14:textId="77777777" w:rsidR="00187A8C" w:rsidRDefault="00187A8C" w:rsidP="00187A8C">
      <w:pPr>
        <w:numPr>
          <w:ilvl w:val="0"/>
          <w:numId w:val="41"/>
        </w:numPr>
        <w:adjustRightInd/>
        <w:snapToGrid w:val="0"/>
        <w:spacing w:before="60" w:after="60" w:line="320" w:lineRule="atLeast"/>
        <w:jc w:val="both"/>
        <w:textAlignment w:val="auto"/>
        <w:rPr>
          <w:rFonts w:eastAsia="標楷體"/>
          <w:bCs/>
        </w:rPr>
      </w:pPr>
      <w:r w:rsidRPr="00D0681D">
        <w:rPr>
          <w:rFonts w:eastAsia="標楷體"/>
          <w:b/>
          <w:bCs/>
          <w:u w:val="single"/>
        </w:rPr>
        <w:t>Guo L.Y</w:t>
      </w:r>
      <w:r w:rsidRPr="00D0681D">
        <w:rPr>
          <w:rFonts w:eastAsia="標楷體"/>
          <w:bCs/>
        </w:rPr>
        <w:t xml:space="preserve">, Su F.C, Chou Y.L , Lin C.J, Lai K.A, 1996, "Gait Analysis of Cerebral Palsy Children ", 1996 Annual Conf of Orthopaedic Association, ROC, Taipei, Taiwan, Oct. 18-19. </w:t>
      </w:r>
    </w:p>
    <w:p w14:paraId="22244193" w14:textId="77777777" w:rsidR="00187A8C" w:rsidRPr="002D5BB1" w:rsidRDefault="00187A8C" w:rsidP="00187A8C">
      <w:pPr>
        <w:spacing w:before="40" w:after="40" w:line="360" w:lineRule="auto"/>
        <w:jc w:val="both"/>
        <w:rPr>
          <w:b/>
          <w:bCs/>
        </w:rPr>
      </w:pPr>
    </w:p>
    <w:p w14:paraId="63F45F85" w14:textId="77777777" w:rsidR="00E35660" w:rsidRPr="003E2800" w:rsidRDefault="00E35660">
      <w:pPr>
        <w:pStyle w:val="10"/>
        <w:widowControl/>
        <w:tabs>
          <w:tab w:val="num" w:pos="480"/>
        </w:tabs>
        <w:autoSpaceDE w:val="0"/>
        <w:autoSpaceDN w:val="0"/>
        <w:spacing w:line="360" w:lineRule="auto"/>
        <w:textAlignment w:val="bottom"/>
        <w:rPr>
          <w:rFonts w:ascii="Times New Roman" w:eastAsia="標楷體"/>
          <w:b/>
          <w:szCs w:val="24"/>
        </w:rPr>
      </w:pPr>
      <w:r w:rsidRPr="003E2800">
        <w:rPr>
          <w:rFonts w:ascii="Times New Roman" w:eastAsia="標楷體"/>
          <w:b/>
          <w:szCs w:val="24"/>
        </w:rPr>
        <w:t xml:space="preserve">(C) </w:t>
      </w:r>
      <w:r w:rsidR="000841EB" w:rsidRPr="003E2800">
        <w:rPr>
          <w:rFonts w:ascii="Times New Roman" w:eastAsia="標楷體"/>
          <w:b/>
          <w:szCs w:val="24"/>
        </w:rPr>
        <w:t>專書</w:t>
      </w:r>
    </w:p>
    <w:p w14:paraId="31015738" w14:textId="77777777" w:rsidR="001470B5" w:rsidRPr="003E2800" w:rsidRDefault="00E35660" w:rsidP="001470B5">
      <w:pPr>
        <w:pStyle w:val="10"/>
        <w:widowControl/>
        <w:numPr>
          <w:ilvl w:val="0"/>
          <w:numId w:val="27"/>
        </w:numPr>
        <w:autoSpaceDE w:val="0"/>
        <w:autoSpaceDN w:val="0"/>
        <w:spacing w:line="360" w:lineRule="auto"/>
        <w:ind w:left="527" w:hanging="357"/>
        <w:textAlignment w:val="bottom"/>
        <w:rPr>
          <w:rFonts w:ascii="Times New Roman" w:eastAsia="標楷體"/>
          <w:szCs w:val="24"/>
        </w:rPr>
      </w:pPr>
      <w:r w:rsidRPr="003E2800">
        <w:rPr>
          <w:rFonts w:ascii="Times New Roman" w:eastAsia="標楷體"/>
          <w:b/>
          <w:szCs w:val="24"/>
          <w:u w:val="single"/>
        </w:rPr>
        <w:t>Guo L.Y</w:t>
      </w:r>
      <w:r w:rsidRPr="003E2800">
        <w:rPr>
          <w:rFonts w:ascii="Times New Roman" w:eastAsia="標楷體"/>
          <w:szCs w:val="24"/>
        </w:rPr>
        <w:t xml:space="preserve">, </w:t>
      </w:r>
      <w:r w:rsidR="00D007A1" w:rsidRPr="003E2800">
        <w:rPr>
          <w:rFonts w:ascii="Times New Roman" w:eastAsia="標楷體"/>
          <w:szCs w:val="24"/>
        </w:rPr>
        <w:t>“</w:t>
      </w:r>
      <w:r w:rsidRPr="003E2800">
        <w:rPr>
          <w:rFonts w:ascii="Times New Roman" w:eastAsia="標楷體"/>
          <w:szCs w:val="24"/>
        </w:rPr>
        <w:t>Gait Analysis for Children with Cerebral Palsy</w:t>
      </w:r>
      <w:r w:rsidR="00D007A1" w:rsidRPr="003E2800">
        <w:rPr>
          <w:rFonts w:ascii="Times New Roman" w:eastAsia="標楷體"/>
          <w:szCs w:val="24"/>
        </w:rPr>
        <w:t>”</w:t>
      </w:r>
      <w:r w:rsidRPr="003E2800">
        <w:rPr>
          <w:rFonts w:ascii="Times New Roman" w:eastAsia="標楷體"/>
          <w:szCs w:val="24"/>
        </w:rPr>
        <w:t xml:space="preserve">, 1996, Master </w:t>
      </w:r>
      <w:r w:rsidR="001470B5" w:rsidRPr="003E2800">
        <w:rPr>
          <w:rFonts w:ascii="Times New Roman" w:eastAsia="標楷體"/>
          <w:szCs w:val="24"/>
        </w:rPr>
        <w:t>dissertation</w:t>
      </w:r>
      <w:r w:rsidRPr="003E2800">
        <w:rPr>
          <w:rFonts w:ascii="Times New Roman" w:eastAsia="標楷體"/>
          <w:szCs w:val="24"/>
        </w:rPr>
        <w:t>, Institute of Biomedical Engineering, National Cheng-Kung</w:t>
      </w:r>
      <w:r w:rsidR="001470B5" w:rsidRPr="003E2800">
        <w:rPr>
          <w:rFonts w:ascii="Times New Roman" w:eastAsia="標楷體"/>
          <w:szCs w:val="24"/>
        </w:rPr>
        <w:t xml:space="preserve"> University, Taiwan</w:t>
      </w:r>
      <w:r w:rsidRPr="003E2800">
        <w:rPr>
          <w:rFonts w:ascii="Times New Roman" w:eastAsia="標楷體"/>
          <w:szCs w:val="24"/>
        </w:rPr>
        <w:t xml:space="preserve"> </w:t>
      </w:r>
    </w:p>
    <w:p w14:paraId="1B7BDA62" w14:textId="77777777" w:rsidR="001470B5" w:rsidRPr="003E2800" w:rsidRDefault="001470B5" w:rsidP="001470B5">
      <w:pPr>
        <w:pStyle w:val="10"/>
        <w:widowControl/>
        <w:numPr>
          <w:ilvl w:val="0"/>
          <w:numId w:val="27"/>
        </w:numPr>
        <w:autoSpaceDE w:val="0"/>
        <w:autoSpaceDN w:val="0"/>
        <w:spacing w:line="360" w:lineRule="auto"/>
        <w:ind w:left="527" w:hanging="357"/>
        <w:textAlignment w:val="bottom"/>
        <w:rPr>
          <w:rFonts w:ascii="Times New Roman" w:eastAsia="標楷體"/>
          <w:szCs w:val="24"/>
        </w:rPr>
      </w:pPr>
      <w:r w:rsidRPr="003E2800">
        <w:rPr>
          <w:rFonts w:ascii="Times New Roman" w:eastAsia="標楷體"/>
          <w:b/>
          <w:szCs w:val="24"/>
          <w:u w:val="single"/>
        </w:rPr>
        <w:t>Guo L.Y</w:t>
      </w:r>
      <w:r w:rsidR="00D007A1" w:rsidRPr="003E2800">
        <w:rPr>
          <w:rFonts w:ascii="Times New Roman" w:eastAsia="標楷體"/>
          <w:szCs w:val="24"/>
        </w:rPr>
        <w:t>, “</w:t>
      </w:r>
      <w:r w:rsidRPr="003E2800">
        <w:rPr>
          <w:rFonts w:ascii="Times New Roman" w:eastAsia="標楷體"/>
          <w:szCs w:val="24"/>
        </w:rPr>
        <w:t>Load Optimization in Wheelchair Propulsion”, 2003, PhD dissertation, Institute of Biomedical Engineering, National Cheng-Kung University, Taiwan</w:t>
      </w:r>
    </w:p>
    <w:p w14:paraId="7975AFAC" w14:textId="77777777" w:rsidR="0034481E" w:rsidRPr="003E2800" w:rsidRDefault="0034481E" w:rsidP="001470B5">
      <w:pPr>
        <w:pStyle w:val="10"/>
        <w:widowControl/>
        <w:numPr>
          <w:ilvl w:val="0"/>
          <w:numId w:val="27"/>
        </w:numPr>
        <w:autoSpaceDE w:val="0"/>
        <w:autoSpaceDN w:val="0"/>
        <w:spacing w:line="360" w:lineRule="auto"/>
        <w:ind w:left="527" w:hanging="357"/>
        <w:textAlignment w:val="bottom"/>
        <w:rPr>
          <w:rFonts w:ascii="Times New Roman" w:eastAsia="標楷體"/>
          <w:szCs w:val="24"/>
        </w:rPr>
      </w:pPr>
      <w:r w:rsidRPr="003E2800">
        <w:rPr>
          <w:rFonts w:ascii="Times New Roman" w:eastAsia="標楷體"/>
          <w:b/>
          <w:szCs w:val="24"/>
          <w:u w:val="single"/>
        </w:rPr>
        <w:t>郭藍遠</w:t>
      </w:r>
      <w:r w:rsidRPr="003E2800">
        <w:rPr>
          <w:rFonts w:ascii="Times New Roman" w:eastAsia="標楷體"/>
          <w:szCs w:val="24"/>
        </w:rPr>
        <w:t>, 2007, "</w:t>
      </w:r>
      <w:r w:rsidRPr="003E2800">
        <w:rPr>
          <w:rFonts w:ascii="Times New Roman" w:eastAsia="標楷體"/>
          <w:szCs w:val="24"/>
        </w:rPr>
        <w:t>關節</w:t>
      </w:r>
      <w:r w:rsidRPr="003E2800">
        <w:rPr>
          <w:rFonts w:ascii="Times New Roman" w:eastAsia="標楷體"/>
          <w:szCs w:val="24"/>
        </w:rPr>
        <w:t xml:space="preserve">", </w:t>
      </w:r>
      <w:r w:rsidRPr="003E2800">
        <w:rPr>
          <w:rFonts w:ascii="Times New Roman" w:eastAsia="標楷體"/>
          <w:szCs w:val="24"/>
          <w:u w:val="single"/>
        </w:rPr>
        <w:t>實用解剖與生理學</w:t>
      </w:r>
      <w:r w:rsidRPr="003E2800">
        <w:rPr>
          <w:rFonts w:ascii="Times New Roman" w:eastAsia="標楷體"/>
          <w:szCs w:val="24"/>
        </w:rPr>
        <w:t xml:space="preserve">, </w:t>
      </w:r>
      <w:r w:rsidRPr="003E2800">
        <w:rPr>
          <w:rFonts w:ascii="Times New Roman" w:eastAsia="標楷體"/>
          <w:szCs w:val="24"/>
        </w:rPr>
        <w:t>王鐘賢總校閱</w:t>
      </w:r>
      <w:r w:rsidRPr="003E2800">
        <w:rPr>
          <w:rFonts w:ascii="Times New Roman" w:eastAsia="標楷體"/>
          <w:szCs w:val="24"/>
        </w:rPr>
        <w:t xml:space="preserve">, </w:t>
      </w:r>
      <w:r w:rsidRPr="003E2800">
        <w:rPr>
          <w:rFonts w:ascii="Times New Roman" w:eastAsia="標楷體"/>
          <w:szCs w:val="24"/>
        </w:rPr>
        <w:t>台中：</w:t>
      </w:r>
      <w:proofErr w:type="gramStart"/>
      <w:r w:rsidRPr="003E2800">
        <w:rPr>
          <w:rFonts w:ascii="Times New Roman" w:eastAsia="標楷體"/>
          <w:szCs w:val="24"/>
        </w:rPr>
        <w:t>華格那</w:t>
      </w:r>
      <w:proofErr w:type="gramEnd"/>
      <w:r w:rsidRPr="003E2800">
        <w:rPr>
          <w:rFonts w:ascii="Times New Roman" w:eastAsia="標楷體"/>
          <w:szCs w:val="24"/>
        </w:rPr>
        <w:t>。</w:t>
      </w:r>
    </w:p>
    <w:bookmarkEnd w:id="2"/>
    <w:p w14:paraId="32E16407" w14:textId="77777777" w:rsidR="000841EB" w:rsidRDefault="000841EB" w:rsidP="000841EB">
      <w:pPr>
        <w:pStyle w:val="10"/>
        <w:widowControl/>
        <w:autoSpaceDE w:val="0"/>
        <w:autoSpaceDN w:val="0"/>
        <w:spacing w:line="360" w:lineRule="auto"/>
        <w:ind w:left="170"/>
        <w:textAlignment w:val="bottom"/>
        <w:rPr>
          <w:rFonts w:ascii="Times New Roman" w:eastAsia="標楷體"/>
        </w:rPr>
      </w:pPr>
    </w:p>
    <w:p w14:paraId="6EF60D5C" w14:textId="77777777" w:rsidR="00CF71DE" w:rsidRDefault="00CF71DE">
      <w:pPr>
        <w:widowControl/>
        <w:adjustRightInd/>
        <w:spacing w:line="240" w:lineRule="auto"/>
        <w:textAlignment w:val="auto"/>
        <w:rPr>
          <w:rFonts w:eastAsia="標楷體"/>
          <w:b/>
        </w:rPr>
      </w:pPr>
      <w:r>
        <w:rPr>
          <w:rFonts w:eastAsia="標楷體"/>
        </w:rPr>
        <w:br w:type="page"/>
      </w:r>
    </w:p>
    <w:p w14:paraId="0BC734D7" w14:textId="18437541" w:rsidR="00CA4FCC" w:rsidRDefault="00CA4FCC" w:rsidP="00CA4FCC">
      <w:pPr>
        <w:pStyle w:val="2"/>
        <w:widowControl/>
        <w:rPr>
          <w:rFonts w:ascii="Times New Roman" w:eastAsia="標楷體"/>
        </w:rPr>
      </w:pPr>
      <w:r>
        <w:rPr>
          <w:rFonts w:ascii="Times New Roman" w:eastAsia="標楷體" w:hint="eastAsia"/>
        </w:rPr>
        <w:lastRenderedPageBreak/>
        <w:t>教學經歷</w:t>
      </w:r>
    </w:p>
    <w:p w14:paraId="7442DCD7" w14:textId="77777777" w:rsidR="00CA4FCC" w:rsidRPr="00CA4FCC" w:rsidRDefault="00CA4FCC" w:rsidP="00CA4FCC">
      <w:pPr>
        <w:rPr>
          <w:rFonts w:eastAsia="標楷體"/>
        </w:rPr>
      </w:pPr>
      <w:r w:rsidRPr="00CA4FCC">
        <w:rPr>
          <w:rFonts w:eastAsia="標楷體"/>
        </w:rPr>
        <w:t>目前授課課程</w:t>
      </w:r>
      <w:r w:rsidR="00A328D4">
        <w:rPr>
          <w:rFonts w:eastAsia="標楷體" w:hint="eastAsia"/>
        </w:rPr>
        <w:t>（列舉）</w:t>
      </w:r>
    </w:p>
    <w:p w14:paraId="441F21E9" w14:textId="77777777" w:rsidR="00CC0B79" w:rsidRPr="00CC0B79" w:rsidRDefault="00CC0B79" w:rsidP="00CC0B79">
      <w:pPr>
        <w:rPr>
          <w:rFonts w:eastAsia="標楷體"/>
          <w:sz w:val="20"/>
        </w:rPr>
      </w:pPr>
      <w:r w:rsidRPr="00CC0B79">
        <w:rPr>
          <w:rFonts w:eastAsia="標楷體" w:hint="eastAsia"/>
          <w:sz w:val="20"/>
        </w:rPr>
        <w:t>研究所</w:t>
      </w:r>
    </w:p>
    <w:p w14:paraId="7964C095" w14:textId="77777777" w:rsidR="00CC0B79" w:rsidRPr="00CC0B79" w:rsidRDefault="00CC0B79" w:rsidP="00CC0B79">
      <w:pPr>
        <w:rPr>
          <w:rFonts w:eastAsia="標楷體"/>
          <w:sz w:val="20"/>
        </w:rPr>
      </w:pPr>
      <w:r w:rsidRPr="00CC0B79">
        <w:rPr>
          <w:rFonts w:eastAsia="標楷體" w:hint="eastAsia"/>
          <w:sz w:val="20"/>
        </w:rPr>
        <w:t>MSTM3</w:t>
      </w:r>
      <w:r w:rsidRPr="00CC0B79">
        <w:rPr>
          <w:rFonts w:eastAsia="標楷體" w:hint="eastAsia"/>
          <w:sz w:val="20"/>
        </w:rPr>
        <w:t>運動醫學特論</w:t>
      </w:r>
    </w:p>
    <w:p w14:paraId="293D0546" w14:textId="77777777" w:rsidR="00CC0B79" w:rsidRPr="00CC0B79" w:rsidRDefault="00CC0B79" w:rsidP="00CC0B79">
      <w:pPr>
        <w:rPr>
          <w:rFonts w:eastAsia="標楷體"/>
          <w:sz w:val="20"/>
        </w:rPr>
      </w:pPr>
      <w:r w:rsidRPr="00CC0B79">
        <w:rPr>
          <w:rFonts w:eastAsia="標楷體" w:hint="eastAsia"/>
          <w:sz w:val="20"/>
        </w:rPr>
        <w:t>MEBI0</w:t>
      </w:r>
      <w:r w:rsidRPr="00CC0B79">
        <w:rPr>
          <w:rFonts w:eastAsia="標楷體" w:hint="eastAsia"/>
          <w:sz w:val="20"/>
        </w:rPr>
        <w:t>運動傷害實證醫學</w:t>
      </w:r>
    </w:p>
    <w:p w14:paraId="25000CB2" w14:textId="77777777" w:rsidR="00CC0B79" w:rsidRPr="00CC0B79" w:rsidRDefault="00CC0B79" w:rsidP="00CC0B79">
      <w:pPr>
        <w:rPr>
          <w:rFonts w:eastAsia="標楷體"/>
          <w:sz w:val="20"/>
        </w:rPr>
      </w:pPr>
      <w:r w:rsidRPr="00CC0B79">
        <w:rPr>
          <w:rFonts w:eastAsia="標楷體" w:hint="eastAsia"/>
          <w:sz w:val="20"/>
        </w:rPr>
        <w:t>MSTA4</w:t>
      </w:r>
      <w:r w:rsidRPr="00CC0B79">
        <w:rPr>
          <w:rFonts w:eastAsia="標楷體" w:hint="eastAsia"/>
          <w:sz w:val="20"/>
        </w:rPr>
        <w:t>運動傷害防護特論</w:t>
      </w:r>
    </w:p>
    <w:p w14:paraId="0DF3E055" w14:textId="77777777" w:rsidR="00CC0B79" w:rsidRPr="00CC0B79" w:rsidRDefault="00CC0B79" w:rsidP="00CC0B79">
      <w:pPr>
        <w:rPr>
          <w:rFonts w:eastAsia="標楷體"/>
          <w:sz w:val="20"/>
        </w:rPr>
      </w:pPr>
      <w:r w:rsidRPr="00CC0B79">
        <w:rPr>
          <w:rFonts w:eastAsia="標楷體" w:hint="eastAsia"/>
          <w:sz w:val="20"/>
        </w:rPr>
        <w:t xml:space="preserve">MEBT2 </w:t>
      </w:r>
      <w:r w:rsidRPr="00CC0B79">
        <w:rPr>
          <w:rFonts w:eastAsia="標楷體" w:hint="eastAsia"/>
          <w:sz w:val="20"/>
        </w:rPr>
        <w:t>運動生物力學儀器分析與應用</w:t>
      </w:r>
    </w:p>
    <w:p w14:paraId="5FF1E449" w14:textId="77777777" w:rsidR="00CC0B79" w:rsidRPr="00CC0B79" w:rsidRDefault="00CC0B79" w:rsidP="00CC0B79">
      <w:pPr>
        <w:rPr>
          <w:rFonts w:eastAsia="標楷體"/>
          <w:sz w:val="20"/>
        </w:rPr>
      </w:pPr>
      <w:r w:rsidRPr="00CC0B79">
        <w:rPr>
          <w:rFonts w:eastAsia="標楷體" w:hint="eastAsia"/>
          <w:sz w:val="20"/>
        </w:rPr>
        <w:t xml:space="preserve">MEHP0 </w:t>
      </w:r>
      <w:r w:rsidRPr="00CC0B79">
        <w:rPr>
          <w:rFonts w:eastAsia="標楷體" w:hint="eastAsia"/>
          <w:sz w:val="20"/>
        </w:rPr>
        <w:t>高齡健康促進特論</w:t>
      </w:r>
    </w:p>
    <w:p w14:paraId="5DCFA254" w14:textId="77777777" w:rsidR="00CC0B79" w:rsidRPr="00CC0B79" w:rsidRDefault="00CC0B79" w:rsidP="00CC0B79">
      <w:pPr>
        <w:rPr>
          <w:rFonts w:eastAsia="標楷體"/>
          <w:sz w:val="20"/>
        </w:rPr>
      </w:pPr>
      <w:r w:rsidRPr="00CC0B79">
        <w:rPr>
          <w:rFonts w:eastAsia="標楷體" w:hint="eastAsia"/>
          <w:sz w:val="20"/>
        </w:rPr>
        <w:t xml:space="preserve">MSGA1 </w:t>
      </w:r>
      <w:r w:rsidRPr="00CC0B79">
        <w:rPr>
          <w:rFonts w:eastAsia="標楷體" w:hint="eastAsia"/>
          <w:sz w:val="20"/>
        </w:rPr>
        <w:t>步態分析特論</w:t>
      </w:r>
    </w:p>
    <w:p w14:paraId="01935A3E" w14:textId="77777777" w:rsidR="00CC0B79" w:rsidRPr="00CC0B79" w:rsidRDefault="00CC0B79" w:rsidP="00CC0B79">
      <w:pPr>
        <w:rPr>
          <w:rFonts w:eastAsia="標楷體"/>
          <w:sz w:val="20"/>
        </w:rPr>
      </w:pPr>
      <w:r w:rsidRPr="00CC0B79">
        <w:rPr>
          <w:rFonts w:eastAsia="標楷體" w:hint="eastAsia"/>
          <w:sz w:val="20"/>
        </w:rPr>
        <w:t>MABA4</w:t>
      </w:r>
      <w:r w:rsidRPr="00CC0B79">
        <w:rPr>
          <w:rFonts w:eastAsia="標楷體" w:hint="eastAsia"/>
          <w:sz w:val="20"/>
        </w:rPr>
        <w:t>生物</w:t>
      </w:r>
      <w:proofErr w:type="gramStart"/>
      <w:r w:rsidRPr="00CC0B79">
        <w:rPr>
          <w:rFonts w:eastAsia="標楷體" w:hint="eastAsia"/>
          <w:sz w:val="20"/>
        </w:rPr>
        <w:t>統計學特論</w:t>
      </w:r>
      <w:proofErr w:type="gramEnd"/>
      <w:r w:rsidRPr="00CC0B79">
        <w:rPr>
          <w:rFonts w:eastAsia="標楷體" w:hint="eastAsia"/>
          <w:sz w:val="20"/>
        </w:rPr>
        <w:t>(</w:t>
      </w:r>
      <w:r w:rsidRPr="00CC0B79">
        <w:rPr>
          <w:rFonts w:eastAsia="標楷體" w:hint="eastAsia"/>
          <w:sz w:val="20"/>
        </w:rPr>
        <w:t>含操作</w:t>
      </w:r>
      <w:r w:rsidRPr="00CC0B79">
        <w:rPr>
          <w:rFonts w:eastAsia="標楷體" w:hint="eastAsia"/>
          <w:sz w:val="20"/>
        </w:rPr>
        <w:t>)</w:t>
      </w:r>
    </w:p>
    <w:p w14:paraId="0CF9BB51" w14:textId="77777777" w:rsidR="00CC0B79" w:rsidRPr="00CC0B79" w:rsidRDefault="00CC0B79" w:rsidP="00CC0B79">
      <w:pPr>
        <w:rPr>
          <w:rFonts w:eastAsia="標楷體"/>
          <w:sz w:val="20"/>
        </w:rPr>
      </w:pPr>
      <w:r w:rsidRPr="00CC0B79">
        <w:rPr>
          <w:rFonts w:eastAsia="標楷體" w:hint="eastAsia"/>
          <w:sz w:val="20"/>
        </w:rPr>
        <w:t>MMCP3</w:t>
      </w:r>
      <w:proofErr w:type="gramStart"/>
      <w:r w:rsidRPr="00CC0B79">
        <w:rPr>
          <w:rFonts w:eastAsia="標楷體" w:hint="eastAsia"/>
          <w:sz w:val="20"/>
        </w:rPr>
        <w:t>醫</w:t>
      </w:r>
      <w:proofErr w:type="gramEnd"/>
      <w:r w:rsidRPr="00CC0B79">
        <w:rPr>
          <w:rFonts w:eastAsia="標楷體" w:hint="eastAsia"/>
          <w:sz w:val="20"/>
        </w:rPr>
        <w:t>用電腦程式</w:t>
      </w:r>
    </w:p>
    <w:p w14:paraId="6393CE25" w14:textId="77777777" w:rsidR="00CC0B79" w:rsidRPr="00CC0B79" w:rsidRDefault="00CC0B79" w:rsidP="00CC0B79">
      <w:pPr>
        <w:rPr>
          <w:rFonts w:eastAsia="標楷體"/>
          <w:sz w:val="20"/>
        </w:rPr>
      </w:pPr>
      <w:r w:rsidRPr="00CC0B79">
        <w:rPr>
          <w:rFonts w:eastAsia="標楷體" w:hint="eastAsia"/>
          <w:sz w:val="20"/>
        </w:rPr>
        <w:t>MEOS0</w:t>
      </w:r>
      <w:r w:rsidRPr="00CC0B79">
        <w:rPr>
          <w:rFonts w:eastAsia="標楷體" w:hint="eastAsia"/>
          <w:sz w:val="20"/>
        </w:rPr>
        <w:t>高級環境與職業安全衛生特論</w:t>
      </w:r>
    </w:p>
    <w:p w14:paraId="38583DDE" w14:textId="77777777" w:rsidR="00CC0B79" w:rsidRPr="00CC0B79" w:rsidRDefault="00CC0B79" w:rsidP="00CC0B79">
      <w:pPr>
        <w:rPr>
          <w:rFonts w:eastAsia="標楷體"/>
          <w:sz w:val="20"/>
        </w:rPr>
      </w:pPr>
      <w:r w:rsidRPr="00CC0B79">
        <w:rPr>
          <w:rFonts w:eastAsia="標楷體" w:hint="eastAsia"/>
          <w:sz w:val="20"/>
        </w:rPr>
        <w:t>MSZA4</w:t>
      </w:r>
      <w:r w:rsidRPr="00CC0B79">
        <w:rPr>
          <w:rFonts w:eastAsia="標楷體" w:hint="eastAsia"/>
          <w:sz w:val="20"/>
        </w:rPr>
        <w:t>專題討論</w:t>
      </w:r>
    </w:p>
    <w:p w14:paraId="2C4A3655" w14:textId="77777777" w:rsidR="00CC0B79" w:rsidRPr="00CC0B79" w:rsidRDefault="00CC0B79" w:rsidP="00CC0B79">
      <w:pPr>
        <w:rPr>
          <w:rFonts w:eastAsia="標楷體"/>
          <w:sz w:val="20"/>
        </w:rPr>
      </w:pPr>
    </w:p>
    <w:p w14:paraId="361315B3" w14:textId="77777777" w:rsidR="00CC0B79" w:rsidRPr="00CC0B79" w:rsidRDefault="00CC0B79" w:rsidP="00CC0B79">
      <w:pPr>
        <w:rPr>
          <w:rFonts w:eastAsia="標楷體"/>
          <w:sz w:val="20"/>
        </w:rPr>
      </w:pPr>
      <w:r w:rsidRPr="00CC0B79">
        <w:rPr>
          <w:rFonts w:eastAsia="標楷體" w:hint="eastAsia"/>
          <w:sz w:val="20"/>
        </w:rPr>
        <w:t>大學部</w:t>
      </w:r>
    </w:p>
    <w:p w14:paraId="15343E0F" w14:textId="77777777" w:rsidR="00CC0B79" w:rsidRPr="00CC0B79" w:rsidRDefault="00CC0B79" w:rsidP="00CC0B79">
      <w:pPr>
        <w:rPr>
          <w:rFonts w:eastAsia="標楷體"/>
          <w:sz w:val="20"/>
        </w:rPr>
      </w:pPr>
      <w:r w:rsidRPr="00CC0B79">
        <w:rPr>
          <w:rFonts w:eastAsia="標楷體" w:hint="eastAsia"/>
          <w:sz w:val="20"/>
        </w:rPr>
        <w:t xml:space="preserve">ASMP3 </w:t>
      </w:r>
      <w:r w:rsidRPr="00CC0B79">
        <w:rPr>
          <w:rFonts w:eastAsia="標楷體" w:hint="eastAsia"/>
          <w:sz w:val="20"/>
        </w:rPr>
        <w:t>運動醫學實習</w:t>
      </w:r>
      <w:r w:rsidRPr="00CC0B79">
        <w:rPr>
          <w:rFonts w:eastAsia="標楷體" w:hint="eastAsia"/>
          <w:sz w:val="20"/>
        </w:rPr>
        <w:t>(I)</w:t>
      </w:r>
    </w:p>
    <w:p w14:paraId="103D8A9C" w14:textId="77777777" w:rsidR="00CC0B79" w:rsidRPr="00CC0B79" w:rsidRDefault="00CC0B79" w:rsidP="00CC0B79">
      <w:pPr>
        <w:rPr>
          <w:rFonts w:eastAsia="標楷體"/>
          <w:sz w:val="20"/>
        </w:rPr>
      </w:pPr>
      <w:r w:rsidRPr="00CC0B79">
        <w:rPr>
          <w:rFonts w:eastAsia="標楷體" w:hint="eastAsia"/>
          <w:sz w:val="20"/>
        </w:rPr>
        <w:t>ASSM0</w:t>
      </w:r>
      <w:r w:rsidRPr="00CC0B79">
        <w:rPr>
          <w:rFonts w:eastAsia="標楷體" w:hint="eastAsia"/>
          <w:sz w:val="20"/>
        </w:rPr>
        <w:t>運動醫學專題討論</w:t>
      </w:r>
    </w:p>
    <w:p w14:paraId="23FB4F40" w14:textId="77777777" w:rsidR="00CC0B79" w:rsidRPr="00CC0B79" w:rsidRDefault="00CC0B79" w:rsidP="00CC0B79">
      <w:pPr>
        <w:rPr>
          <w:rFonts w:eastAsia="標楷體"/>
          <w:sz w:val="20"/>
        </w:rPr>
      </w:pPr>
      <w:r w:rsidRPr="00CC0B79">
        <w:rPr>
          <w:rFonts w:eastAsia="標楷體" w:hint="eastAsia"/>
          <w:sz w:val="20"/>
        </w:rPr>
        <w:t xml:space="preserve">ARSS0 </w:t>
      </w:r>
      <w:r w:rsidRPr="00CC0B79">
        <w:rPr>
          <w:rFonts w:eastAsia="標楷體" w:hint="eastAsia"/>
          <w:sz w:val="20"/>
        </w:rPr>
        <w:t>運動科學研究法</w:t>
      </w:r>
    </w:p>
    <w:p w14:paraId="7B1C1626" w14:textId="77777777" w:rsidR="00CC0B79" w:rsidRPr="00CC0B79" w:rsidRDefault="00CC0B79" w:rsidP="00CC0B79">
      <w:pPr>
        <w:rPr>
          <w:rFonts w:eastAsia="標楷體"/>
          <w:sz w:val="20"/>
        </w:rPr>
      </w:pPr>
      <w:r w:rsidRPr="00CC0B79">
        <w:rPr>
          <w:rFonts w:eastAsia="標楷體" w:hint="eastAsia"/>
          <w:sz w:val="20"/>
        </w:rPr>
        <w:t xml:space="preserve">ASWS1 </w:t>
      </w:r>
      <w:r w:rsidRPr="00CC0B79">
        <w:rPr>
          <w:rFonts w:eastAsia="標楷體" w:hint="eastAsia"/>
          <w:sz w:val="20"/>
        </w:rPr>
        <w:t>運動科學論文寫作</w:t>
      </w:r>
    </w:p>
    <w:p w14:paraId="7F8AB014" w14:textId="77777777" w:rsidR="00CC0B79" w:rsidRPr="00CC0B79" w:rsidRDefault="00CC0B79" w:rsidP="00CC0B79">
      <w:pPr>
        <w:rPr>
          <w:rFonts w:eastAsia="標楷體"/>
          <w:sz w:val="20"/>
        </w:rPr>
      </w:pPr>
      <w:r w:rsidRPr="00CC0B79">
        <w:rPr>
          <w:rFonts w:eastAsia="標楷體" w:hint="eastAsia"/>
          <w:sz w:val="20"/>
        </w:rPr>
        <w:t xml:space="preserve">ATMP1 </w:t>
      </w:r>
      <w:r w:rsidRPr="00CC0B79">
        <w:rPr>
          <w:rFonts w:eastAsia="標楷體" w:hint="eastAsia"/>
          <w:sz w:val="20"/>
        </w:rPr>
        <w:t>儀器治療</w:t>
      </w:r>
    </w:p>
    <w:p w14:paraId="0691EE46" w14:textId="77777777" w:rsidR="00CC0B79" w:rsidRPr="00CC0B79" w:rsidRDefault="00CC0B79" w:rsidP="00CC0B79">
      <w:pPr>
        <w:rPr>
          <w:rFonts w:eastAsia="標楷體"/>
          <w:sz w:val="20"/>
        </w:rPr>
      </w:pPr>
      <w:r w:rsidRPr="00CC0B79">
        <w:rPr>
          <w:rFonts w:eastAsia="標楷體" w:hint="eastAsia"/>
          <w:sz w:val="20"/>
        </w:rPr>
        <w:t>ATMP2</w:t>
      </w:r>
      <w:r w:rsidRPr="00CC0B79">
        <w:rPr>
          <w:rFonts w:eastAsia="標楷體" w:hint="eastAsia"/>
          <w:sz w:val="20"/>
        </w:rPr>
        <w:t>儀器治療實習</w:t>
      </w:r>
    </w:p>
    <w:p w14:paraId="276EA269" w14:textId="77777777" w:rsidR="00CC0B79" w:rsidRPr="00CC0B79" w:rsidRDefault="00CC0B79" w:rsidP="00CC0B79">
      <w:pPr>
        <w:rPr>
          <w:rFonts w:eastAsia="標楷體"/>
          <w:sz w:val="20"/>
        </w:rPr>
      </w:pPr>
      <w:r w:rsidRPr="00CC0B79">
        <w:rPr>
          <w:rFonts w:eastAsia="標楷體" w:hint="eastAsia"/>
          <w:sz w:val="20"/>
        </w:rPr>
        <w:t>ASED0</w:t>
      </w:r>
      <w:r w:rsidRPr="00CC0B79">
        <w:rPr>
          <w:rFonts w:eastAsia="標楷體" w:hint="eastAsia"/>
          <w:sz w:val="20"/>
        </w:rPr>
        <w:t>運動及體適能器材設計</w:t>
      </w:r>
    </w:p>
    <w:p w14:paraId="5A596BB6" w14:textId="77777777" w:rsidR="00CC0B79" w:rsidRPr="00CC0B79" w:rsidRDefault="00CC0B79" w:rsidP="00CC0B79">
      <w:pPr>
        <w:rPr>
          <w:rFonts w:eastAsia="標楷體"/>
          <w:sz w:val="20"/>
        </w:rPr>
      </w:pPr>
      <w:r w:rsidRPr="00CC0B79">
        <w:rPr>
          <w:rFonts w:eastAsia="標楷體" w:hint="eastAsia"/>
          <w:sz w:val="20"/>
        </w:rPr>
        <w:t>ASIP0</w:t>
      </w:r>
      <w:r w:rsidRPr="00CC0B79">
        <w:rPr>
          <w:rFonts w:eastAsia="標楷體" w:hint="eastAsia"/>
          <w:sz w:val="20"/>
        </w:rPr>
        <w:t>單項運動傷害防護特論</w:t>
      </w:r>
    </w:p>
    <w:p w14:paraId="33860F97" w14:textId="77777777" w:rsidR="00CC0B79" w:rsidRPr="00CC0B79" w:rsidRDefault="00CC0B79" w:rsidP="00CC0B79">
      <w:pPr>
        <w:rPr>
          <w:rFonts w:eastAsia="標楷體"/>
          <w:sz w:val="20"/>
        </w:rPr>
      </w:pPr>
      <w:r w:rsidRPr="00CC0B79">
        <w:rPr>
          <w:rFonts w:eastAsia="標楷體" w:hint="eastAsia"/>
          <w:sz w:val="20"/>
        </w:rPr>
        <w:t>PMES0</w:t>
      </w:r>
      <w:r w:rsidRPr="00CC0B79">
        <w:rPr>
          <w:rFonts w:eastAsia="標楷體" w:hint="eastAsia"/>
          <w:sz w:val="20"/>
        </w:rPr>
        <w:t>運動傷害防護學</w:t>
      </w:r>
    </w:p>
    <w:p w14:paraId="3910F1F7" w14:textId="77777777" w:rsidR="00CC0B79" w:rsidRPr="00CC0B79" w:rsidRDefault="00CC0B79" w:rsidP="00CC0B79">
      <w:pPr>
        <w:rPr>
          <w:rFonts w:eastAsia="標楷體"/>
          <w:sz w:val="20"/>
        </w:rPr>
      </w:pPr>
      <w:r w:rsidRPr="00CC0B79">
        <w:rPr>
          <w:rFonts w:eastAsia="標楷體" w:hint="eastAsia"/>
          <w:sz w:val="20"/>
        </w:rPr>
        <w:t>ASBD1</w:t>
      </w:r>
      <w:r w:rsidRPr="00CC0B79">
        <w:rPr>
          <w:rFonts w:eastAsia="標楷體" w:hint="eastAsia"/>
          <w:sz w:val="20"/>
        </w:rPr>
        <w:t>運動生物力學</w:t>
      </w:r>
    </w:p>
    <w:p w14:paraId="5A1F6FF7" w14:textId="77777777" w:rsidR="00CC0B79" w:rsidRPr="00CC0B79" w:rsidRDefault="00CC0B79" w:rsidP="00CC0B79">
      <w:pPr>
        <w:rPr>
          <w:rFonts w:eastAsia="標楷體"/>
          <w:sz w:val="20"/>
        </w:rPr>
      </w:pPr>
      <w:r w:rsidRPr="00CC0B79">
        <w:rPr>
          <w:rFonts w:eastAsia="標楷體" w:hint="eastAsia"/>
          <w:sz w:val="20"/>
        </w:rPr>
        <w:t>AHMG1</w:t>
      </w:r>
      <w:r w:rsidRPr="00CC0B79">
        <w:rPr>
          <w:rFonts w:eastAsia="標楷體" w:hint="eastAsia"/>
          <w:sz w:val="20"/>
        </w:rPr>
        <w:t>健康管理</w:t>
      </w:r>
    </w:p>
    <w:p w14:paraId="03172B67" w14:textId="77777777" w:rsidR="00CC0B79" w:rsidRPr="00CC0B79" w:rsidRDefault="00CC0B79" w:rsidP="00CC0B79">
      <w:pPr>
        <w:rPr>
          <w:rFonts w:eastAsia="標楷體"/>
          <w:sz w:val="20"/>
        </w:rPr>
      </w:pPr>
      <w:r w:rsidRPr="00CC0B79">
        <w:rPr>
          <w:rFonts w:eastAsia="標楷體" w:hint="eastAsia"/>
          <w:sz w:val="20"/>
        </w:rPr>
        <w:t>AFHP0</w:t>
      </w:r>
      <w:proofErr w:type="gramStart"/>
      <w:r w:rsidRPr="00CC0B79">
        <w:rPr>
          <w:rFonts w:eastAsia="標楷體" w:hint="eastAsia"/>
          <w:sz w:val="20"/>
        </w:rPr>
        <w:t>職場體適</w:t>
      </w:r>
      <w:proofErr w:type="gramEnd"/>
      <w:r w:rsidRPr="00CC0B79">
        <w:rPr>
          <w:rFonts w:eastAsia="標楷體" w:hint="eastAsia"/>
          <w:sz w:val="20"/>
        </w:rPr>
        <w:t>能與健康促進</w:t>
      </w:r>
    </w:p>
    <w:p w14:paraId="2AE8CBA3" w14:textId="77777777" w:rsidR="00CC0B79" w:rsidRPr="00CC0B79" w:rsidRDefault="00CC0B79" w:rsidP="00CC0B79">
      <w:pPr>
        <w:rPr>
          <w:rFonts w:eastAsia="標楷體"/>
          <w:sz w:val="20"/>
        </w:rPr>
      </w:pPr>
      <w:r w:rsidRPr="00CC0B79">
        <w:rPr>
          <w:rFonts w:eastAsia="標楷體" w:hint="eastAsia"/>
          <w:sz w:val="20"/>
        </w:rPr>
        <w:t>AEPF0</w:t>
      </w:r>
      <w:r w:rsidRPr="00CC0B79">
        <w:rPr>
          <w:rFonts w:eastAsia="標楷體" w:hint="eastAsia"/>
          <w:sz w:val="20"/>
        </w:rPr>
        <w:t>體適能評估與測試</w:t>
      </w:r>
    </w:p>
    <w:p w14:paraId="3FD8EF0E" w14:textId="77777777" w:rsidR="00CC0B79" w:rsidRPr="00CC0B79" w:rsidRDefault="00CC0B79" w:rsidP="00CC0B79">
      <w:pPr>
        <w:rPr>
          <w:rFonts w:eastAsia="標楷體"/>
          <w:sz w:val="20"/>
        </w:rPr>
      </w:pPr>
      <w:r w:rsidRPr="00CC0B79">
        <w:rPr>
          <w:rFonts w:eastAsia="標楷體" w:hint="eastAsia"/>
          <w:sz w:val="20"/>
        </w:rPr>
        <w:t>APER1</w:t>
      </w:r>
      <w:r w:rsidRPr="00CC0B79">
        <w:rPr>
          <w:rFonts w:eastAsia="標楷體" w:hint="eastAsia"/>
          <w:sz w:val="20"/>
        </w:rPr>
        <w:t>身體檢查與運動傷害復健</w:t>
      </w:r>
    </w:p>
    <w:p w14:paraId="0057B778" w14:textId="77777777" w:rsidR="00CC0B79" w:rsidRPr="00CC0B79" w:rsidRDefault="00CC0B79" w:rsidP="00CC0B79">
      <w:pPr>
        <w:rPr>
          <w:rFonts w:eastAsia="標楷體"/>
          <w:sz w:val="20"/>
        </w:rPr>
      </w:pPr>
      <w:r w:rsidRPr="00CC0B79">
        <w:rPr>
          <w:rFonts w:eastAsia="標楷體" w:hint="eastAsia"/>
          <w:sz w:val="20"/>
        </w:rPr>
        <w:t>AHSG0</w:t>
      </w:r>
      <w:r w:rsidRPr="00CC0B79">
        <w:rPr>
          <w:rFonts w:eastAsia="標楷體" w:hint="eastAsia"/>
          <w:sz w:val="20"/>
        </w:rPr>
        <w:t>老人健康與運動</w:t>
      </w:r>
    </w:p>
    <w:p w14:paraId="40261FBB" w14:textId="77777777" w:rsidR="00CC0B79" w:rsidRPr="00CC0B79" w:rsidRDefault="00CC0B79" w:rsidP="00CC0B79">
      <w:pPr>
        <w:rPr>
          <w:rFonts w:eastAsia="標楷體"/>
          <w:sz w:val="20"/>
        </w:rPr>
      </w:pPr>
      <w:r w:rsidRPr="00CC0B79">
        <w:rPr>
          <w:rFonts w:eastAsia="標楷體" w:hint="eastAsia"/>
          <w:sz w:val="20"/>
        </w:rPr>
        <w:t>ASPM1</w:t>
      </w:r>
      <w:r w:rsidRPr="00CC0B79">
        <w:rPr>
          <w:rFonts w:eastAsia="標楷體" w:hint="eastAsia"/>
          <w:sz w:val="20"/>
        </w:rPr>
        <w:t>運動傷害防護導論</w:t>
      </w:r>
    </w:p>
    <w:p w14:paraId="119C1810" w14:textId="77777777" w:rsidR="00CC0B79" w:rsidRPr="00CC0B79" w:rsidRDefault="00CC0B79" w:rsidP="00CC0B79">
      <w:pPr>
        <w:rPr>
          <w:rFonts w:eastAsia="標楷體"/>
          <w:sz w:val="20"/>
        </w:rPr>
      </w:pPr>
      <w:r w:rsidRPr="00CC0B79">
        <w:rPr>
          <w:rFonts w:eastAsia="標楷體" w:hint="eastAsia"/>
          <w:sz w:val="20"/>
        </w:rPr>
        <w:t>AKIN1</w:t>
      </w:r>
      <w:proofErr w:type="gramStart"/>
      <w:r w:rsidRPr="00CC0B79">
        <w:rPr>
          <w:rFonts w:eastAsia="標楷體" w:hint="eastAsia"/>
          <w:sz w:val="20"/>
        </w:rPr>
        <w:t>肌動學</w:t>
      </w:r>
      <w:proofErr w:type="gramEnd"/>
    </w:p>
    <w:p w14:paraId="2C53D87C" w14:textId="77777777" w:rsidR="000D73EA" w:rsidRDefault="00CC0B79" w:rsidP="00CC0B79">
      <w:pPr>
        <w:rPr>
          <w:rFonts w:eastAsia="標楷體"/>
          <w:sz w:val="20"/>
        </w:rPr>
      </w:pPr>
      <w:r w:rsidRPr="00CC0B79">
        <w:rPr>
          <w:rFonts w:eastAsia="標楷體" w:hint="eastAsia"/>
          <w:sz w:val="20"/>
        </w:rPr>
        <w:t>AISC0</w:t>
      </w:r>
      <w:r w:rsidRPr="00CC0B79">
        <w:rPr>
          <w:rFonts w:eastAsia="標楷體" w:hint="eastAsia"/>
          <w:sz w:val="20"/>
        </w:rPr>
        <w:t>運動科學概論</w:t>
      </w:r>
    </w:p>
    <w:p w14:paraId="27A4C924" w14:textId="77777777" w:rsidR="00CA4FCC" w:rsidRPr="00CA4FCC" w:rsidRDefault="00CA4FCC" w:rsidP="00CA4FCC">
      <w:pPr>
        <w:rPr>
          <w:rFonts w:eastAsia="標楷體"/>
          <w:sz w:val="20"/>
        </w:rPr>
      </w:pPr>
    </w:p>
    <w:p w14:paraId="77C5377A" w14:textId="77777777" w:rsidR="00CA4FCC" w:rsidRPr="00CA4FCC" w:rsidRDefault="00A328D4" w:rsidP="00CA4FCC">
      <w:pPr>
        <w:rPr>
          <w:rFonts w:eastAsia="標楷體"/>
        </w:rPr>
      </w:pPr>
      <w:r>
        <w:rPr>
          <w:rFonts w:eastAsia="標楷體" w:hint="eastAsia"/>
        </w:rPr>
        <w:t>先</w:t>
      </w:r>
      <w:r w:rsidRPr="00CA4FCC">
        <w:rPr>
          <w:rFonts w:eastAsia="標楷體"/>
        </w:rPr>
        <w:t>前授課課程</w:t>
      </w:r>
    </w:p>
    <w:p w14:paraId="63EE3582" w14:textId="77777777" w:rsidR="00210621" w:rsidRPr="00210621" w:rsidRDefault="00210621" w:rsidP="00210621">
      <w:pPr>
        <w:rPr>
          <w:rFonts w:eastAsia="標楷體"/>
          <w:sz w:val="20"/>
        </w:rPr>
      </w:pPr>
      <w:r w:rsidRPr="00210621">
        <w:rPr>
          <w:rFonts w:eastAsia="標楷體"/>
          <w:sz w:val="20"/>
        </w:rPr>
        <w:t xml:space="preserve">AEPP1 </w:t>
      </w:r>
      <w:r w:rsidRPr="00210621">
        <w:rPr>
          <w:rFonts w:eastAsia="標楷體"/>
          <w:sz w:val="20"/>
        </w:rPr>
        <w:t>運動處方</w:t>
      </w:r>
    </w:p>
    <w:p w14:paraId="4487B589" w14:textId="77777777" w:rsidR="00210621" w:rsidRPr="00210621" w:rsidRDefault="00210621" w:rsidP="00210621">
      <w:pPr>
        <w:rPr>
          <w:rFonts w:eastAsia="標楷體"/>
          <w:sz w:val="20"/>
        </w:rPr>
      </w:pPr>
      <w:r w:rsidRPr="00210621">
        <w:rPr>
          <w:rFonts w:eastAsia="標楷體"/>
          <w:sz w:val="20"/>
        </w:rPr>
        <w:t>AEPP 2</w:t>
      </w:r>
      <w:r w:rsidRPr="00210621">
        <w:rPr>
          <w:rFonts w:eastAsia="標楷體"/>
          <w:sz w:val="20"/>
        </w:rPr>
        <w:t>運動處方實習</w:t>
      </w:r>
    </w:p>
    <w:p w14:paraId="254C2588" w14:textId="77777777" w:rsidR="00210621" w:rsidRPr="00210621" w:rsidRDefault="00210621" w:rsidP="00210621">
      <w:pPr>
        <w:rPr>
          <w:rFonts w:eastAsia="標楷體"/>
          <w:sz w:val="20"/>
        </w:rPr>
      </w:pPr>
      <w:r w:rsidRPr="00210621">
        <w:rPr>
          <w:rFonts w:eastAsia="標楷體"/>
          <w:sz w:val="20"/>
        </w:rPr>
        <w:t xml:space="preserve">AFAL0 </w:t>
      </w:r>
      <w:r w:rsidRPr="00210621">
        <w:rPr>
          <w:rFonts w:eastAsia="標楷體"/>
          <w:sz w:val="20"/>
        </w:rPr>
        <w:t>急救學與實驗</w:t>
      </w:r>
    </w:p>
    <w:p w14:paraId="7548A74C" w14:textId="77777777" w:rsidR="00210621" w:rsidRPr="00210621" w:rsidRDefault="00210621" w:rsidP="00210621">
      <w:pPr>
        <w:rPr>
          <w:rFonts w:eastAsia="標楷體"/>
          <w:sz w:val="20"/>
        </w:rPr>
      </w:pPr>
      <w:r w:rsidRPr="00210621">
        <w:rPr>
          <w:rFonts w:eastAsia="標楷體"/>
          <w:sz w:val="20"/>
        </w:rPr>
        <w:t>AFHP0</w:t>
      </w:r>
      <w:proofErr w:type="gramStart"/>
      <w:r w:rsidRPr="00210621">
        <w:rPr>
          <w:rFonts w:eastAsia="標楷體"/>
          <w:sz w:val="20"/>
        </w:rPr>
        <w:t>職場體適</w:t>
      </w:r>
      <w:proofErr w:type="gramEnd"/>
      <w:r w:rsidRPr="00210621">
        <w:rPr>
          <w:rFonts w:eastAsia="標楷體"/>
          <w:sz w:val="20"/>
        </w:rPr>
        <w:t>能與健康促進</w:t>
      </w:r>
    </w:p>
    <w:p w14:paraId="7F470717" w14:textId="77777777" w:rsidR="00210621" w:rsidRPr="00210621" w:rsidRDefault="00210621" w:rsidP="00210621">
      <w:pPr>
        <w:rPr>
          <w:rFonts w:eastAsia="標楷體"/>
          <w:sz w:val="20"/>
        </w:rPr>
      </w:pPr>
      <w:r w:rsidRPr="00210621">
        <w:rPr>
          <w:rFonts w:eastAsia="標楷體"/>
          <w:sz w:val="20"/>
        </w:rPr>
        <w:lastRenderedPageBreak/>
        <w:t xml:space="preserve">AGPS0 </w:t>
      </w:r>
      <w:r w:rsidRPr="00210621">
        <w:rPr>
          <w:rFonts w:eastAsia="標楷體"/>
          <w:sz w:val="20"/>
        </w:rPr>
        <w:t>普通心理學</w:t>
      </w:r>
    </w:p>
    <w:p w14:paraId="62E8008E" w14:textId="77777777" w:rsidR="00210621" w:rsidRPr="00210621" w:rsidRDefault="00210621" w:rsidP="00210621">
      <w:pPr>
        <w:rPr>
          <w:rFonts w:eastAsia="標楷體"/>
          <w:sz w:val="20"/>
        </w:rPr>
      </w:pPr>
      <w:r w:rsidRPr="00210621">
        <w:rPr>
          <w:rFonts w:eastAsia="標楷體"/>
          <w:sz w:val="20"/>
        </w:rPr>
        <w:t>AHCP0</w:t>
      </w:r>
      <w:r w:rsidRPr="00210621">
        <w:rPr>
          <w:rFonts w:eastAsia="標楷體"/>
          <w:sz w:val="20"/>
        </w:rPr>
        <w:t>運動保健管理實習</w:t>
      </w:r>
    </w:p>
    <w:p w14:paraId="796A2385" w14:textId="77777777" w:rsidR="00210621" w:rsidRPr="00210621" w:rsidRDefault="00210621" w:rsidP="00CA4FCC">
      <w:pPr>
        <w:rPr>
          <w:rFonts w:eastAsia="標楷體"/>
          <w:sz w:val="20"/>
        </w:rPr>
      </w:pPr>
      <w:r w:rsidRPr="00210621">
        <w:rPr>
          <w:rFonts w:eastAsia="標楷體"/>
          <w:sz w:val="20"/>
        </w:rPr>
        <w:t>APER1</w:t>
      </w:r>
      <w:r w:rsidRPr="00210621">
        <w:rPr>
          <w:rFonts w:eastAsia="標楷體"/>
          <w:sz w:val="20"/>
        </w:rPr>
        <w:t>身體檢查與運動傷害復健</w:t>
      </w:r>
    </w:p>
    <w:p w14:paraId="77E1A0A5" w14:textId="77777777" w:rsidR="00210621" w:rsidRPr="00210621" w:rsidRDefault="00210621" w:rsidP="00210621">
      <w:pPr>
        <w:rPr>
          <w:rFonts w:eastAsia="標楷體"/>
          <w:sz w:val="20"/>
        </w:rPr>
      </w:pPr>
      <w:r w:rsidRPr="00210621">
        <w:rPr>
          <w:rFonts w:eastAsia="標楷體"/>
          <w:sz w:val="20"/>
        </w:rPr>
        <w:t xml:space="preserve">ARSS0 </w:t>
      </w:r>
      <w:r w:rsidRPr="00210621">
        <w:rPr>
          <w:rFonts w:eastAsia="標楷體"/>
          <w:sz w:val="20"/>
        </w:rPr>
        <w:t>運動科學研究法</w:t>
      </w:r>
    </w:p>
    <w:p w14:paraId="25DCD98C" w14:textId="77777777" w:rsidR="00CA4FCC" w:rsidRPr="00210621" w:rsidRDefault="00CA4FCC" w:rsidP="00CA4FCC">
      <w:pPr>
        <w:rPr>
          <w:rFonts w:eastAsia="標楷體"/>
          <w:sz w:val="20"/>
        </w:rPr>
      </w:pPr>
      <w:r w:rsidRPr="00210621">
        <w:rPr>
          <w:rFonts w:eastAsia="標楷體"/>
          <w:sz w:val="20"/>
        </w:rPr>
        <w:t xml:space="preserve">ASPM1 </w:t>
      </w:r>
      <w:r w:rsidRPr="00210621">
        <w:rPr>
          <w:rFonts w:eastAsia="標楷體"/>
          <w:sz w:val="20"/>
        </w:rPr>
        <w:t>運動傷害防護導論</w:t>
      </w:r>
    </w:p>
    <w:p w14:paraId="2492903A" w14:textId="77777777" w:rsidR="00CA4FCC" w:rsidRPr="00210621" w:rsidRDefault="00CA4FCC" w:rsidP="00CA4FCC">
      <w:pPr>
        <w:rPr>
          <w:rFonts w:eastAsia="標楷體"/>
          <w:sz w:val="20"/>
        </w:rPr>
      </w:pPr>
      <w:r w:rsidRPr="00210621">
        <w:rPr>
          <w:rFonts w:eastAsia="標楷體"/>
          <w:sz w:val="20"/>
        </w:rPr>
        <w:t xml:space="preserve">ASWS1 </w:t>
      </w:r>
      <w:r w:rsidRPr="00210621">
        <w:rPr>
          <w:rFonts w:eastAsia="標楷體"/>
          <w:sz w:val="20"/>
        </w:rPr>
        <w:t>運動科學論文寫作</w:t>
      </w:r>
    </w:p>
    <w:p w14:paraId="25B3B5AC" w14:textId="77777777" w:rsidR="000D73EA" w:rsidRPr="00210621" w:rsidRDefault="000D73EA" w:rsidP="000D73EA">
      <w:pPr>
        <w:rPr>
          <w:rFonts w:eastAsia="標楷體"/>
          <w:sz w:val="20"/>
        </w:rPr>
      </w:pPr>
      <w:r w:rsidRPr="00210621">
        <w:rPr>
          <w:rFonts w:eastAsia="標楷體"/>
          <w:sz w:val="20"/>
        </w:rPr>
        <w:t xml:space="preserve">ATMP1 </w:t>
      </w:r>
      <w:r w:rsidRPr="00210621">
        <w:rPr>
          <w:rFonts w:eastAsia="標楷體"/>
          <w:sz w:val="20"/>
        </w:rPr>
        <w:t>儀器治療</w:t>
      </w:r>
    </w:p>
    <w:p w14:paraId="7A4D4E97" w14:textId="77777777" w:rsidR="000D73EA" w:rsidRPr="00210621" w:rsidRDefault="000D73EA" w:rsidP="000D73EA">
      <w:pPr>
        <w:rPr>
          <w:rFonts w:eastAsia="標楷體"/>
          <w:sz w:val="20"/>
        </w:rPr>
      </w:pPr>
      <w:r w:rsidRPr="00210621">
        <w:rPr>
          <w:rFonts w:eastAsia="標楷體"/>
          <w:sz w:val="20"/>
        </w:rPr>
        <w:t>ATMP2</w:t>
      </w:r>
      <w:r w:rsidRPr="00210621">
        <w:rPr>
          <w:rFonts w:eastAsia="標楷體"/>
          <w:sz w:val="20"/>
        </w:rPr>
        <w:t>儀器治療實習</w:t>
      </w:r>
    </w:p>
    <w:p w14:paraId="02CCDF29" w14:textId="77777777" w:rsidR="000D73EA" w:rsidRPr="000D73EA" w:rsidRDefault="00210621" w:rsidP="00CA4FCC">
      <w:pPr>
        <w:rPr>
          <w:rFonts w:eastAsia="標楷體"/>
          <w:sz w:val="20"/>
        </w:rPr>
      </w:pPr>
      <w:r w:rsidRPr="00210621">
        <w:rPr>
          <w:rFonts w:eastAsia="標楷體"/>
          <w:sz w:val="20"/>
        </w:rPr>
        <w:t>PMES0</w:t>
      </w:r>
      <w:r w:rsidRPr="00210621">
        <w:rPr>
          <w:rFonts w:eastAsia="標楷體"/>
          <w:sz w:val="20"/>
        </w:rPr>
        <w:t>運動傷害防護學</w:t>
      </w:r>
    </w:p>
    <w:p w14:paraId="0899D561" w14:textId="77777777" w:rsidR="00CA4FCC" w:rsidRDefault="00CA4FCC" w:rsidP="00210621">
      <w:pPr>
        <w:pStyle w:val="10"/>
        <w:widowControl/>
        <w:autoSpaceDE w:val="0"/>
        <w:autoSpaceDN w:val="0"/>
        <w:spacing w:line="360" w:lineRule="auto"/>
        <w:textAlignment w:val="bottom"/>
        <w:rPr>
          <w:rFonts w:ascii="Times New Roman" w:eastAsia="標楷體"/>
        </w:rPr>
      </w:pPr>
    </w:p>
    <w:p w14:paraId="109BA789" w14:textId="77777777" w:rsidR="00210621" w:rsidRDefault="00210621" w:rsidP="00210621">
      <w:pPr>
        <w:pStyle w:val="10"/>
        <w:widowControl/>
        <w:autoSpaceDE w:val="0"/>
        <w:autoSpaceDN w:val="0"/>
        <w:spacing w:line="360" w:lineRule="auto"/>
        <w:textAlignment w:val="bottom"/>
        <w:rPr>
          <w:rFonts w:ascii="Times New Roman" w:eastAsia="標楷體"/>
        </w:rPr>
      </w:pPr>
      <w:r>
        <w:rPr>
          <w:rFonts w:ascii="Times New Roman" w:eastAsia="標楷體" w:hint="eastAsia"/>
        </w:rPr>
        <w:t>指導學生名單</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2334"/>
        <w:gridCol w:w="785"/>
        <w:gridCol w:w="4252"/>
      </w:tblGrid>
      <w:tr w:rsidR="00210621" w:rsidRPr="00285467" w14:paraId="439EDA16" w14:textId="77777777" w:rsidTr="0028089B">
        <w:trPr>
          <w:trHeight w:val="324"/>
        </w:trPr>
        <w:tc>
          <w:tcPr>
            <w:tcW w:w="709" w:type="dxa"/>
            <w:shd w:val="clear" w:color="auto" w:fill="auto"/>
            <w:noWrap/>
            <w:vAlign w:val="center"/>
          </w:tcPr>
          <w:p w14:paraId="3E76ED34" w14:textId="77777777" w:rsidR="00210621" w:rsidRPr="00285467" w:rsidRDefault="00210621" w:rsidP="0028089B">
            <w:pPr>
              <w:widowControl/>
              <w:jc w:val="center"/>
              <w:rPr>
                <w:rFonts w:eastAsia="標楷體"/>
                <w:szCs w:val="24"/>
              </w:rPr>
            </w:pPr>
            <w:r w:rsidRPr="00285467">
              <w:rPr>
                <w:rFonts w:eastAsia="標楷體"/>
                <w:szCs w:val="24"/>
              </w:rPr>
              <w:t>年度</w:t>
            </w:r>
          </w:p>
        </w:tc>
        <w:tc>
          <w:tcPr>
            <w:tcW w:w="992" w:type="dxa"/>
            <w:shd w:val="clear" w:color="auto" w:fill="auto"/>
            <w:noWrap/>
            <w:vAlign w:val="center"/>
          </w:tcPr>
          <w:p w14:paraId="7376C88E" w14:textId="77777777" w:rsidR="00210621" w:rsidRPr="00285467" w:rsidRDefault="00210621" w:rsidP="0028089B">
            <w:pPr>
              <w:widowControl/>
              <w:jc w:val="center"/>
              <w:rPr>
                <w:rFonts w:eastAsia="標楷體"/>
                <w:szCs w:val="24"/>
              </w:rPr>
            </w:pPr>
            <w:r w:rsidRPr="00285467">
              <w:rPr>
                <w:rFonts w:eastAsia="標楷體"/>
                <w:szCs w:val="24"/>
              </w:rPr>
              <w:t>研究生</w:t>
            </w:r>
          </w:p>
        </w:tc>
        <w:tc>
          <w:tcPr>
            <w:tcW w:w="2334" w:type="dxa"/>
            <w:shd w:val="clear" w:color="auto" w:fill="auto"/>
            <w:noWrap/>
            <w:vAlign w:val="center"/>
          </w:tcPr>
          <w:p w14:paraId="2EF8DDE2" w14:textId="77777777" w:rsidR="00210621" w:rsidRPr="00285467" w:rsidRDefault="00210621" w:rsidP="0028089B">
            <w:pPr>
              <w:widowControl/>
              <w:jc w:val="center"/>
              <w:rPr>
                <w:rFonts w:eastAsia="標楷體"/>
                <w:szCs w:val="24"/>
              </w:rPr>
            </w:pPr>
            <w:r w:rsidRPr="00285467">
              <w:rPr>
                <w:rFonts w:eastAsia="標楷體"/>
                <w:szCs w:val="24"/>
              </w:rPr>
              <w:t>系所</w:t>
            </w:r>
          </w:p>
        </w:tc>
        <w:tc>
          <w:tcPr>
            <w:tcW w:w="785" w:type="dxa"/>
            <w:shd w:val="clear" w:color="auto" w:fill="auto"/>
            <w:noWrap/>
            <w:vAlign w:val="center"/>
          </w:tcPr>
          <w:p w14:paraId="1C64E8F7" w14:textId="77777777" w:rsidR="00210621" w:rsidRPr="00285467" w:rsidRDefault="00210621" w:rsidP="0028089B">
            <w:pPr>
              <w:widowControl/>
              <w:jc w:val="center"/>
              <w:rPr>
                <w:rFonts w:eastAsia="標楷體"/>
                <w:szCs w:val="24"/>
              </w:rPr>
            </w:pPr>
            <w:r w:rsidRPr="00285467">
              <w:rPr>
                <w:rFonts w:eastAsia="標楷體"/>
                <w:szCs w:val="24"/>
              </w:rPr>
              <w:t>學位</w:t>
            </w:r>
          </w:p>
        </w:tc>
        <w:tc>
          <w:tcPr>
            <w:tcW w:w="4252" w:type="dxa"/>
            <w:shd w:val="clear" w:color="auto" w:fill="auto"/>
            <w:noWrap/>
            <w:vAlign w:val="center"/>
          </w:tcPr>
          <w:p w14:paraId="664A189B" w14:textId="77777777" w:rsidR="00210621" w:rsidRPr="00285467" w:rsidRDefault="00210621" w:rsidP="0028089B">
            <w:pPr>
              <w:widowControl/>
              <w:jc w:val="center"/>
              <w:rPr>
                <w:rFonts w:eastAsia="標楷體"/>
                <w:szCs w:val="24"/>
              </w:rPr>
            </w:pPr>
            <w:r w:rsidRPr="00285467">
              <w:rPr>
                <w:rFonts w:eastAsia="標楷體"/>
                <w:szCs w:val="24"/>
              </w:rPr>
              <w:t>專題名稱</w:t>
            </w:r>
          </w:p>
        </w:tc>
      </w:tr>
      <w:tr w:rsidR="00210621" w:rsidRPr="00285467" w14:paraId="110574B0" w14:textId="77777777" w:rsidTr="0028089B">
        <w:trPr>
          <w:trHeight w:val="324"/>
        </w:trPr>
        <w:tc>
          <w:tcPr>
            <w:tcW w:w="709" w:type="dxa"/>
            <w:shd w:val="clear" w:color="auto" w:fill="auto"/>
            <w:noWrap/>
            <w:vAlign w:val="center"/>
          </w:tcPr>
          <w:p w14:paraId="4021476C" w14:textId="77777777" w:rsidR="00210621" w:rsidRPr="00285467" w:rsidRDefault="00210621" w:rsidP="0028089B">
            <w:pPr>
              <w:widowControl/>
              <w:jc w:val="center"/>
              <w:rPr>
                <w:rFonts w:eastAsia="標楷體"/>
                <w:szCs w:val="24"/>
              </w:rPr>
            </w:pPr>
            <w:r w:rsidRPr="00285467">
              <w:rPr>
                <w:rFonts w:eastAsia="標楷體"/>
                <w:szCs w:val="24"/>
              </w:rPr>
              <w:t>9</w:t>
            </w:r>
            <w:r w:rsidR="00345013">
              <w:rPr>
                <w:rFonts w:eastAsia="標楷體" w:hint="eastAsia"/>
                <w:szCs w:val="24"/>
              </w:rPr>
              <w:t>7</w:t>
            </w:r>
          </w:p>
        </w:tc>
        <w:tc>
          <w:tcPr>
            <w:tcW w:w="992" w:type="dxa"/>
            <w:shd w:val="clear" w:color="auto" w:fill="auto"/>
            <w:noWrap/>
            <w:vAlign w:val="center"/>
          </w:tcPr>
          <w:p w14:paraId="57BDD45F" w14:textId="77777777" w:rsidR="00210621" w:rsidRPr="00285467" w:rsidRDefault="00210621" w:rsidP="0028089B">
            <w:pPr>
              <w:widowControl/>
              <w:jc w:val="center"/>
              <w:rPr>
                <w:rFonts w:eastAsia="標楷體"/>
                <w:szCs w:val="24"/>
              </w:rPr>
            </w:pPr>
            <w:r w:rsidRPr="00285467">
              <w:rPr>
                <w:rFonts w:eastAsia="標楷體"/>
                <w:szCs w:val="24"/>
              </w:rPr>
              <w:t>李淑雅</w:t>
            </w:r>
          </w:p>
        </w:tc>
        <w:tc>
          <w:tcPr>
            <w:tcW w:w="2334" w:type="dxa"/>
            <w:shd w:val="clear" w:color="auto" w:fill="auto"/>
            <w:noWrap/>
            <w:vAlign w:val="center"/>
          </w:tcPr>
          <w:p w14:paraId="28892E0F" w14:textId="77777777" w:rsidR="00210621" w:rsidRPr="00285467" w:rsidRDefault="00210621" w:rsidP="0028089B">
            <w:pPr>
              <w:widowControl/>
              <w:jc w:val="center"/>
              <w:rPr>
                <w:rFonts w:eastAsia="標楷體"/>
                <w:szCs w:val="24"/>
              </w:rPr>
            </w:pPr>
            <w:r w:rsidRPr="00285467">
              <w:rPr>
                <w:rFonts w:eastAsia="標楷體"/>
                <w:szCs w:val="24"/>
              </w:rPr>
              <w:t>高雄醫學大學運動醫學系碩士班</w:t>
            </w:r>
          </w:p>
        </w:tc>
        <w:tc>
          <w:tcPr>
            <w:tcW w:w="785" w:type="dxa"/>
            <w:shd w:val="clear" w:color="auto" w:fill="auto"/>
            <w:noWrap/>
            <w:vAlign w:val="center"/>
          </w:tcPr>
          <w:p w14:paraId="31B8BE5B" w14:textId="77777777" w:rsidR="00210621" w:rsidRPr="00285467" w:rsidRDefault="00210621"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176B78C9" w14:textId="77777777" w:rsidR="00210621" w:rsidRPr="00285467" w:rsidRDefault="00210621" w:rsidP="0028089B">
            <w:pPr>
              <w:widowControl/>
              <w:jc w:val="center"/>
              <w:rPr>
                <w:rFonts w:eastAsia="標楷體"/>
                <w:szCs w:val="24"/>
              </w:rPr>
            </w:pPr>
            <w:r w:rsidRPr="00285467">
              <w:rPr>
                <w:rFonts w:eastAsia="標楷體"/>
                <w:szCs w:val="24"/>
              </w:rPr>
              <w:t>機械性頸部失能症患者之頸部活動及自主神經功能探討</w:t>
            </w:r>
          </w:p>
        </w:tc>
      </w:tr>
      <w:tr w:rsidR="00210621" w:rsidRPr="00285467" w14:paraId="26E2B3A8" w14:textId="77777777" w:rsidTr="0028089B">
        <w:trPr>
          <w:trHeight w:val="324"/>
        </w:trPr>
        <w:tc>
          <w:tcPr>
            <w:tcW w:w="709" w:type="dxa"/>
            <w:shd w:val="clear" w:color="auto" w:fill="auto"/>
            <w:noWrap/>
            <w:vAlign w:val="center"/>
          </w:tcPr>
          <w:p w14:paraId="195A4A39" w14:textId="77777777" w:rsidR="00210621" w:rsidRPr="00285467" w:rsidRDefault="00D803B0" w:rsidP="0028089B">
            <w:pPr>
              <w:widowControl/>
              <w:jc w:val="center"/>
              <w:rPr>
                <w:rFonts w:eastAsia="標楷體"/>
                <w:szCs w:val="24"/>
              </w:rPr>
            </w:pPr>
            <w:r>
              <w:rPr>
                <w:rFonts w:eastAsia="標楷體" w:hint="eastAsia"/>
                <w:szCs w:val="24"/>
              </w:rPr>
              <w:t>9</w:t>
            </w:r>
            <w:r w:rsidR="00345013">
              <w:rPr>
                <w:rFonts w:eastAsia="標楷體" w:hint="eastAsia"/>
                <w:szCs w:val="24"/>
              </w:rPr>
              <w:t>9</w:t>
            </w:r>
          </w:p>
        </w:tc>
        <w:tc>
          <w:tcPr>
            <w:tcW w:w="992" w:type="dxa"/>
            <w:shd w:val="clear" w:color="auto" w:fill="auto"/>
            <w:noWrap/>
            <w:vAlign w:val="center"/>
          </w:tcPr>
          <w:p w14:paraId="37DE2EB8" w14:textId="77777777" w:rsidR="00210621" w:rsidRPr="00285467" w:rsidRDefault="00210621" w:rsidP="0028089B">
            <w:pPr>
              <w:widowControl/>
              <w:jc w:val="center"/>
              <w:rPr>
                <w:rFonts w:eastAsia="標楷體"/>
                <w:szCs w:val="24"/>
              </w:rPr>
            </w:pPr>
            <w:r w:rsidRPr="00285467">
              <w:rPr>
                <w:rFonts w:eastAsia="標楷體"/>
                <w:szCs w:val="24"/>
              </w:rPr>
              <w:t>林千芬</w:t>
            </w:r>
          </w:p>
        </w:tc>
        <w:tc>
          <w:tcPr>
            <w:tcW w:w="2334" w:type="dxa"/>
            <w:shd w:val="clear" w:color="auto" w:fill="auto"/>
            <w:noWrap/>
            <w:vAlign w:val="center"/>
          </w:tcPr>
          <w:p w14:paraId="61B323A8" w14:textId="77777777" w:rsidR="00210621" w:rsidRPr="00285467" w:rsidRDefault="00210621" w:rsidP="0028089B">
            <w:pPr>
              <w:widowControl/>
              <w:jc w:val="center"/>
              <w:rPr>
                <w:rFonts w:eastAsia="標楷體"/>
                <w:szCs w:val="24"/>
              </w:rPr>
            </w:pPr>
            <w:r w:rsidRPr="00285467">
              <w:rPr>
                <w:rFonts w:eastAsia="標楷體"/>
                <w:szCs w:val="24"/>
              </w:rPr>
              <w:t>高雄醫學大學運動醫學系碩士班</w:t>
            </w:r>
          </w:p>
        </w:tc>
        <w:tc>
          <w:tcPr>
            <w:tcW w:w="785" w:type="dxa"/>
            <w:shd w:val="clear" w:color="auto" w:fill="auto"/>
            <w:noWrap/>
            <w:vAlign w:val="center"/>
          </w:tcPr>
          <w:p w14:paraId="306BC391" w14:textId="77777777" w:rsidR="00210621" w:rsidRPr="00285467" w:rsidRDefault="00210621"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313A5BDB" w14:textId="77777777" w:rsidR="00210621" w:rsidRPr="00285467" w:rsidRDefault="00210621" w:rsidP="0028089B">
            <w:pPr>
              <w:widowControl/>
              <w:jc w:val="center"/>
              <w:rPr>
                <w:rFonts w:eastAsia="標楷體"/>
                <w:szCs w:val="24"/>
              </w:rPr>
            </w:pPr>
            <w:r w:rsidRPr="00285467">
              <w:rPr>
                <w:rFonts w:eastAsia="標楷體"/>
                <w:szCs w:val="24"/>
              </w:rPr>
              <w:t>雙軸頸部力矩</w:t>
            </w:r>
            <w:proofErr w:type="gramStart"/>
            <w:r w:rsidRPr="00285467">
              <w:rPr>
                <w:rFonts w:eastAsia="標楷體"/>
                <w:szCs w:val="24"/>
              </w:rPr>
              <w:t>測量儀於機械</w:t>
            </w:r>
            <w:proofErr w:type="gramEnd"/>
            <w:r w:rsidRPr="00285467">
              <w:rPr>
                <w:rFonts w:eastAsia="標楷體"/>
                <w:szCs w:val="24"/>
              </w:rPr>
              <w:t>性頸部失能症患者之應用</w:t>
            </w:r>
          </w:p>
        </w:tc>
      </w:tr>
      <w:tr w:rsidR="00210621" w:rsidRPr="00285467" w14:paraId="091F6E2E" w14:textId="77777777" w:rsidTr="0028089B">
        <w:trPr>
          <w:trHeight w:val="324"/>
        </w:trPr>
        <w:tc>
          <w:tcPr>
            <w:tcW w:w="709" w:type="dxa"/>
            <w:shd w:val="clear" w:color="auto" w:fill="auto"/>
            <w:noWrap/>
            <w:vAlign w:val="center"/>
          </w:tcPr>
          <w:p w14:paraId="6212F85D" w14:textId="77777777" w:rsidR="00210621" w:rsidRPr="00285467" w:rsidRDefault="00345013" w:rsidP="0028089B">
            <w:pPr>
              <w:widowControl/>
              <w:jc w:val="center"/>
              <w:rPr>
                <w:rFonts w:eastAsia="標楷體"/>
                <w:szCs w:val="24"/>
              </w:rPr>
            </w:pPr>
            <w:r>
              <w:rPr>
                <w:rFonts w:eastAsia="標楷體" w:hint="eastAsia"/>
                <w:szCs w:val="24"/>
              </w:rPr>
              <w:t>100</w:t>
            </w:r>
          </w:p>
        </w:tc>
        <w:tc>
          <w:tcPr>
            <w:tcW w:w="992" w:type="dxa"/>
            <w:shd w:val="clear" w:color="auto" w:fill="auto"/>
            <w:noWrap/>
            <w:vAlign w:val="center"/>
          </w:tcPr>
          <w:p w14:paraId="0CCEFACE" w14:textId="77777777" w:rsidR="00210621" w:rsidRPr="00285467" w:rsidRDefault="00210621" w:rsidP="0028089B">
            <w:pPr>
              <w:widowControl/>
              <w:jc w:val="center"/>
              <w:rPr>
                <w:rFonts w:eastAsia="標楷體"/>
                <w:szCs w:val="24"/>
              </w:rPr>
            </w:pPr>
            <w:r w:rsidRPr="00285467">
              <w:rPr>
                <w:rFonts w:eastAsia="標楷體"/>
                <w:szCs w:val="24"/>
              </w:rPr>
              <w:t>尤玉琳</w:t>
            </w:r>
          </w:p>
        </w:tc>
        <w:tc>
          <w:tcPr>
            <w:tcW w:w="2334" w:type="dxa"/>
            <w:shd w:val="clear" w:color="auto" w:fill="auto"/>
            <w:noWrap/>
            <w:vAlign w:val="center"/>
          </w:tcPr>
          <w:p w14:paraId="7B785D57" w14:textId="77777777" w:rsidR="00210621" w:rsidRPr="00285467" w:rsidRDefault="00210621" w:rsidP="0028089B">
            <w:pPr>
              <w:widowControl/>
              <w:jc w:val="center"/>
              <w:rPr>
                <w:rFonts w:eastAsia="標楷體"/>
                <w:szCs w:val="24"/>
              </w:rPr>
            </w:pPr>
            <w:r w:rsidRPr="00285467">
              <w:rPr>
                <w:rFonts w:eastAsia="標楷體"/>
                <w:szCs w:val="24"/>
              </w:rPr>
              <w:t>高雄醫學大學運動醫學系碩士班</w:t>
            </w:r>
          </w:p>
        </w:tc>
        <w:tc>
          <w:tcPr>
            <w:tcW w:w="785" w:type="dxa"/>
            <w:shd w:val="clear" w:color="auto" w:fill="auto"/>
            <w:noWrap/>
            <w:vAlign w:val="center"/>
          </w:tcPr>
          <w:p w14:paraId="53A1CEC3" w14:textId="77777777" w:rsidR="00210621" w:rsidRPr="00285467" w:rsidRDefault="00210621"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0185E7EF" w14:textId="77777777" w:rsidR="00210621" w:rsidRPr="00285467" w:rsidRDefault="00210621" w:rsidP="0028089B">
            <w:pPr>
              <w:widowControl/>
              <w:jc w:val="center"/>
              <w:rPr>
                <w:rFonts w:eastAsia="標楷體"/>
                <w:szCs w:val="24"/>
              </w:rPr>
            </w:pPr>
            <w:r w:rsidRPr="00285467">
              <w:rPr>
                <w:rFonts w:eastAsia="標楷體"/>
                <w:szCs w:val="24"/>
              </w:rPr>
              <w:t>懸吊式訓練對於下背痛患者的效果</w:t>
            </w:r>
          </w:p>
        </w:tc>
      </w:tr>
      <w:tr w:rsidR="00210621" w:rsidRPr="00285467" w14:paraId="43B18C89" w14:textId="77777777" w:rsidTr="0028089B">
        <w:trPr>
          <w:trHeight w:val="324"/>
        </w:trPr>
        <w:tc>
          <w:tcPr>
            <w:tcW w:w="709" w:type="dxa"/>
            <w:shd w:val="clear" w:color="auto" w:fill="auto"/>
            <w:noWrap/>
            <w:vAlign w:val="center"/>
          </w:tcPr>
          <w:p w14:paraId="15D29097" w14:textId="77777777" w:rsidR="00210621" w:rsidRPr="00285467" w:rsidRDefault="00210621" w:rsidP="0028089B">
            <w:pPr>
              <w:widowControl/>
              <w:jc w:val="center"/>
              <w:rPr>
                <w:rFonts w:eastAsia="標楷體"/>
                <w:szCs w:val="24"/>
              </w:rPr>
            </w:pPr>
            <w:r w:rsidRPr="00285467">
              <w:rPr>
                <w:rFonts w:eastAsia="標楷體"/>
                <w:szCs w:val="24"/>
              </w:rPr>
              <w:t>10</w:t>
            </w:r>
            <w:r w:rsidR="00345013">
              <w:rPr>
                <w:rFonts w:eastAsia="標楷體" w:hint="eastAsia"/>
                <w:szCs w:val="24"/>
              </w:rPr>
              <w:t>1</w:t>
            </w:r>
          </w:p>
        </w:tc>
        <w:tc>
          <w:tcPr>
            <w:tcW w:w="992" w:type="dxa"/>
            <w:shd w:val="clear" w:color="auto" w:fill="auto"/>
            <w:noWrap/>
            <w:vAlign w:val="center"/>
          </w:tcPr>
          <w:p w14:paraId="4A01A079" w14:textId="77777777" w:rsidR="00210621" w:rsidRPr="00285467" w:rsidRDefault="00210621" w:rsidP="0028089B">
            <w:pPr>
              <w:widowControl/>
              <w:jc w:val="center"/>
              <w:rPr>
                <w:rFonts w:eastAsia="標楷體"/>
                <w:szCs w:val="24"/>
              </w:rPr>
            </w:pPr>
            <w:r w:rsidRPr="00285467">
              <w:rPr>
                <w:rFonts w:eastAsia="標楷體"/>
                <w:szCs w:val="24"/>
              </w:rPr>
              <w:t>王詩婷</w:t>
            </w:r>
          </w:p>
        </w:tc>
        <w:tc>
          <w:tcPr>
            <w:tcW w:w="2334" w:type="dxa"/>
            <w:shd w:val="clear" w:color="auto" w:fill="auto"/>
            <w:noWrap/>
            <w:vAlign w:val="center"/>
          </w:tcPr>
          <w:p w14:paraId="3B761936" w14:textId="77777777" w:rsidR="00210621" w:rsidRPr="00285467" w:rsidRDefault="00210621" w:rsidP="0028089B">
            <w:pPr>
              <w:widowControl/>
              <w:jc w:val="center"/>
              <w:rPr>
                <w:rFonts w:eastAsia="標楷體"/>
                <w:szCs w:val="24"/>
              </w:rPr>
            </w:pPr>
            <w:r w:rsidRPr="00285467">
              <w:rPr>
                <w:rFonts w:eastAsia="標楷體"/>
                <w:szCs w:val="24"/>
              </w:rPr>
              <w:t>高雄醫學大學運動醫學系碩士班</w:t>
            </w:r>
          </w:p>
        </w:tc>
        <w:tc>
          <w:tcPr>
            <w:tcW w:w="785" w:type="dxa"/>
            <w:shd w:val="clear" w:color="auto" w:fill="auto"/>
            <w:noWrap/>
            <w:vAlign w:val="center"/>
          </w:tcPr>
          <w:p w14:paraId="3CB20748" w14:textId="77777777" w:rsidR="00210621" w:rsidRPr="00285467" w:rsidRDefault="00210621"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14CE26C2" w14:textId="77777777" w:rsidR="00210621" w:rsidRPr="00285467" w:rsidRDefault="00210621" w:rsidP="0028089B">
            <w:pPr>
              <w:widowControl/>
              <w:jc w:val="center"/>
              <w:rPr>
                <w:rFonts w:eastAsia="標楷體"/>
                <w:szCs w:val="24"/>
              </w:rPr>
            </w:pPr>
            <w:r w:rsidRPr="00285467">
              <w:rPr>
                <w:rFonts w:eastAsia="標楷體"/>
                <w:szCs w:val="24"/>
              </w:rPr>
              <w:t>核心穩定訓練對於女性籃球選手跳躍與改變方向能力之影響</w:t>
            </w:r>
          </w:p>
        </w:tc>
      </w:tr>
      <w:tr w:rsidR="00210621" w:rsidRPr="00285467" w14:paraId="451E6BC8" w14:textId="77777777" w:rsidTr="0028089B">
        <w:trPr>
          <w:trHeight w:val="324"/>
        </w:trPr>
        <w:tc>
          <w:tcPr>
            <w:tcW w:w="709" w:type="dxa"/>
            <w:shd w:val="clear" w:color="auto" w:fill="auto"/>
            <w:noWrap/>
            <w:vAlign w:val="center"/>
          </w:tcPr>
          <w:p w14:paraId="0D69361E" w14:textId="77777777" w:rsidR="00210621" w:rsidRPr="00285467" w:rsidRDefault="00210621" w:rsidP="0028089B">
            <w:pPr>
              <w:widowControl/>
              <w:jc w:val="center"/>
              <w:rPr>
                <w:rFonts w:eastAsia="標楷體"/>
                <w:szCs w:val="24"/>
              </w:rPr>
            </w:pPr>
            <w:r w:rsidRPr="00285467">
              <w:rPr>
                <w:rFonts w:eastAsia="標楷體"/>
                <w:szCs w:val="24"/>
              </w:rPr>
              <w:t>10</w:t>
            </w:r>
            <w:r w:rsidR="00345013">
              <w:rPr>
                <w:rFonts w:eastAsia="標楷體" w:hint="eastAsia"/>
                <w:szCs w:val="24"/>
              </w:rPr>
              <w:t>2</w:t>
            </w:r>
          </w:p>
        </w:tc>
        <w:tc>
          <w:tcPr>
            <w:tcW w:w="992" w:type="dxa"/>
            <w:shd w:val="clear" w:color="auto" w:fill="auto"/>
            <w:noWrap/>
            <w:vAlign w:val="center"/>
          </w:tcPr>
          <w:p w14:paraId="184DE847" w14:textId="77777777" w:rsidR="00210621" w:rsidRPr="00285467" w:rsidRDefault="00210621" w:rsidP="0028089B">
            <w:pPr>
              <w:widowControl/>
              <w:jc w:val="center"/>
              <w:rPr>
                <w:rFonts w:eastAsia="標楷體"/>
                <w:szCs w:val="24"/>
              </w:rPr>
            </w:pPr>
            <w:r w:rsidRPr="00285467">
              <w:rPr>
                <w:rFonts w:eastAsia="標楷體"/>
                <w:szCs w:val="24"/>
              </w:rPr>
              <w:t>李彥成</w:t>
            </w:r>
          </w:p>
        </w:tc>
        <w:tc>
          <w:tcPr>
            <w:tcW w:w="2334" w:type="dxa"/>
            <w:shd w:val="clear" w:color="auto" w:fill="auto"/>
            <w:noWrap/>
            <w:vAlign w:val="center"/>
          </w:tcPr>
          <w:p w14:paraId="7FD4BB4A" w14:textId="77777777" w:rsidR="00210621" w:rsidRPr="00285467" w:rsidRDefault="00210621" w:rsidP="0028089B">
            <w:pPr>
              <w:widowControl/>
              <w:jc w:val="center"/>
              <w:rPr>
                <w:rFonts w:eastAsia="標楷體"/>
                <w:szCs w:val="24"/>
              </w:rPr>
            </w:pPr>
            <w:r w:rsidRPr="00285467">
              <w:rPr>
                <w:rFonts w:eastAsia="標楷體"/>
                <w:szCs w:val="24"/>
              </w:rPr>
              <w:t>高雄醫學大學運動醫學系碩士班</w:t>
            </w:r>
          </w:p>
        </w:tc>
        <w:tc>
          <w:tcPr>
            <w:tcW w:w="785" w:type="dxa"/>
            <w:shd w:val="clear" w:color="auto" w:fill="auto"/>
            <w:noWrap/>
            <w:vAlign w:val="center"/>
          </w:tcPr>
          <w:p w14:paraId="1F21FB5F" w14:textId="77777777" w:rsidR="00210621" w:rsidRPr="00285467" w:rsidRDefault="00210621"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75B53E28" w14:textId="77777777" w:rsidR="00210621" w:rsidRPr="00285467" w:rsidRDefault="00210621" w:rsidP="0028089B">
            <w:pPr>
              <w:widowControl/>
              <w:jc w:val="center"/>
              <w:rPr>
                <w:rFonts w:eastAsia="標楷體"/>
                <w:szCs w:val="24"/>
              </w:rPr>
            </w:pPr>
            <w:r w:rsidRPr="00285467">
              <w:rPr>
                <w:rFonts w:eastAsia="標楷體"/>
                <w:szCs w:val="24"/>
              </w:rPr>
              <w:t>姿勢矯正回饋訓練在機械</w:t>
            </w:r>
            <w:proofErr w:type="gramStart"/>
            <w:r w:rsidRPr="00285467">
              <w:rPr>
                <w:rFonts w:eastAsia="標楷體"/>
                <w:szCs w:val="24"/>
              </w:rPr>
              <w:t>性頸痛患者</w:t>
            </w:r>
            <w:proofErr w:type="gramEnd"/>
            <w:r w:rsidRPr="00285467">
              <w:rPr>
                <w:rFonts w:eastAsia="標楷體"/>
                <w:szCs w:val="24"/>
              </w:rPr>
              <w:t>之應用</w:t>
            </w:r>
          </w:p>
        </w:tc>
      </w:tr>
      <w:tr w:rsidR="00210621" w:rsidRPr="00285467" w14:paraId="742150FB" w14:textId="77777777" w:rsidTr="0028089B">
        <w:trPr>
          <w:trHeight w:val="324"/>
        </w:trPr>
        <w:tc>
          <w:tcPr>
            <w:tcW w:w="709" w:type="dxa"/>
            <w:shd w:val="clear" w:color="auto" w:fill="auto"/>
            <w:noWrap/>
            <w:vAlign w:val="center"/>
          </w:tcPr>
          <w:p w14:paraId="3B19BD2F" w14:textId="77777777" w:rsidR="00210621" w:rsidRPr="00285467" w:rsidRDefault="00D803B0" w:rsidP="0028089B">
            <w:pPr>
              <w:widowControl/>
              <w:jc w:val="center"/>
              <w:rPr>
                <w:rFonts w:eastAsia="標楷體"/>
                <w:szCs w:val="24"/>
              </w:rPr>
            </w:pPr>
            <w:r>
              <w:rPr>
                <w:rFonts w:eastAsia="標楷體"/>
                <w:szCs w:val="24"/>
              </w:rPr>
              <w:t>10</w:t>
            </w:r>
            <w:r w:rsidR="00345013">
              <w:rPr>
                <w:rFonts w:eastAsia="標楷體" w:hint="eastAsia"/>
                <w:szCs w:val="24"/>
              </w:rPr>
              <w:t>2</w:t>
            </w:r>
          </w:p>
        </w:tc>
        <w:tc>
          <w:tcPr>
            <w:tcW w:w="992" w:type="dxa"/>
            <w:shd w:val="clear" w:color="auto" w:fill="auto"/>
            <w:noWrap/>
            <w:vAlign w:val="center"/>
          </w:tcPr>
          <w:p w14:paraId="657B92A2" w14:textId="77777777" w:rsidR="00210621" w:rsidRPr="00285467" w:rsidRDefault="00210621" w:rsidP="0028089B">
            <w:pPr>
              <w:widowControl/>
              <w:jc w:val="center"/>
              <w:rPr>
                <w:rFonts w:eastAsia="標楷體"/>
                <w:szCs w:val="24"/>
              </w:rPr>
            </w:pPr>
            <w:r w:rsidRPr="00285467">
              <w:rPr>
                <w:rFonts w:eastAsia="標楷體"/>
                <w:szCs w:val="24"/>
              </w:rPr>
              <w:t>高欣儀</w:t>
            </w:r>
          </w:p>
        </w:tc>
        <w:tc>
          <w:tcPr>
            <w:tcW w:w="2334" w:type="dxa"/>
            <w:shd w:val="clear" w:color="auto" w:fill="auto"/>
            <w:noWrap/>
            <w:vAlign w:val="center"/>
          </w:tcPr>
          <w:p w14:paraId="50B53388" w14:textId="77777777" w:rsidR="00210621" w:rsidRPr="00285467" w:rsidRDefault="00210621" w:rsidP="0028089B">
            <w:pPr>
              <w:widowControl/>
              <w:jc w:val="center"/>
              <w:rPr>
                <w:rFonts w:eastAsia="標楷體"/>
                <w:szCs w:val="24"/>
              </w:rPr>
            </w:pPr>
            <w:r w:rsidRPr="00285467">
              <w:rPr>
                <w:rFonts w:eastAsia="標楷體"/>
                <w:szCs w:val="24"/>
              </w:rPr>
              <w:t>高雄醫學大學運動醫學系研究所碩士在職專班</w:t>
            </w:r>
          </w:p>
        </w:tc>
        <w:tc>
          <w:tcPr>
            <w:tcW w:w="785" w:type="dxa"/>
            <w:shd w:val="clear" w:color="auto" w:fill="auto"/>
            <w:noWrap/>
            <w:vAlign w:val="center"/>
          </w:tcPr>
          <w:p w14:paraId="5286CAB6" w14:textId="77777777" w:rsidR="00210621" w:rsidRPr="00285467" w:rsidRDefault="00210621"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181B8DF3" w14:textId="77777777" w:rsidR="00210621" w:rsidRPr="00285467" w:rsidRDefault="00210621" w:rsidP="0028089B">
            <w:pPr>
              <w:widowControl/>
              <w:jc w:val="center"/>
              <w:rPr>
                <w:rFonts w:eastAsia="標楷體"/>
                <w:szCs w:val="24"/>
              </w:rPr>
            </w:pPr>
            <w:r w:rsidRPr="00285467">
              <w:rPr>
                <w:rFonts w:eastAsia="標楷體"/>
                <w:szCs w:val="24"/>
              </w:rPr>
              <w:t>攀岩運動對於久坐辦公族群的效益</w:t>
            </w:r>
            <w:r w:rsidRPr="00285467">
              <w:rPr>
                <w:rFonts w:eastAsia="標楷體"/>
                <w:szCs w:val="24"/>
              </w:rPr>
              <w:t>:</w:t>
            </w:r>
            <w:r w:rsidRPr="00285467">
              <w:rPr>
                <w:rFonts w:eastAsia="標楷體"/>
                <w:szCs w:val="24"/>
              </w:rPr>
              <w:t>以核心肌群強化效果為探討</w:t>
            </w:r>
          </w:p>
        </w:tc>
      </w:tr>
      <w:tr w:rsidR="00210621" w:rsidRPr="00285467" w14:paraId="79395C91" w14:textId="77777777" w:rsidTr="0028089B">
        <w:trPr>
          <w:trHeight w:val="324"/>
        </w:trPr>
        <w:tc>
          <w:tcPr>
            <w:tcW w:w="709" w:type="dxa"/>
            <w:shd w:val="clear" w:color="auto" w:fill="auto"/>
            <w:noWrap/>
            <w:vAlign w:val="center"/>
          </w:tcPr>
          <w:p w14:paraId="3D2CA5BE" w14:textId="77777777" w:rsidR="00210621" w:rsidRPr="00285467" w:rsidRDefault="00D803B0" w:rsidP="0028089B">
            <w:pPr>
              <w:widowControl/>
              <w:jc w:val="center"/>
              <w:rPr>
                <w:rFonts w:eastAsia="標楷體"/>
                <w:szCs w:val="24"/>
              </w:rPr>
            </w:pPr>
            <w:r>
              <w:rPr>
                <w:rFonts w:eastAsia="標楷體"/>
                <w:szCs w:val="24"/>
              </w:rPr>
              <w:t>10</w:t>
            </w:r>
            <w:r w:rsidR="00345013">
              <w:rPr>
                <w:rFonts w:eastAsia="標楷體" w:hint="eastAsia"/>
                <w:szCs w:val="24"/>
              </w:rPr>
              <w:t>2</w:t>
            </w:r>
          </w:p>
        </w:tc>
        <w:tc>
          <w:tcPr>
            <w:tcW w:w="992" w:type="dxa"/>
            <w:shd w:val="clear" w:color="auto" w:fill="auto"/>
            <w:noWrap/>
            <w:vAlign w:val="center"/>
          </w:tcPr>
          <w:p w14:paraId="74DF4DE6" w14:textId="77777777" w:rsidR="00210621" w:rsidRPr="00285467" w:rsidRDefault="00210621" w:rsidP="0028089B">
            <w:pPr>
              <w:widowControl/>
              <w:jc w:val="center"/>
              <w:rPr>
                <w:rFonts w:eastAsia="標楷體"/>
                <w:szCs w:val="24"/>
              </w:rPr>
            </w:pPr>
            <w:r w:rsidRPr="00285467">
              <w:rPr>
                <w:rFonts w:eastAsia="標楷體"/>
                <w:szCs w:val="24"/>
              </w:rPr>
              <w:t>賴盈仁</w:t>
            </w:r>
          </w:p>
        </w:tc>
        <w:tc>
          <w:tcPr>
            <w:tcW w:w="2334" w:type="dxa"/>
            <w:shd w:val="clear" w:color="auto" w:fill="auto"/>
            <w:noWrap/>
            <w:vAlign w:val="center"/>
          </w:tcPr>
          <w:p w14:paraId="35BC75A1" w14:textId="77777777" w:rsidR="00210621" w:rsidRPr="00285467" w:rsidRDefault="00210621" w:rsidP="0028089B">
            <w:pPr>
              <w:widowControl/>
              <w:jc w:val="center"/>
              <w:rPr>
                <w:rFonts w:eastAsia="標楷體"/>
                <w:szCs w:val="24"/>
              </w:rPr>
            </w:pPr>
            <w:r w:rsidRPr="00285467">
              <w:rPr>
                <w:rFonts w:eastAsia="標楷體"/>
                <w:szCs w:val="24"/>
              </w:rPr>
              <w:t>高雄醫學大學運動醫學系研究所碩士在職專班</w:t>
            </w:r>
          </w:p>
        </w:tc>
        <w:tc>
          <w:tcPr>
            <w:tcW w:w="785" w:type="dxa"/>
            <w:shd w:val="clear" w:color="auto" w:fill="auto"/>
            <w:noWrap/>
            <w:vAlign w:val="center"/>
          </w:tcPr>
          <w:p w14:paraId="19F96BBF" w14:textId="77777777" w:rsidR="00210621" w:rsidRPr="00285467" w:rsidRDefault="00210621"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10A73217" w14:textId="77777777" w:rsidR="00210621" w:rsidRPr="00285467" w:rsidRDefault="00F06EF0" w:rsidP="0028089B">
            <w:pPr>
              <w:widowControl/>
              <w:jc w:val="center"/>
              <w:rPr>
                <w:rFonts w:eastAsia="標楷體"/>
                <w:szCs w:val="24"/>
              </w:rPr>
            </w:pPr>
            <w:hyperlink r:id="rId8" w:history="1">
              <w:r w:rsidR="00210621" w:rsidRPr="00285467">
                <w:rPr>
                  <w:rFonts w:eastAsia="標楷體"/>
                  <w:szCs w:val="24"/>
                </w:rPr>
                <w:t>不同跑步速度下的著地型態之分析</w:t>
              </w:r>
              <w:r w:rsidR="00210621" w:rsidRPr="00285467">
                <w:rPr>
                  <w:rFonts w:eastAsia="標楷體"/>
                  <w:szCs w:val="24"/>
                </w:rPr>
                <w:t xml:space="preserve">: </w:t>
              </w:r>
              <w:r w:rsidR="00210621" w:rsidRPr="00285467">
                <w:rPr>
                  <w:rFonts w:eastAsia="標楷體"/>
                  <w:szCs w:val="24"/>
                </w:rPr>
                <w:t>鞋子效益的探討</w:t>
              </w:r>
            </w:hyperlink>
          </w:p>
        </w:tc>
      </w:tr>
      <w:tr w:rsidR="00210621" w:rsidRPr="00285467" w14:paraId="04BC5E41" w14:textId="77777777" w:rsidTr="0028089B">
        <w:trPr>
          <w:trHeight w:val="324"/>
        </w:trPr>
        <w:tc>
          <w:tcPr>
            <w:tcW w:w="709" w:type="dxa"/>
            <w:shd w:val="clear" w:color="auto" w:fill="auto"/>
            <w:noWrap/>
            <w:vAlign w:val="center"/>
          </w:tcPr>
          <w:p w14:paraId="28A11A11" w14:textId="77777777" w:rsidR="00210621" w:rsidRPr="00285467" w:rsidRDefault="00D803B0" w:rsidP="0028089B">
            <w:pPr>
              <w:widowControl/>
              <w:jc w:val="center"/>
              <w:rPr>
                <w:rFonts w:eastAsia="標楷體"/>
                <w:szCs w:val="24"/>
              </w:rPr>
            </w:pPr>
            <w:r>
              <w:rPr>
                <w:rFonts w:eastAsia="標楷體"/>
                <w:szCs w:val="24"/>
              </w:rPr>
              <w:t>10</w:t>
            </w:r>
            <w:r w:rsidR="00345013">
              <w:rPr>
                <w:rFonts w:eastAsia="標楷體" w:hint="eastAsia"/>
                <w:szCs w:val="24"/>
              </w:rPr>
              <w:t>2</w:t>
            </w:r>
          </w:p>
        </w:tc>
        <w:tc>
          <w:tcPr>
            <w:tcW w:w="992" w:type="dxa"/>
            <w:shd w:val="clear" w:color="auto" w:fill="auto"/>
            <w:noWrap/>
            <w:vAlign w:val="center"/>
          </w:tcPr>
          <w:p w14:paraId="4771CD86" w14:textId="77777777" w:rsidR="00210621" w:rsidRPr="00285467" w:rsidRDefault="00210621" w:rsidP="0028089B">
            <w:pPr>
              <w:widowControl/>
              <w:jc w:val="center"/>
              <w:rPr>
                <w:rFonts w:eastAsia="標楷體"/>
                <w:szCs w:val="24"/>
              </w:rPr>
            </w:pPr>
            <w:proofErr w:type="gramStart"/>
            <w:r w:rsidRPr="00285467">
              <w:rPr>
                <w:rFonts w:eastAsia="標楷體"/>
                <w:szCs w:val="24"/>
              </w:rPr>
              <w:t>張耿維</w:t>
            </w:r>
            <w:proofErr w:type="gramEnd"/>
          </w:p>
        </w:tc>
        <w:tc>
          <w:tcPr>
            <w:tcW w:w="2334" w:type="dxa"/>
            <w:shd w:val="clear" w:color="auto" w:fill="auto"/>
            <w:noWrap/>
            <w:vAlign w:val="center"/>
          </w:tcPr>
          <w:p w14:paraId="73E6753A" w14:textId="77777777" w:rsidR="00210621" w:rsidRPr="00285467" w:rsidRDefault="00D803B0" w:rsidP="0028089B">
            <w:pPr>
              <w:widowControl/>
              <w:jc w:val="center"/>
              <w:rPr>
                <w:rFonts w:eastAsia="標楷體"/>
                <w:szCs w:val="24"/>
              </w:rPr>
            </w:pPr>
            <w:r w:rsidRPr="00D803B0">
              <w:rPr>
                <w:rFonts w:eastAsia="標楷體" w:hint="eastAsia"/>
                <w:szCs w:val="24"/>
              </w:rPr>
              <w:t>高雄醫學大學運動醫學系研究所碩士在職專班</w:t>
            </w:r>
          </w:p>
        </w:tc>
        <w:tc>
          <w:tcPr>
            <w:tcW w:w="785" w:type="dxa"/>
            <w:shd w:val="clear" w:color="auto" w:fill="auto"/>
            <w:noWrap/>
            <w:vAlign w:val="center"/>
          </w:tcPr>
          <w:p w14:paraId="6B2C3352" w14:textId="77777777" w:rsidR="00210621" w:rsidRPr="00285467" w:rsidRDefault="00210621"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19B9B75E" w14:textId="77777777" w:rsidR="00210621" w:rsidRPr="00285467" w:rsidRDefault="00F06EF0" w:rsidP="0028089B">
            <w:pPr>
              <w:widowControl/>
              <w:jc w:val="center"/>
              <w:rPr>
                <w:rFonts w:eastAsia="標楷體"/>
                <w:szCs w:val="24"/>
              </w:rPr>
            </w:pPr>
            <w:hyperlink r:id="rId9" w:history="1">
              <w:r w:rsidR="00210621" w:rsidRPr="00285467">
                <w:rPr>
                  <w:rFonts w:eastAsia="標楷體"/>
                  <w:szCs w:val="24"/>
                </w:rPr>
                <w:t>跑步機背向行走訓練對慢性中風患者平衡能力、走路表現與心肺適能之療效</w:t>
              </w:r>
            </w:hyperlink>
          </w:p>
        </w:tc>
      </w:tr>
      <w:tr w:rsidR="00210621" w:rsidRPr="00285467" w14:paraId="2ED350A4" w14:textId="77777777" w:rsidTr="0028089B">
        <w:trPr>
          <w:trHeight w:val="324"/>
        </w:trPr>
        <w:tc>
          <w:tcPr>
            <w:tcW w:w="709" w:type="dxa"/>
            <w:shd w:val="clear" w:color="auto" w:fill="auto"/>
            <w:noWrap/>
            <w:vAlign w:val="center"/>
          </w:tcPr>
          <w:p w14:paraId="49789391" w14:textId="77777777" w:rsidR="00210621" w:rsidRPr="00285467" w:rsidRDefault="00D803B0" w:rsidP="0028089B">
            <w:pPr>
              <w:widowControl/>
              <w:jc w:val="center"/>
              <w:rPr>
                <w:rFonts w:eastAsia="標楷體"/>
                <w:szCs w:val="24"/>
              </w:rPr>
            </w:pPr>
            <w:r>
              <w:rPr>
                <w:rFonts w:eastAsia="標楷體"/>
                <w:szCs w:val="24"/>
              </w:rPr>
              <w:t>10</w:t>
            </w:r>
            <w:r w:rsidR="00345013">
              <w:rPr>
                <w:rFonts w:eastAsia="標楷體" w:hint="eastAsia"/>
                <w:szCs w:val="24"/>
              </w:rPr>
              <w:t>2</w:t>
            </w:r>
          </w:p>
        </w:tc>
        <w:tc>
          <w:tcPr>
            <w:tcW w:w="992" w:type="dxa"/>
            <w:shd w:val="clear" w:color="auto" w:fill="auto"/>
            <w:noWrap/>
            <w:vAlign w:val="center"/>
          </w:tcPr>
          <w:p w14:paraId="31C2051B" w14:textId="77777777" w:rsidR="00210621" w:rsidRPr="00285467" w:rsidRDefault="00210621" w:rsidP="0028089B">
            <w:pPr>
              <w:widowControl/>
              <w:jc w:val="center"/>
              <w:rPr>
                <w:rFonts w:eastAsia="標楷體"/>
                <w:szCs w:val="24"/>
              </w:rPr>
            </w:pPr>
            <w:r w:rsidRPr="00285467">
              <w:rPr>
                <w:rFonts w:eastAsia="標楷體"/>
                <w:szCs w:val="24"/>
              </w:rPr>
              <w:t>黃瑛儀</w:t>
            </w:r>
          </w:p>
        </w:tc>
        <w:tc>
          <w:tcPr>
            <w:tcW w:w="2334" w:type="dxa"/>
            <w:shd w:val="clear" w:color="auto" w:fill="auto"/>
            <w:noWrap/>
            <w:vAlign w:val="center"/>
          </w:tcPr>
          <w:p w14:paraId="7B4AB811" w14:textId="77777777" w:rsidR="00210621" w:rsidRPr="00285467" w:rsidRDefault="00210621" w:rsidP="0028089B">
            <w:pPr>
              <w:widowControl/>
              <w:jc w:val="center"/>
              <w:rPr>
                <w:rFonts w:eastAsia="標楷體"/>
                <w:szCs w:val="24"/>
              </w:rPr>
            </w:pPr>
            <w:r w:rsidRPr="00285467">
              <w:rPr>
                <w:rFonts w:eastAsia="標楷體"/>
                <w:szCs w:val="24"/>
              </w:rPr>
              <w:t>高雄醫學大學運動醫學系研究所碩士在職專班</w:t>
            </w:r>
          </w:p>
        </w:tc>
        <w:tc>
          <w:tcPr>
            <w:tcW w:w="785" w:type="dxa"/>
            <w:shd w:val="clear" w:color="auto" w:fill="auto"/>
            <w:noWrap/>
            <w:vAlign w:val="center"/>
          </w:tcPr>
          <w:p w14:paraId="7C846D84" w14:textId="77777777" w:rsidR="00210621" w:rsidRPr="00285467" w:rsidRDefault="00210621"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7F6A5F34" w14:textId="77777777" w:rsidR="00210621" w:rsidRPr="00285467" w:rsidRDefault="00F06EF0" w:rsidP="0028089B">
            <w:pPr>
              <w:widowControl/>
              <w:jc w:val="center"/>
              <w:rPr>
                <w:rFonts w:eastAsia="標楷體"/>
                <w:szCs w:val="24"/>
              </w:rPr>
            </w:pPr>
            <w:hyperlink r:id="rId10" w:history="1">
              <w:r w:rsidR="00210621" w:rsidRPr="00285467">
                <w:rPr>
                  <w:rFonts w:eastAsia="標楷體"/>
                  <w:szCs w:val="24"/>
                </w:rPr>
                <w:t>探討男性消防人員火災搶救任務中空氣呼吸器利用能力之影響因子</w:t>
              </w:r>
            </w:hyperlink>
          </w:p>
        </w:tc>
      </w:tr>
      <w:tr w:rsidR="00210621" w:rsidRPr="00285467" w14:paraId="2FCF5AA4" w14:textId="77777777" w:rsidTr="0028089B">
        <w:trPr>
          <w:trHeight w:val="324"/>
        </w:trPr>
        <w:tc>
          <w:tcPr>
            <w:tcW w:w="709" w:type="dxa"/>
            <w:shd w:val="clear" w:color="auto" w:fill="auto"/>
            <w:noWrap/>
            <w:vAlign w:val="center"/>
          </w:tcPr>
          <w:p w14:paraId="7BC97C11" w14:textId="77777777" w:rsidR="00210621" w:rsidRPr="00285467" w:rsidRDefault="00D803B0" w:rsidP="0028089B">
            <w:pPr>
              <w:widowControl/>
              <w:jc w:val="center"/>
              <w:rPr>
                <w:rFonts w:eastAsia="標楷體"/>
                <w:szCs w:val="24"/>
              </w:rPr>
            </w:pPr>
            <w:r>
              <w:rPr>
                <w:rFonts w:eastAsia="標楷體"/>
                <w:szCs w:val="24"/>
              </w:rPr>
              <w:t>10</w:t>
            </w:r>
            <w:r w:rsidR="00345013">
              <w:rPr>
                <w:rFonts w:eastAsia="標楷體" w:hint="eastAsia"/>
                <w:szCs w:val="24"/>
              </w:rPr>
              <w:t>2</w:t>
            </w:r>
          </w:p>
        </w:tc>
        <w:tc>
          <w:tcPr>
            <w:tcW w:w="992" w:type="dxa"/>
            <w:shd w:val="clear" w:color="auto" w:fill="auto"/>
            <w:noWrap/>
            <w:vAlign w:val="center"/>
          </w:tcPr>
          <w:p w14:paraId="7BA985DE" w14:textId="77777777" w:rsidR="00210621" w:rsidRPr="00285467" w:rsidRDefault="00210621" w:rsidP="0028089B">
            <w:pPr>
              <w:widowControl/>
              <w:jc w:val="center"/>
              <w:rPr>
                <w:rFonts w:eastAsia="標楷體"/>
                <w:szCs w:val="24"/>
              </w:rPr>
            </w:pPr>
            <w:r w:rsidRPr="00285467">
              <w:rPr>
                <w:rFonts w:eastAsia="標楷體"/>
                <w:szCs w:val="24"/>
              </w:rPr>
              <w:t>陳仕偉</w:t>
            </w:r>
          </w:p>
        </w:tc>
        <w:tc>
          <w:tcPr>
            <w:tcW w:w="2334" w:type="dxa"/>
            <w:shd w:val="clear" w:color="auto" w:fill="auto"/>
            <w:noWrap/>
            <w:vAlign w:val="center"/>
          </w:tcPr>
          <w:p w14:paraId="318192DB" w14:textId="77777777" w:rsidR="00210621" w:rsidRPr="00285467" w:rsidRDefault="00210621" w:rsidP="0028089B">
            <w:pPr>
              <w:widowControl/>
              <w:jc w:val="center"/>
              <w:rPr>
                <w:rFonts w:eastAsia="標楷體"/>
                <w:szCs w:val="24"/>
              </w:rPr>
            </w:pPr>
            <w:r w:rsidRPr="00285467">
              <w:rPr>
                <w:rFonts w:eastAsia="標楷體"/>
                <w:szCs w:val="24"/>
              </w:rPr>
              <w:t>高雄醫學大學運動醫學系研究所</w:t>
            </w:r>
          </w:p>
        </w:tc>
        <w:tc>
          <w:tcPr>
            <w:tcW w:w="785" w:type="dxa"/>
            <w:shd w:val="clear" w:color="auto" w:fill="auto"/>
            <w:noWrap/>
            <w:vAlign w:val="center"/>
          </w:tcPr>
          <w:p w14:paraId="52EBA31D" w14:textId="77777777" w:rsidR="00210621" w:rsidRPr="00285467" w:rsidRDefault="00210621"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34DD7B48" w14:textId="77777777" w:rsidR="00210621" w:rsidRPr="00285467" w:rsidRDefault="00F06EF0" w:rsidP="0028089B">
            <w:pPr>
              <w:widowControl/>
              <w:jc w:val="center"/>
              <w:rPr>
                <w:rFonts w:eastAsia="標楷體"/>
                <w:szCs w:val="24"/>
              </w:rPr>
            </w:pPr>
            <w:hyperlink r:id="rId11" w:history="1">
              <w:r w:rsidR="00210621" w:rsidRPr="00285467">
                <w:rPr>
                  <w:rFonts w:eastAsia="標楷體"/>
                  <w:szCs w:val="24"/>
                </w:rPr>
                <w:t>軍人穿不同</w:t>
              </w:r>
              <w:proofErr w:type="gramStart"/>
              <w:r w:rsidR="00210621" w:rsidRPr="00285467">
                <w:rPr>
                  <w:rFonts w:eastAsia="標楷體"/>
                  <w:szCs w:val="24"/>
                </w:rPr>
                <w:t>陸軍用鞋行走</w:t>
              </w:r>
              <w:proofErr w:type="gramEnd"/>
              <w:r w:rsidR="00210621" w:rsidRPr="00285467">
                <w:rPr>
                  <w:rFonts w:eastAsia="標楷體"/>
                  <w:szCs w:val="24"/>
                </w:rPr>
                <w:t>時</w:t>
              </w:r>
              <w:proofErr w:type="gramStart"/>
              <w:r w:rsidR="00210621" w:rsidRPr="00285467">
                <w:rPr>
                  <w:rFonts w:eastAsia="標楷體"/>
                  <w:szCs w:val="24"/>
                </w:rPr>
                <w:t>的足底壓力</w:t>
              </w:r>
              <w:proofErr w:type="gramEnd"/>
              <w:r w:rsidR="00210621" w:rsidRPr="00285467">
                <w:rPr>
                  <w:rFonts w:eastAsia="標楷體"/>
                  <w:szCs w:val="24"/>
                </w:rPr>
                <w:t>特徵與特製鞋內墊的效應</w:t>
              </w:r>
            </w:hyperlink>
          </w:p>
        </w:tc>
      </w:tr>
      <w:tr w:rsidR="00D803B0" w:rsidRPr="00285467" w14:paraId="2740E2E8" w14:textId="77777777" w:rsidTr="0028089B">
        <w:trPr>
          <w:trHeight w:val="324"/>
        </w:trPr>
        <w:tc>
          <w:tcPr>
            <w:tcW w:w="709" w:type="dxa"/>
            <w:shd w:val="clear" w:color="auto" w:fill="auto"/>
            <w:noWrap/>
            <w:vAlign w:val="center"/>
          </w:tcPr>
          <w:p w14:paraId="40D5051E" w14:textId="77777777" w:rsidR="00D803B0" w:rsidRPr="00285467" w:rsidRDefault="00D803B0" w:rsidP="0028089B">
            <w:pPr>
              <w:widowControl/>
              <w:jc w:val="center"/>
              <w:rPr>
                <w:rFonts w:eastAsia="標楷體"/>
                <w:szCs w:val="24"/>
              </w:rPr>
            </w:pPr>
            <w:r w:rsidRPr="00285467">
              <w:rPr>
                <w:rFonts w:eastAsia="標楷體"/>
                <w:szCs w:val="24"/>
              </w:rPr>
              <w:lastRenderedPageBreak/>
              <w:t>10</w:t>
            </w:r>
            <w:r w:rsidR="00345013">
              <w:rPr>
                <w:rFonts w:eastAsia="標楷體" w:hint="eastAsia"/>
                <w:szCs w:val="24"/>
              </w:rPr>
              <w:t>3</w:t>
            </w:r>
          </w:p>
        </w:tc>
        <w:tc>
          <w:tcPr>
            <w:tcW w:w="992" w:type="dxa"/>
            <w:shd w:val="clear" w:color="auto" w:fill="auto"/>
            <w:noWrap/>
            <w:vAlign w:val="center"/>
          </w:tcPr>
          <w:p w14:paraId="47322AF0" w14:textId="77777777" w:rsidR="00D803B0" w:rsidRPr="00285467" w:rsidRDefault="00D803B0" w:rsidP="0028089B">
            <w:pPr>
              <w:widowControl/>
              <w:jc w:val="center"/>
              <w:rPr>
                <w:rFonts w:eastAsia="標楷體"/>
                <w:szCs w:val="24"/>
              </w:rPr>
            </w:pPr>
            <w:r>
              <w:rPr>
                <w:rFonts w:eastAsia="標楷體" w:hint="eastAsia"/>
                <w:szCs w:val="24"/>
              </w:rPr>
              <w:t>陳俊宏</w:t>
            </w:r>
          </w:p>
        </w:tc>
        <w:tc>
          <w:tcPr>
            <w:tcW w:w="2334" w:type="dxa"/>
            <w:shd w:val="clear" w:color="auto" w:fill="auto"/>
            <w:noWrap/>
            <w:vAlign w:val="center"/>
          </w:tcPr>
          <w:p w14:paraId="6AA60743" w14:textId="77777777" w:rsidR="00D803B0" w:rsidRPr="00D803B0" w:rsidRDefault="00D803B0" w:rsidP="0028089B">
            <w:pPr>
              <w:widowControl/>
              <w:jc w:val="center"/>
              <w:rPr>
                <w:rFonts w:eastAsia="標楷體"/>
                <w:szCs w:val="24"/>
              </w:rPr>
            </w:pPr>
            <w:r w:rsidRPr="00D803B0">
              <w:rPr>
                <w:rFonts w:eastAsia="標楷體" w:hint="eastAsia"/>
                <w:szCs w:val="24"/>
              </w:rPr>
              <w:t>高雄醫學大學運動醫學系研究所碩士在職專班</w:t>
            </w:r>
          </w:p>
        </w:tc>
        <w:tc>
          <w:tcPr>
            <w:tcW w:w="785" w:type="dxa"/>
            <w:shd w:val="clear" w:color="auto" w:fill="auto"/>
            <w:noWrap/>
            <w:vAlign w:val="center"/>
          </w:tcPr>
          <w:p w14:paraId="7E717984" w14:textId="77777777" w:rsidR="00D803B0" w:rsidRPr="00285467" w:rsidRDefault="00D803B0"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624FB789" w14:textId="77777777" w:rsidR="00D803B0" w:rsidRPr="00285467" w:rsidRDefault="00345013" w:rsidP="0028089B">
            <w:pPr>
              <w:widowControl/>
              <w:jc w:val="center"/>
              <w:rPr>
                <w:rFonts w:eastAsia="標楷體"/>
                <w:kern w:val="2"/>
                <w:szCs w:val="22"/>
              </w:rPr>
            </w:pPr>
            <w:r w:rsidRPr="00345013">
              <w:rPr>
                <w:rFonts w:eastAsia="標楷體" w:hint="eastAsia"/>
                <w:kern w:val="2"/>
                <w:szCs w:val="22"/>
              </w:rPr>
              <w:t>懸吊式訓練對羽球選手敏捷度與跳躍力的影響</w:t>
            </w:r>
          </w:p>
        </w:tc>
      </w:tr>
      <w:tr w:rsidR="00D803B0" w:rsidRPr="00285467" w14:paraId="078EBF1F" w14:textId="77777777" w:rsidTr="0028089B">
        <w:trPr>
          <w:trHeight w:val="324"/>
        </w:trPr>
        <w:tc>
          <w:tcPr>
            <w:tcW w:w="709" w:type="dxa"/>
            <w:shd w:val="clear" w:color="auto" w:fill="auto"/>
            <w:noWrap/>
            <w:vAlign w:val="center"/>
          </w:tcPr>
          <w:p w14:paraId="7F4D937A" w14:textId="77777777" w:rsidR="00D803B0" w:rsidRPr="00285467" w:rsidRDefault="00D803B0" w:rsidP="0028089B">
            <w:pPr>
              <w:widowControl/>
              <w:jc w:val="center"/>
              <w:rPr>
                <w:rFonts w:eastAsia="標楷體"/>
                <w:szCs w:val="24"/>
              </w:rPr>
            </w:pPr>
            <w:r>
              <w:rPr>
                <w:rFonts w:eastAsia="標楷體" w:hint="eastAsia"/>
                <w:szCs w:val="24"/>
              </w:rPr>
              <w:t>10</w:t>
            </w:r>
            <w:r w:rsidR="00345013">
              <w:rPr>
                <w:rFonts w:eastAsia="標楷體" w:hint="eastAsia"/>
                <w:szCs w:val="24"/>
              </w:rPr>
              <w:t>3</w:t>
            </w:r>
          </w:p>
        </w:tc>
        <w:tc>
          <w:tcPr>
            <w:tcW w:w="992" w:type="dxa"/>
            <w:shd w:val="clear" w:color="auto" w:fill="auto"/>
            <w:noWrap/>
            <w:vAlign w:val="center"/>
          </w:tcPr>
          <w:p w14:paraId="5E1FAE2C" w14:textId="77777777" w:rsidR="00D803B0" w:rsidRPr="00285467" w:rsidRDefault="00D803B0" w:rsidP="0028089B">
            <w:pPr>
              <w:widowControl/>
              <w:jc w:val="center"/>
              <w:rPr>
                <w:rFonts w:eastAsia="標楷體"/>
                <w:szCs w:val="24"/>
              </w:rPr>
            </w:pPr>
            <w:r>
              <w:rPr>
                <w:rFonts w:eastAsia="標楷體" w:hint="eastAsia"/>
                <w:szCs w:val="24"/>
              </w:rPr>
              <w:t>蘇瑋淵</w:t>
            </w:r>
          </w:p>
        </w:tc>
        <w:tc>
          <w:tcPr>
            <w:tcW w:w="2334" w:type="dxa"/>
            <w:shd w:val="clear" w:color="auto" w:fill="auto"/>
            <w:noWrap/>
            <w:vAlign w:val="center"/>
          </w:tcPr>
          <w:p w14:paraId="0069BBC2" w14:textId="77777777" w:rsidR="00D803B0" w:rsidRPr="00D803B0" w:rsidRDefault="00D803B0" w:rsidP="0028089B">
            <w:pPr>
              <w:widowControl/>
              <w:jc w:val="center"/>
              <w:rPr>
                <w:rFonts w:eastAsia="標楷體"/>
                <w:szCs w:val="24"/>
              </w:rPr>
            </w:pPr>
            <w:r w:rsidRPr="00D803B0">
              <w:rPr>
                <w:rFonts w:eastAsia="標楷體" w:hint="eastAsia"/>
                <w:szCs w:val="24"/>
              </w:rPr>
              <w:t>高雄醫學大學運動醫學系研究所碩士在職專班</w:t>
            </w:r>
          </w:p>
        </w:tc>
        <w:tc>
          <w:tcPr>
            <w:tcW w:w="785" w:type="dxa"/>
            <w:shd w:val="clear" w:color="auto" w:fill="auto"/>
            <w:noWrap/>
            <w:vAlign w:val="center"/>
          </w:tcPr>
          <w:p w14:paraId="7354B8EC" w14:textId="77777777" w:rsidR="00D803B0" w:rsidRPr="00285467" w:rsidRDefault="00D803B0"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14471F76" w14:textId="77777777" w:rsidR="00D803B0" w:rsidRPr="00285467" w:rsidRDefault="00345013" w:rsidP="0028089B">
            <w:pPr>
              <w:widowControl/>
              <w:jc w:val="center"/>
              <w:rPr>
                <w:rFonts w:eastAsia="標楷體"/>
                <w:kern w:val="2"/>
                <w:szCs w:val="22"/>
              </w:rPr>
            </w:pPr>
            <w:r w:rsidRPr="00345013">
              <w:rPr>
                <w:rFonts w:eastAsia="標楷體" w:hint="eastAsia"/>
                <w:kern w:val="2"/>
                <w:szCs w:val="22"/>
              </w:rPr>
              <w:t>自製三</w:t>
            </w:r>
            <w:proofErr w:type="gramStart"/>
            <w:r w:rsidRPr="00345013">
              <w:rPr>
                <w:rFonts w:eastAsia="標楷體" w:hint="eastAsia"/>
                <w:kern w:val="2"/>
                <w:szCs w:val="22"/>
              </w:rPr>
              <w:t>軸測力板</w:t>
            </w:r>
            <w:proofErr w:type="gramEnd"/>
            <w:r w:rsidRPr="00345013">
              <w:rPr>
                <w:rFonts w:eastAsia="標楷體" w:hint="eastAsia"/>
                <w:kern w:val="2"/>
                <w:szCs w:val="22"/>
              </w:rPr>
              <w:t>與商用</w:t>
            </w:r>
            <w:proofErr w:type="gramStart"/>
            <w:r w:rsidRPr="00345013">
              <w:rPr>
                <w:rFonts w:eastAsia="標楷體" w:hint="eastAsia"/>
                <w:kern w:val="2"/>
                <w:szCs w:val="22"/>
              </w:rPr>
              <w:t>測力板之效度</w:t>
            </w:r>
            <w:proofErr w:type="gramEnd"/>
            <w:r w:rsidRPr="00345013">
              <w:rPr>
                <w:rFonts w:eastAsia="標楷體" w:hint="eastAsia"/>
                <w:kern w:val="2"/>
                <w:szCs w:val="22"/>
              </w:rPr>
              <w:t>評估暨發展力分解演算法</w:t>
            </w:r>
          </w:p>
        </w:tc>
      </w:tr>
      <w:tr w:rsidR="00D803B0" w:rsidRPr="00285467" w14:paraId="39B2E2F9" w14:textId="77777777" w:rsidTr="0028089B">
        <w:trPr>
          <w:trHeight w:val="324"/>
        </w:trPr>
        <w:tc>
          <w:tcPr>
            <w:tcW w:w="709" w:type="dxa"/>
            <w:shd w:val="clear" w:color="auto" w:fill="auto"/>
            <w:noWrap/>
            <w:vAlign w:val="center"/>
          </w:tcPr>
          <w:p w14:paraId="0A46C628" w14:textId="77777777" w:rsidR="00D803B0" w:rsidRPr="00285467" w:rsidRDefault="00D803B0" w:rsidP="0028089B">
            <w:pPr>
              <w:widowControl/>
              <w:jc w:val="center"/>
              <w:rPr>
                <w:rFonts w:eastAsia="標楷體"/>
                <w:szCs w:val="24"/>
              </w:rPr>
            </w:pPr>
            <w:r>
              <w:rPr>
                <w:rFonts w:eastAsia="標楷體" w:hint="eastAsia"/>
                <w:szCs w:val="24"/>
              </w:rPr>
              <w:t>10</w:t>
            </w:r>
            <w:r w:rsidR="00345013">
              <w:rPr>
                <w:rFonts w:eastAsia="標楷體" w:hint="eastAsia"/>
                <w:szCs w:val="24"/>
              </w:rPr>
              <w:t>3</w:t>
            </w:r>
          </w:p>
        </w:tc>
        <w:tc>
          <w:tcPr>
            <w:tcW w:w="992" w:type="dxa"/>
            <w:shd w:val="clear" w:color="auto" w:fill="auto"/>
            <w:noWrap/>
            <w:vAlign w:val="center"/>
          </w:tcPr>
          <w:p w14:paraId="582CA15B" w14:textId="77777777" w:rsidR="00D803B0" w:rsidRPr="00285467" w:rsidRDefault="00D803B0" w:rsidP="0028089B">
            <w:pPr>
              <w:widowControl/>
              <w:jc w:val="center"/>
              <w:rPr>
                <w:rFonts w:eastAsia="標楷體"/>
                <w:szCs w:val="24"/>
              </w:rPr>
            </w:pPr>
            <w:r>
              <w:rPr>
                <w:rFonts w:eastAsia="標楷體" w:hint="eastAsia"/>
                <w:szCs w:val="24"/>
              </w:rPr>
              <w:t>溫清瑞</w:t>
            </w:r>
          </w:p>
        </w:tc>
        <w:tc>
          <w:tcPr>
            <w:tcW w:w="2334" w:type="dxa"/>
            <w:shd w:val="clear" w:color="auto" w:fill="auto"/>
            <w:noWrap/>
            <w:vAlign w:val="center"/>
          </w:tcPr>
          <w:p w14:paraId="4336FC12" w14:textId="77777777" w:rsidR="00D803B0" w:rsidRPr="00D803B0" w:rsidRDefault="00D803B0" w:rsidP="0028089B">
            <w:pPr>
              <w:widowControl/>
              <w:jc w:val="center"/>
              <w:rPr>
                <w:rFonts w:eastAsia="標楷體"/>
                <w:szCs w:val="24"/>
              </w:rPr>
            </w:pPr>
            <w:r w:rsidRPr="00D803B0">
              <w:rPr>
                <w:rFonts w:eastAsia="標楷體" w:hint="eastAsia"/>
                <w:szCs w:val="24"/>
              </w:rPr>
              <w:t>高雄醫學大學運動醫學系研究所碩士在職專班</w:t>
            </w:r>
          </w:p>
        </w:tc>
        <w:tc>
          <w:tcPr>
            <w:tcW w:w="785" w:type="dxa"/>
            <w:shd w:val="clear" w:color="auto" w:fill="auto"/>
            <w:noWrap/>
            <w:vAlign w:val="center"/>
          </w:tcPr>
          <w:p w14:paraId="2F711A7A" w14:textId="77777777" w:rsidR="00D803B0" w:rsidRPr="00285467" w:rsidRDefault="00D803B0"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21118F4B" w14:textId="77777777" w:rsidR="00D803B0" w:rsidRPr="00285467" w:rsidRDefault="00345013" w:rsidP="0028089B">
            <w:pPr>
              <w:widowControl/>
              <w:jc w:val="center"/>
              <w:rPr>
                <w:rFonts w:eastAsia="標楷體"/>
                <w:kern w:val="2"/>
                <w:szCs w:val="22"/>
              </w:rPr>
            </w:pPr>
            <w:r w:rsidRPr="00345013">
              <w:rPr>
                <w:rFonts w:eastAsia="標楷體" w:hint="eastAsia"/>
                <w:kern w:val="2"/>
                <w:szCs w:val="22"/>
              </w:rPr>
              <w:t>體外震波治療對於肩頸疼痛的治療效益</w:t>
            </w:r>
          </w:p>
        </w:tc>
      </w:tr>
      <w:tr w:rsidR="00D803B0" w:rsidRPr="00285467" w14:paraId="13A1F3A4" w14:textId="77777777" w:rsidTr="0028089B">
        <w:trPr>
          <w:trHeight w:val="324"/>
        </w:trPr>
        <w:tc>
          <w:tcPr>
            <w:tcW w:w="709" w:type="dxa"/>
            <w:shd w:val="clear" w:color="auto" w:fill="auto"/>
            <w:noWrap/>
            <w:vAlign w:val="center"/>
          </w:tcPr>
          <w:p w14:paraId="1EBA432D" w14:textId="77777777" w:rsidR="00D803B0" w:rsidRPr="00285467" w:rsidRDefault="00D803B0" w:rsidP="0028089B">
            <w:pPr>
              <w:widowControl/>
              <w:jc w:val="center"/>
              <w:rPr>
                <w:rFonts w:eastAsia="標楷體"/>
                <w:szCs w:val="24"/>
              </w:rPr>
            </w:pPr>
            <w:r>
              <w:rPr>
                <w:rFonts w:eastAsia="標楷體" w:hint="eastAsia"/>
                <w:szCs w:val="24"/>
              </w:rPr>
              <w:t>10</w:t>
            </w:r>
            <w:r w:rsidR="00345013">
              <w:rPr>
                <w:rFonts w:eastAsia="標楷體" w:hint="eastAsia"/>
                <w:szCs w:val="24"/>
              </w:rPr>
              <w:t>3</w:t>
            </w:r>
          </w:p>
        </w:tc>
        <w:tc>
          <w:tcPr>
            <w:tcW w:w="992" w:type="dxa"/>
            <w:shd w:val="clear" w:color="auto" w:fill="auto"/>
            <w:noWrap/>
            <w:vAlign w:val="center"/>
          </w:tcPr>
          <w:p w14:paraId="6AAFCB38" w14:textId="77777777" w:rsidR="00D803B0" w:rsidRPr="00285467" w:rsidRDefault="00D803B0" w:rsidP="0028089B">
            <w:pPr>
              <w:widowControl/>
              <w:jc w:val="center"/>
              <w:rPr>
                <w:rFonts w:eastAsia="標楷體"/>
                <w:szCs w:val="24"/>
              </w:rPr>
            </w:pPr>
            <w:proofErr w:type="gramStart"/>
            <w:r>
              <w:rPr>
                <w:rFonts w:eastAsia="標楷體" w:hint="eastAsia"/>
                <w:szCs w:val="24"/>
              </w:rPr>
              <w:t>王泓琦</w:t>
            </w:r>
            <w:proofErr w:type="gramEnd"/>
          </w:p>
        </w:tc>
        <w:tc>
          <w:tcPr>
            <w:tcW w:w="2334" w:type="dxa"/>
            <w:shd w:val="clear" w:color="auto" w:fill="auto"/>
            <w:noWrap/>
            <w:vAlign w:val="center"/>
          </w:tcPr>
          <w:p w14:paraId="7514142F" w14:textId="77777777" w:rsidR="00D803B0" w:rsidRPr="00285467" w:rsidRDefault="00D803B0" w:rsidP="0028089B">
            <w:pPr>
              <w:widowControl/>
              <w:jc w:val="center"/>
              <w:rPr>
                <w:rFonts w:eastAsia="標楷體"/>
                <w:szCs w:val="24"/>
              </w:rPr>
            </w:pPr>
            <w:r w:rsidRPr="00D803B0">
              <w:rPr>
                <w:rFonts w:eastAsia="標楷體" w:hint="eastAsia"/>
                <w:szCs w:val="24"/>
              </w:rPr>
              <w:t>高雄醫學大學運動醫學系研究所碩士在職專班</w:t>
            </w:r>
          </w:p>
        </w:tc>
        <w:tc>
          <w:tcPr>
            <w:tcW w:w="785" w:type="dxa"/>
            <w:shd w:val="clear" w:color="auto" w:fill="auto"/>
            <w:noWrap/>
            <w:vAlign w:val="center"/>
          </w:tcPr>
          <w:p w14:paraId="1E573E0C" w14:textId="77777777" w:rsidR="00D803B0" w:rsidRPr="00285467" w:rsidRDefault="00D803B0"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13F4064A" w14:textId="77777777" w:rsidR="00D803B0" w:rsidRPr="0028089B" w:rsidRDefault="00345013" w:rsidP="0028089B">
            <w:pPr>
              <w:widowControl/>
              <w:jc w:val="center"/>
              <w:rPr>
                <w:rFonts w:eastAsia="標楷體"/>
                <w:szCs w:val="24"/>
              </w:rPr>
            </w:pPr>
            <w:r w:rsidRPr="0028089B">
              <w:rPr>
                <w:rFonts w:eastAsia="標楷體" w:hint="eastAsia"/>
                <w:szCs w:val="24"/>
              </w:rPr>
              <w:t>比較冷熱刺激療法與經皮神經電刺激療法於急性期中風病人上肢感覺及動作功能恢復之效益</w:t>
            </w:r>
          </w:p>
        </w:tc>
      </w:tr>
      <w:tr w:rsidR="00D803B0" w:rsidRPr="00285467" w14:paraId="3E1FBF80" w14:textId="77777777" w:rsidTr="0028089B">
        <w:trPr>
          <w:trHeight w:val="324"/>
        </w:trPr>
        <w:tc>
          <w:tcPr>
            <w:tcW w:w="709" w:type="dxa"/>
            <w:shd w:val="clear" w:color="auto" w:fill="auto"/>
            <w:noWrap/>
            <w:vAlign w:val="center"/>
          </w:tcPr>
          <w:p w14:paraId="470C9B3E" w14:textId="77777777" w:rsidR="00D803B0" w:rsidRPr="00285467" w:rsidRDefault="00D803B0" w:rsidP="0028089B">
            <w:pPr>
              <w:widowControl/>
              <w:jc w:val="center"/>
              <w:rPr>
                <w:rFonts w:eastAsia="標楷體"/>
                <w:szCs w:val="24"/>
              </w:rPr>
            </w:pPr>
            <w:r w:rsidRPr="00285467">
              <w:rPr>
                <w:rFonts w:eastAsia="標楷體"/>
                <w:szCs w:val="24"/>
              </w:rPr>
              <w:t>103</w:t>
            </w:r>
          </w:p>
        </w:tc>
        <w:tc>
          <w:tcPr>
            <w:tcW w:w="992" w:type="dxa"/>
            <w:shd w:val="clear" w:color="auto" w:fill="auto"/>
            <w:noWrap/>
            <w:vAlign w:val="center"/>
          </w:tcPr>
          <w:p w14:paraId="49AC69FF" w14:textId="77777777" w:rsidR="00D803B0" w:rsidRPr="00285467" w:rsidRDefault="00D803B0" w:rsidP="0028089B">
            <w:pPr>
              <w:widowControl/>
              <w:jc w:val="center"/>
              <w:rPr>
                <w:rFonts w:eastAsia="標楷體"/>
                <w:szCs w:val="24"/>
              </w:rPr>
            </w:pPr>
            <w:r w:rsidRPr="00285467">
              <w:rPr>
                <w:rFonts w:eastAsia="標楷體"/>
                <w:szCs w:val="24"/>
              </w:rPr>
              <w:t>楊家琪</w:t>
            </w:r>
          </w:p>
        </w:tc>
        <w:tc>
          <w:tcPr>
            <w:tcW w:w="2334" w:type="dxa"/>
            <w:shd w:val="clear" w:color="auto" w:fill="auto"/>
            <w:noWrap/>
            <w:vAlign w:val="center"/>
          </w:tcPr>
          <w:p w14:paraId="766B389F" w14:textId="77777777" w:rsidR="00D803B0" w:rsidRPr="00285467" w:rsidRDefault="00D803B0" w:rsidP="0028089B">
            <w:pPr>
              <w:widowControl/>
              <w:jc w:val="center"/>
              <w:rPr>
                <w:rFonts w:eastAsia="標楷體"/>
                <w:szCs w:val="24"/>
              </w:rPr>
            </w:pPr>
            <w:r w:rsidRPr="00285467">
              <w:rPr>
                <w:rFonts w:eastAsia="標楷體"/>
                <w:szCs w:val="24"/>
              </w:rPr>
              <w:t>國立成功大學生物醫學工程學系</w:t>
            </w:r>
          </w:p>
        </w:tc>
        <w:tc>
          <w:tcPr>
            <w:tcW w:w="785" w:type="dxa"/>
            <w:shd w:val="clear" w:color="auto" w:fill="auto"/>
            <w:noWrap/>
            <w:vAlign w:val="center"/>
          </w:tcPr>
          <w:p w14:paraId="0A681590" w14:textId="77777777" w:rsidR="00D803B0" w:rsidRPr="00285467" w:rsidRDefault="00D803B0" w:rsidP="0028089B">
            <w:pPr>
              <w:widowControl/>
              <w:jc w:val="center"/>
              <w:rPr>
                <w:rFonts w:eastAsia="標楷體"/>
                <w:szCs w:val="24"/>
              </w:rPr>
            </w:pPr>
            <w:r w:rsidRPr="00285467">
              <w:rPr>
                <w:rFonts w:eastAsia="標楷體"/>
                <w:szCs w:val="24"/>
              </w:rPr>
              <w:t>博士</w:t>
            </w:r>
          </w:p>
        </w:tc>
        <w:tc>
          <w:tcPr>
            <w:tcW w:w="4252" w:type="dxa"/>
            <w:shd w:val="clear" w:color="auto" w:fill="auto"/>
            <w:noWrap/>
            <w:vAlign w:val="center"/>
          </w:tcPr>
          <w:p w14:paraId="560FFB12" w14:textId="77777777" w:rsidR="00D803B0" w:rsidRPr="00285467" w:rsidRDefault="00F06EF0" w:rsidP="0028089B">
            <w:pPr>
              <w:widowControl/>
              <w:jc w:val="center"/>
              <w:rPr>
                <w:rFonts w:eastAsia="標楷體"/>
                <w:szCs w:val="24"/>
              </w:rPr>
            </w:pPr>
            <w:hyperlink r:id="rId12" w:history="1">
              <w:r w:rsidR="00D803B0" w:rsidRPr="00285467">
                <w:rPr>
                  <w:rFonts w:eastAsia="標楷體"/>
                  <w:szCs w:val="24"/>
                </w:rPr>
                <w:t>探討機械性頸部失能症生物力學及神經肌肉適應特徵</w:t>
              </w:r>
            </w:hyperlink>
          </w:p>
        </w:tc>
      </w:tr>
      <w:tr w:rsidR="0028089B" w:rsidRPr="00285467" w14:paraId="33CC32DF" w14:textId="77777777" w:rsidTr="0028089B">
        <w:trPr>
          <w:trHeight w:val="324"/>
        </w:trPr>
        <w:tc>
          <w:tcPr>
            <w:tcW w:w="709" w:type="dxa"/>
            <w:shd w:val="clear" w:color="auto" w:fill="auto"/>
            <w:noWrap/>
            <w:vAlign w:val="center"/>
          </w:tcPr>
          <w:p w14:paraId="48A0224B" w14:textId="74629FD1" w:rsidR="0028089B" w:rsidRPr="00285467" w:rsidRDefault="0028089B" w:rsidP="0028089B">
            <w:pPr>
              <w:widowControl/>
              <w:jc w:val="center"/>
              <w:rPr>
                <w:rFonts w:eastAsia="標楷體"/>
                <w:szCs w:val="24"/>
              </w:rPr>
            </w:pPr>
            <w:r>
              <w:rPr>
                <w:rFonts w:eastAsia="標楷體" w:hint="eastAsia"/>
                <w:szCs w:val="24"/>
              </w:rPr>
              <w:t>1</w:t>
            </w:r>
            <w:r>
              <w:rPr>
                <w:rFonts w:eastAsia="標楷體"/>
                <w:szCs w:val="24"/>
              </w:rPr>
              <w:t>04</w:t>
            </w:r>
          </w:p>
        </w:tc>
        <w:tc>
          <w:tcPr>
            <w:tcW w:w="992" w:type="dxa"/>
            <w:shd w:val="clear" w:color="auto" w:fill="auto"/>
            <w:noWrap/>
            <w:vAlign w:val="center"/>
          </w:tcPr>
          <w:p w14:paraId="425077D4" w14:textId="626DC77D" w:rsidR="0028089B" w:rsidRPr="00285467" w:rsidRDefault="0023615E" w:rsidP="0028089B">
            <w:pPr>
              <w:widowControl/>
              <w:jc w:val="center"/>
              <w:rPr>
                <w:rFonts w:eastAsia="標楷體"/>
                <w:szCs w:val="24"/>
              </w:rPr>
            </w:pPr>
            <w:r w:rsidRPr="0023615E">
              <w:rPr>
                <w:rFonts w:eastAsia="標楷體" w:hint="eastAsia"/>
                <w:szCs w:val="24"/>
              </w:rPr>
              <w:t>楊柏慶</w:t>
            </w:r>
          </w:p>
        </w:tc>
        <w:tc>
          <w:tcPr>
            <w:tcW w:w="2334" w:type="dxa"/>
            <w:shd w:val="clear" w:color="auto" w:fill="auto"/>
            <w:noWrap/>
            <w:vAlign w:val="center"/>
          </w:tcPr>
          <w:p w14:paraId="2411DF07" w14:textId="1DCFC22D" w:rsidR="0028089B" w:rsidRPr="00285467" w:rsidRDefault="0023615E" w:rsidP="0028089B">
            <w:pPr>
              <w:widowControl/>
              <w:jc w:val="center"/>
              <w:rPr>
                <w:rFonts w:eastAsia="標楷體"/>
                <w:szCs w:val="24"/>
              </w:rPr>
            </w:pPr>
            <w:r w:rsidRPr="00285467">
              <w:rPr>
                <w:rFonts w:eastAsia="標楷體"/>
                <w:szCs w:val="24"/>
              </w:rPr>
              <w:t>高雄醫學大學運動醫學系碩士班</w:t>
            </w:r>
          </w:p>
        </w:tc>
        <w:tc>
          <w:tcPr>
            <w:tcW w:w="785" w:type="dxa"/>
            <w:shd w:val="clear" w:color="auto" w:fill="auto"/>
            <w:noWrap/>
            <w:vAlign w:val="center"/>
          </w:tcPr>
          <w:p w14:paraId="5CA5CF4E" w14:textId="4AE81CCE" w:rsidR="0028089B" w:rsidRPr="00285467" w:rsidRDefault="0028089B" w:rsidP="0028089B">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600ED347" w14:textId="54A9AAD9" w:rsidR="0028089B" w:rsidRPr="0028089B" w:rsidRDefault="0023615E" w:rsidP="0028089B">
            <w:pPr>
              <w:widowControl/>
              <w:jc w:val="center"/>
              <w:rPr>
                <w:rFonts w:eastAsia="標楷體"/>
                <w:szCs w:val="24"/>
              </w:rPr>
            </w:pPr>
            <w:r w:rsidRPr="0023615E">
              <w:rPr>
                <w:rFonts w:eastAsia="標楷體" w:hint="eastAsia"/>
                <w:szCs w:val="24"/>
              </w:rPr>
              <w:t>探討機械性頸部失能症在</w:t>
            </w:r>
            <w:proofErr w:type="gramStart"/>
            <w:r w:rsidRPr="0023615E">
              <w:rPr>
                <w:rFonts w:eastAsia="標楷體" w:hint="eastAsia"/>
                <w:szCs w:val="24"/>
              </w:rPr>
              <w:t>胸鎖乳突肌上氧合</w:t>
            </w:r>
            <w:proofErr w:type="gramEnd"/>
            <w:r w:rsidRPr="0023615E">
              <w:rPr>
                <w:rFonts w:eastAsia="標楷體" w:hint="eastAsia"/>
                <w:szCs w:val="24"/>
              </w:rPr>
              <w:t>之效應</w:t>
            </w:r>
          </w:p>
        </w:tc>
      </w:tr>
      <w:tr w:rsidR="0023615E" w:rsidRPr="00285467" w14:paraId="436F23E4" w14:textId="77777777" w:rsidTr="0028089B">
        <w:trPr>
          <w:trHeight w:val="324"/>
        </w:trPr>
        <w:tc>
          <w:tcPr>
            <w:tcW w:w="709" w:type="dxa"/>
            <w:shd w:val="clear" w:color="auto" w:fill="auto"/>
            <w:noWrap/>
            <w:vAlign w:val="center"/>
          </w:tcPr>
          <w:p w14:paraId="3B55D7EA" w14:textId="71BDAEED" w:rsidR="0023615E" w:rsidRPr="00285467" w:rsidRDefault="0023615E" w:rsidP="0023615E">
            <w:pPr>
              <w:widowControl/>
              <w:jc w:val="center"/>
              <w:rPr>
                <w:rFonts w:eastAsia="標楷體"/>
                <w:szCs w:val="24"/>
              </w:rPr>
            </w:pPr>
            <w:r>
              <w:rPr>
                <w:rFonts w:eastAsia="標楷體" w:hint="eastAsia"/>
                <w:szCs w:val="24"/>
              </w:rPr>
              <w:t>1</w:t>
            </w:r>
            <w:r>
              <w:rPr>
                <w:rFonts w:eastAsia="標楷體"/>
                <w:szCs w:val="24"/>
              </w:rPr>
              <w:t>04</w:t>
            </w:r>
          </w:p>
        </w:tc>
        <w:tc>
          <w:tcPr>
            <w:tcW w:w="992" w:type="dxa"/>
            <w:shd w:val="clear" w:color="auto" w:fill="auto"/>
            <w:noWrap/>
            <w:vAlign w:val="center"/>
          </w:tcPr>
          <w:p w14:paraId="6749113C" w14:textId="74D06426" w:rsidR="0023615E" w:rsidRPr="00285467" w:rsidRDefault="0023615E" w:rsidP="0023615E">
            <w:pPr>
              <w:widowControl/>
              <w:jc w:val="center"/>
              <w:rPr>
                <w:rFonts w:eastAsia="標楷體"/>
                <w:szCs w:val="24"/>
              </w:rPr>
            </w:pPr>
            <w:r w:rsidRPr="0023615E">
              <w:rPr>
                <w:rFonts w:eastAsia="標楷體" w:hint="eastAsia"/>
                <w:szCs w:val="24"/>
              </w:rPr>
              <w:t>林宜靜</w:t>
            </w:r>
          </w:p>
        </w:tc>
        <w:tc>
          <w:tcPr>
            <w:tcW w:w="2334" w:type="dxa"/>
            <w:shd w:val="clear" w:color="auto" w:fill="auto"/>
            <w:noWrap/>
            <w:vAlign w:val="center"/>
          </w:tcPr>
          <w:p w14:paraId="792713D8" w14:textId="6FF506B4" w:rsidR="0023615E" w:rsidRPr="00285467" w:rsidRDefault="0023615E" w:rsidP="0023615E">
            <w:pPr>
              <w:widowControl/>
              <w:jc w:val="center"/>
              <w:rPr>
                <w:rFonts w:eastAsia="標楷體"/>
                <w:szCs w:val="24"/>
              </w:rPr>
            </w:pPr>
            <w:r w:rsidRPr="00285467">
              <w:rPr>
                <w:rFonts w:eastAsia="標楷體"/>
                <w:szCs w:val="24"/>
              </w:rPr>
              <w:t>高雄醫學大學運動醫學系碩士班</w:t>
            </w:r>
          </w:p>
        </w:tc>
        <w:tc>
          <w:tcPr>
            <w:tcW w:w="785" w:type="dxa"/>
            <w:shd w:val="clear" w:color="auto" w:fill="auto"/>
            <w:noWrap/>
            <w:vAlign w:val="center"/>
          </w:tcPr>
          <w:p w14:paraId="6B3138A2" w14:textId="45A5E773" w:rsidR="0023615E" w:rsidRPr="00285467" w:rsidRDefault="0023615E" w:rsidP="0023615E">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5A567FBC" w14:textId="4C9074CE" w:rsidR="0023615E" w:rsidRPr="0028089B" w:rsidRDefault="0023615E" w:rsidP="0023615E">
            <w:pPr>
              <w:widowControl/>
              <w:jc w:val="center"/>
              <w:rPr>
                <w:rFonts w:eastAsia="標楷體"/>
                <w:szCs w:val="24"/>
              </w:rPr>
            </w:pPr>
            <w:r w:rsidRPr="0023615E">
              <w:rPr>
                <w:rFonts w:eastAsia="標楷體" w:hint="eastAsia"/>
                <w:szCs w:val="24"/>
              </w:rPr>
              <w:t>探討臺灣慢性腎疾病患者的臨床參數、運動動機和運動介入成效</w:t>
            </w:r>
          </w:p>
        </w:tc>
      </w:tr>
      <w:tr w:rsidR="006E1EAD" w:rsidRPr="00285467" w14:paraId="41D3924C" w14:textId="77777777" w:rsidTr="0028089B">
        <w:trPr>
          <w:trHeight w:val="324"/>
        </w:trPr>
        <w:tc>
          <w:tcPr>
            <w:tcW w:w="709" w:type="dxa"/>
            <w:shd w:val="clear" w:color="auto" w:fill="auto"/>
            <w:noWrap/>
            <w:vAlign w:val="center"/>
          </w:tcPr>
          <w:p w14:paraId="62439673" w14:textId="6139D116" w:rsidR="006E1EAD" w:rsidRDefault="006E1EAD" w:rsidP="006E1EAD">
            <w:pPr>
              <w:widowControl/>
              <w:jc w:val="center"/>
              <w:rPr>
                <w:rFonts w:eastAsia="標楷體"/>
                <w:szCs w:val="24"/>
              </w:rPr>
            </w:pPr>
            <w:r>
              <w:rPr>
                <w:rFonts w:eastAsia="標楷體" w:hint="eastAsia"/>
                <w:szCs w:val="24"/>
              </w:rPr>
              <w:t>105</w:t>
            </w:r>
          </w:p>
        </w:tc>
        <w:tc>
          <w:tcPr>
            <w:tcW w:w="992" w:type="dxa"/>
            <w:shd w:val="clear" w:color="auto" w:fill="auto"/>
            <w:noWrap/>
            <w:vAlign w:val="center"/>
          </w:tcPr>
          <w:p w14:paraId="55EFA500" w14:textId="401D7222" w:rsidR="006E1EAD" w:rsidRDefault="006E1EAD" w:rsidP="006E1EAD">
            <w:pPr>
              <w:widowControl/>
              <w:jc w:val="center"/>
              <w:rPr>
                <w:rFonts w:eastAsia="標楷體"/>
                <w:szCs w:val="24"/>
              </w:rPr>
            </w:pPr>
            <w:r w:rsidRPr="006E1EAD">
              <w:rPr>
                <w:rFonts w:eastAsia="標楷體" w:hint="eastAsia"/>
                <w:szCs w:val="24"/>
              </w:rPr>
              <w:t>李俊毅</w:t>
            </w:r>
          </w:p>
        </w:tc>
        <w:tc>
          <w:tcPr>
            <w:tcW w:w="2334" w:type="dxa"/>
            <w:shd w:val="clear" w:color="auto" w:fill="auto"/>
            <w:noWrap/>
            <w:vAlign w:val="center"/>
          </w:tcPr>
          <w:p w14:paraId="6599C811" w14:textId="03FED96A" w:rsidR="006E1EAD" w:rsidRPr="00D803B0" w:rsidRDefault="006E1EAD" w:rsidP="006E1EAD">
            <w:pPr>
              <w:widowControl/>
              <w:jc w:val="center"/>
              <w:rPr>
                <w:rFonts w:eastAsia="標楷體"/>
                <w:szCs w:val="24"/>
              </w:rPr>
            </w:pPr>
            <w:r w:rsidRPr="00285467">
              <w:rPr>
                <w:rFonts w:eastAsia="標楷體"/>
                <w:szCs w:val="24"/>
              </w:rPr>
              <w:t>高雄醫學大學運動醫學系碩士班</w:t>
            </w:r>
          </w:p>
        </w:tc>
        <w:tc>
          <w:tcPr>
            <w:tcW w:w="785" w:type="dxa"/>
            <w:shd w:val="clear" w:color="auto" w:fill="auto"/>
            <w:noWrap/>
            <w:vAlign w:val="center"/>
          </w:tcPr>
          <w:p w14:paraId="579D1090" w14:textId="62E75D6B" w:rsidR="006E1EAD" w:rsidRPr="00285467" w:rsidRDefault="006E1EAD" w:rsidP="006E1EAD">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3F913CBA" w14:textId="3DFF4009" w:rsidR="006E1EAD" w:rsidRPr="0036247B" w:rsidRDefault="006E1EAD" w:rsidP="006E1EAD">
            <w:pPr>
              <w:widowControl/>
              <w:jc w:val="center"/>
              <w:rPr>
                <w:rFonts w:eastAsia="標楷體"/>
                <w:szCs w:val="24"/>
              </w:rPr>
            </w:pPr>
            <w:r w:rsidRPr="006E1EAD">
              <w:rPr>
                <w:rFonts w:eastAsia="標楷體" w:hint="eastAsia"/>
                <w:szCs w:val="24"/>
              </w:rPr>
              <w:t>穿著不同支撐材質彈性護膝後對於運動選手膝關節動作生物力學的立即效果</w:t>
            </w:r>
          </w:p>
        </w:tc>
      </w:tr>
      <w:tr w:rsidR="006E1EAD" w:rsidRPr="00285467" w14:paraId="73952749" w14:textId="77777777" w:rsidTr="00E22CC8">
        <w:trPr>
          <w:trHeight w:val="324"/>
        </w:trPr>
        <w:tc>
          <w:tcPr>
            <w:tcW w:w="709" w:type="dxa"/>
            <w:shd w:val="clear" w:color="auto" w:fill="auto"/>
            <w:noWrap/>
            <w:vAlign w:val="center"/>
          </w:tcPr>
          <w:p w14:paraId="0A9D0111" w14:textId="77777777" w:rsidR="006E1EAD" w:rsidRDefault="006E1EAD" w:rsidP="006E1EAD">
            <w:pPr>
              <w:widowControl/>
              <w:jc w:val="center"/>
              <w:rPr>
                <w:rFonts w:eastAsia="標楷體"/>
                <w:szCs w:val="24"/>
              </w:rPr>
            </w:pPr>
            <w:r>
              <w:rPr>
                <w:rFonts w:eastAsia="標楷體" w:hint="eastAsia"/>
                <w:szCs w:val="24"/>
              </w:rPr>
              <w:t>1</w:t>
            </w:r>
            <w:r>
              <w:rPr>
                <w:rFonts w:eastAsia="標楷體"/>
                <w:szCs w:val="24"/>
              </w:rPr>
              <w:t>05</w:t>
            </w:r>
          </w:p>
        </w:tc>
        <w:tc>
          <w:tcPr>
            <w:tcW w:w="992" w:type="dxa"/>
            <w:shd w:val="clear" w:color="auto" w:fill="auto"/>
            <w:noWrap/>
            <w:vAlign w:val="center"/>
          </w:tcPr>
          <w:p w14:paraId="443E9F20" w14:textId="77777777" w:rsidR="006E1EAD" w:rsidRPr="0023615E" w:rsidRDefault="006E1EAD" w:rsidP="006E1EAD">
            <w:pPr>
              <w:widowControl/>
              <w:jc w:val="center"/>
              <w:rPr>
                <w:rFonts w:eastAsia="標楷體"/>
                <w:szCs w:val="24"/>
              </w:rPr>
            </w:pPr>
            <w:r>
              <w:rPr>
                <w:rFonts w:eastAsia="標楷體"/>
                <w:szCs w:val="24"/>
              </w:rPr>
              <w:t>陳宇廷</w:t>
            </w:r>
          </w:p>
        </w:tc>
        <w:tc>
          <w:tcPr>
            <w:tcW w:w="2334" w:type="dxa"/>
            <w:shd w:val="clear" w:color="auto" w:fill="auto"/>
            <w:noWrap/>
            <w:vAlign w:val="center"/>
          </w:tcPr>
          <w:p w14:paraId="316B6013" w14:textId="77777777" w:rsidR="006E1EAD" w:rsidRPr="00285467" w:rsidRDefault="006E1EAD" w:rsidP="006E1EAD">
            <w:pPr>
              <w:widowControl/>
              <w:jc w:val="center"/>
              <w:rPr>
                <w:rFonts w:eastAsia="標楷體"/>
                <w:szCs w:val="24"/>
              </w:rPr>
            </w:pPr>
            <w:r w:rsidRPr="00D803B0">
              <w:rPr>
                <w:rFonts w:eastAsia="標楷體" w:hint="eastAsia"/>
                <w:szCs w:val="24"/>
              </w:rPr>
              <w:t>高雄醫學大學運動醫學系研究所碩士在職專班</w:t>
            </w:r>
          </w:p>
        </w:tc>
        <w:tc>
          <w:tcPr>
            <w:tcW w:w="785" w:type="dxa"/>
            <w:shd w:val="clear" w:color="auto" w:fill="auto"/>
            <w:noWrap/>
            <w:vAlign w:val="center"/>
          </w:tcPr>
          <w:p w14:paraId="7F517D62" w14:textId="77777777" w:rsidR="006E1EAD" w:rsidRPr="00285467" w:rsidRDefault="006E1EAD" w:rsidP="006E1EAD">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7444198D" w14:textId="77777777" w:rsidR="006E1EAD" w:rsidRPr="0036247B" w:rsidRDefault="006E1EAD" w:rsidP="006E1EAD">
            <w:pPr>
              <w:widowControl/>
              <w:jc w:val="center"/>
              <w:rPr>
                <w:rFonts w:eastAsia="標楷體"/>
                <w:szCs w:val="24"/>
              </w:rPr>
            </w:pPr>
            <w:r w:rsidRPr="0036247B">
              <w:rPr>
                <w:rFonts w:eastAsia="標楷體" w:hint="eastAsia"/>
                <w:szCs w:val="24"/>
              </w:rPr>
              <w:t>探討類赤足鞋男性跑者在不同斜坡與速度下之著地型態效應</w:t>
            </w:r>
          </w:p>
        </w:tc>
      </w:tr>
      <w:tr w:rsidR="006E1EAD" w:rsidRPr="00285467" w14:paraId="73CC4CFC" w14:textId="77777777" w:rsidTr="0028089B">
        <w:trPr>
          <w:trHeight w:val="324"/>
        </w:trPr>
        <w:tc>
          <w:tcPr>
            <w:tcW w:w="709" w:type="dxa"/>
            <w:shd w:val="clear" w:color="auto" w:fill="auto"/>
            <w:noWrap/>
            <w:vAlign w:val="center"/>
          </w:tcPr>
          <w:p w14:paraId="12B62A8A" w14:textId="6D7D7104" w:rsidR="006E1EAD" w:rsidRDefault="006E1EAD" w:rsidP="006E1EAD">
            <w:pPr>
              <w:widowControl/>
              <w:jc w:val="center"/>
              <w:rPr>
                <w:rFonts w:eastAsia="標楷體"/>
                <w:szCs w:val="24"/>
              </w:rPr>
            </w:pPr>
            <w:r>
              <w:rPr>
                <w:rFonts w:eastAsia="標楷體" w:hint="eastAsia"/>
                <w:szCs w:val="24"/>
              </w:rPr>
              <w:t>105</w:t>
            </w:r>
          </w:p>
        </w:tc>
        <w:tc>
          <w:tcPr>
            <w:tcW w:w="992" w:type="dxa"/>
            <w:shd w:val="clear" w:color="auto" w:fill="auto"/>
            <w:noWrap/>
            <w:vAlign w:val="center"/>
          </w:tcPr>
          <w:p w14:paraId="718AAC99" w14:textId="05F11A80" w:rsidR="006E1EAD" w:rsidRDefault="006E1EAD" w:rsidP="006E1EAD">
            <w:pPr>
              <w:widowControl/>
              <w:jc w:val="center"/>
              <w:rPr>
                <w:rFonts w:eastAsia="標楷體"/>
                <w:szCs w:val="24"/>
              </w:rPr>
            </w:pPr>
            <w:r w:rsidRPr="006E1EAD">
              <w:rPr>
                <w:rFonts w:eastAsia="標楷體" w:hint="eastAsia"/>
                <w:szCs w:val="24"/>
              </w:rPr>
              <w:t>張博智</w:t>
            </w:r>
          </w:p>
        </w:tc>
        <w:tc>
          <w:tcPr>
            <w:tcW w:w="2334" w:type="dxa"/>
            <w:shd w:val="clear" w:color="auto" w:fill="auto"/>
            <w:noWrap/>
            <w:vAlign w:val="center"/>
          </w:tcPr>
          <w:p w14:paraId="700C59D2" w14:textId="219D65CB" w:rsidR="006E1EAD" w:rsidRPr="00D803B0" w:rsidRDefault="006E1EAD" w:rsidP="006E1EAD">
            <w:pPr>
              <w:widowControl/>
              <w:jc w:val="center"/>
              <w:rPr>
                <w:rFonts w:eastAsia="標楷體"/>
                <w:szCs w:val="24"/>
              </w:rPr>
            </w:pPr>
            <w:r w:rsidRPr="00D803B0">
              <w:rPr>
                <w:rFonts w:eastAsia="標楷體" w:hint="eastAsia"/>
                <w:szCs w:val="24"/>
              </w:rPr>
              <w:t>高雄醫學大學運動醫學系研究所碩士在職專班</w:t>
            </w:r>
          </w:p>
        </w:tc>
        <w:tc>
          <w:tcPr>
            <w:tcW w:w="785" w:type="dxa"/>
            <w:shd w:val="clear" w:color="auto" w:fill="auto"/>
            <w:noWrap/>
            <w:vAlign w:val="center"/>
          </w:tcPr>
          <w:p w14:paraId="24DED164" w14:textId="2E56DEE9" w:rsidR="006E1EAD" w:rsidRPr="00285467" w:rsidRDefault="006E1EAD" w:rsidP="006E1EAD">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1313A5CC" w14:textId="7CE18B8B" w:rsidR="006E1EAD" w:rsidRPr="0036247B" w:rsidRDefault="006E1EAD" w:rsidP="006E1EAD">
            <w:pPr>
              <w:widowControl/>
              <w:jc w:val="center"/>
              <w:rPr>
                <w:rFonts w:eastAsia="標楷體"/>
                <w:szCs w:val="24"/>
              </w:rPr>
            </w:pPr>
            <w:r w:rsidRPr="006E1EAD">
              <w:rPr>
                <w:rFonts w:eastAsia="標楷體" w:hint="eastAsia"/>
                <w:szCs w:val="24"/>
              </w:rPr>
              <w:t>半監督式運動處方於南台灣病態性肥胖病患接受</w:t>
            </w:r>
            <w:proofErr w:type="gramStart"/>
            <w:r w:rsidRPr="006E1EAD">
              <w:rPr>
                <w:rFonts w:eastAsia="標楷體" w:hint="eastAsia"/>
                <w:szCs w:val="24"/>
              </w:rPr>
              <w:t>胃袖狀</w:t>
            </w:r>
            <w:proofErr w:type="gramEnd"/>
            <w:r w:rsidRPr="006E1EAD">
              <w:rPr>
                <w:rFonts w:eastAsia="標楷體" w:hint="eastAsia"/>
                <w:szCs w:val="24"/>
              </w:rPr>
              <w:t>切除手術後心肺適能、身體組成改變與減重成效之關聯</w:t>
            </w:r>
            <w:r w:rsidRPr="006E1EAD">
              <w:rPr>
                <w:rFonts w:eastAsia="標楷體" w:hint="eastAsia"/>
                <w:szCs w:val="24"/>
              </w:rPr>
              <w:t>:</w:t>
            </w:r>
            <w:r w:rsidRPr="006E1EAD">
              <w:rPr>
                <w:rFonts w:eastAsia="標楷體" w:hint="eastAsia"/>
                <w:szCs w:val="24"/>
              </w:rPr>
              <w:t>一年成果分析</w:t>
            </w:r>
          </w:p>
        </w:tc>
      </w:tr>
      <w:tr w:rsidR="006E1EAD" w:rsidRPr="00285467" w14:paraId="09182031" w14:textId="77777777" w:rsidTr="0028089B">
        <w:trPr>
          <w:trHeight w:val="324"/>
        </w:trPr>
        <w:tc>
          <w:tcPr>
            <w:tcW w:w="709" w:type="dxa"/>
            <w:shd w:val="clear" w:color="auto" w:fill="auto"/>
            <w:noWrap/>
            <w:vAlign w:val="center"/>
          </w:tcPr>
          <w:p w14:paraId="1B6CB2CF" w14:textId="0399F3FA" w:rsidR="006E1EAD" w:rsidRDefault="006E1EAD" w:rsidP="006E1EAD">
            <w:pPr>
              <w:widowControl/>
              <w:jc w:val="center"/>
              <w:rPr>
                <w:rFonts w:eastAsia="標楷體"/>
                <w:szCs w:val="24"/>
              </w:rPr>
            </w:pPr>
            <w:r>
              <w:rPr>
                <w:rFonts w:eastAsia="標楷體" w:hint="eastAsia"/>
                <w:szCs w:val="24"/>
              </w:rPr>
              <w:t>105</w:t>
            </w:r>
          </w:p>
        </w:tc>
        <w:tc>
          <w:tcPr>
            <w:tcW w:w="992" w:type="dxa"/>
            <w:shd w:val="clear" w:color="auto" w:fill="auto"/>
            <w:noWrap/>
            <w:vAlign w:val="center"/>
          </w:tcPr>
          <w:p w14:paraId="34146F1D" w14:textId="324026D8" w:rsidR="006E1EAD" w:rsidRDefault="006E1EAD" w:rsidP="006E1EAD">
            <w:pPr>
              <w:widowControl/>
              <w:jc w:val="center"/>
              <w:rPr>
                <w:rFonts w:eastAsia="標楷體"/>
                <w:szCs w:val="24"/>
              </w:rPr>
            </w:pPr>
            <w:r w:rsidRPr="006E1EAD">
              <w:rPr>
                <w:rFonts w:eastAsia="標楷體" w:hint="eastAsia"/>
                <w:szCs w:val="24"/>
              </w:rPr>
              <w:t>陳建佑</w:t>
            </w:r>
          </w:p>
        </w:tc>
        <w:tc>
          <w:tcPr>
            <w:tcW w:w="2334" w:type="dxa"/>
            <w:shd w:val="clear" w:color="auto" w:fill="auto"/>
            <w:noWrap/>
            <w:vAlign w:val="center"/>
          </w:tcPr>
          <w:p w14:paraId="0EF7830E" w14:textId="55B25308" w:rsidR="006E1EAD" w:rsidRPr="00D803B0" w:rsidRDefault="006E1EAD" w:rsidP="006E1EAD">
            <w:pPr>
              <w:widowControl/>
              <w:jc w:val="center"/>
              <w:rPr>
                <w:rFonts w:eastAsia="標楷體"/>
                <w:szCs w:val="24"/>
              </w:rPr>
            </w:pPr>
            <w:r w:rsidRPr="00D803B0">
              <w:rPr>
                <w:rFonts w:eastAsia="標楷體" w:hint="eastAsia"/>
                <w:szCs w:val="24"/>
              </w:rPr>
              <w:t>高雄醫學大學運動醫學系研究所碩士在職專班</w:t>
            </w:r>
          </w:p>
        </w:tc>
        <w:tc>
          <w:tcPr>
            <w:tcW w:w="785" w:type="dxa"/>
            <w:shd w:val="clear" w:color="auto" w:fill="auto"/>
            <w:noWrap/>
            <w:vAlign w:val="center"/>
          </w:tcPr>
          <w:p w14:paraId="486B698E" w14:textId="35283133" w:rsidR="006E1EAD" w:rsidRPr="00285467" w:rsidRDefault="006E1EAD" w:rsidP="006E1EAD">
            <w:pPr>
              <w:widowControl/>
              <w:jc w:val="center"/>
              <w:rPr>
                <w:rFonts w:eastAsia="標楷體"/>
                <w:szCs w:val="24"/>
              </w:rPr>
            </w:pPr>
            <w:r w:rsidRPr="00285467">
              <w:rPr>
                <w:rFonts w:eastAsia="標楷體"/>
                <w:szCs w:val="24"/>
              </w:rPr>
              <w:t>碩士</w:t>
            </w:r>
          </w:p>
        </w:tc>
        <w:tc>
          <w:tcPr>
            <w:tcW w:w="4252" w:type="dxa"/>
            <w:shd w:val="clear" w:color="auto" w:fill="auto"/>
            <w:noWrap/>
            <w:vAlign w:val="center"/>
          </w:tcPr>
          <w:p w14:paraId="5BBD52A3" w14:textId="05CAC1F2" w:rsidR="006E1EAD" w:rsidRPr="0036247B" w:rsidRDefault="006E1EAD" w:rsidP="006E1EAD">
            <w:pPr>
              <w:widowControl/>
              <w:jc w:val="center"/>
              <w:rPr>
                <w:rFonts w:eastAsia="標楷體"/>
                <w:szCs w:val="24"/>
              </w:rPr>
            </w:pPr>
            <w:r w:rsidRPr="006E1EAD">
              <w:rPr>
                <w:rFonts w:eastAsia="標楷體" w:hint="eastAsia"/>
                <w:szCs w:val="24"/>
              </w:rPr>
              <w:t>台灣船員運動行為和心血管疾病風險因子的關聯</w:t>
            </w:r>
          </w:p>
        </w:tc>
      </w:tr>
    </w:tbl>
    <w:p w14:paraId="630262CC" w14:textId="77777777" w:rsidR="00210621" w:rsidRPr="00210621" w:rsidRDefault="00210621" w:rsidP="00210621">
      <w:pPr>
        <w:pStyle w:val="10"/>
        <w:widowControl/>
        <w:autoSpaceDE w:val="0"/>
        <w:autoSpaceDN w:val="0"/>
        <w:spacing w:line="360" w:lineRule="auto"/>
        <w:textAlignment w:val="bottom"/>
        <w:rPr>
          <w:rFonts w:ascii="Times New Roman" w:eastAsia="標楷體"/>
        </w:rPr>
      </w:pPr>
    </w:p>
    <w:sectPr w:rsidR="00210621" w:rsidRPr="00210621">
      <w:footerReference w:type="even" r:id="rId13"/>
      <w:footerReference w:type="default" r:id="rId14"/>
      <w:pgSz w:w="11906" w:h="16838"/>
      <w:pgMar w:top="1418" w:right="1418" w:bottom="125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5169" w14:textId="77777777" w:rsidR="00F06EF0" w:rsidRDefault="00F06EF0">
      <w:r>
        <w:separator/>
      </w:r>
    </w:p>
  </w:endnote>
  <w:endnote w:type="continuationSeparator" w:id="0">
    <w:p w14:paraId="322528F0" w14:textId="77777777" w:rsidR="00F06EF0" w:rsidRDefault="00F0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imesNewRomanPS-BoldItalicMT">
    <w:altName w:val="Arial"/>
    <w:panose1 w:val="00000000000000000000"/>
    <w:charset w:val="4D"/>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1843" w14:textId="77777777" w:rsidR="003B4387" w:rsidRDefault="003B4387">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764B07D" w14:textId="77777777" w:rsidR="003B4387" w:rsidRDefault="003B438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FB1B" w14:textId="7A9D95BF" w:rsidR="003B4387" w:rsidRDefault="003B4387">
    <w:pPr>
      <w:pStyle w:val="a5"/>
      <w:framePr w:wrap="around" w:vAnchor="text" w:hAnchor="margin" w:xAlign="right" w:y="1"/>
      <w:rPr>
        <w:rStyle w:val="a4"/>
      </w:rPr>
    </w:pPr>
    <w:r>
      <w:rPr>
        <w:rStyle w:val="a4"/>
        <w:rFonts w:hint="eastAsia"/>
      </w:rPr>
      <w:t>1-</w:t>
    </w:r>
    <w:r>
      <w:rPr>
        <w:rStyle w:val="a4"/>
      </w:rPr>
      <w:fldChar w:fldCharType="begin"/>
    </w:r>
    <w:r>
      <w:rPr>
        <w:rStyle w:val="a4"/>
      </w:rPr>
      <w:instrText xml:space="preserve">PAGE  </w:instrText>
    </w:r>
    <w:r>
      <w:rPr>
        <w:rStyle w:val="a4"/>
      </w:rPr>
      <w:fldChar w:fldCharType="separate"/>
    </w:r>
    <w:r w:rsidR="00651654">
      <w:rPr>
        <w:rStyle w:val="a4"/>
        <w:noProof/>
      </w:rPr>
      <w:t>14</w:t>
    </w:r>
    <w:r>
      <w:rPr>
        <w:rStyle w:val="a4"/>
      </w:rPr>
      <w:fldChar w:fldCharType="end"/>
    </w:r>
  </w:p>
  <w:p w14:paraId="5167F33B" w14:textId="08D0E77C" w:rsidR="003B4387" w:rsidRPr="004E011E" w:rsidRDefault="003B4387">
    <w:pPr>
      <w:pStyle w:val="a5"/>
      <w:ind w:right="360"/>
      <w:rPr>
        <w:rFonts w:ascii="Arial" w:hAnsi="Arial" w:cs="Arial"/>
        <w:sz w:val="22"/>
        <w:szCs w:val="22"/>
      </w:rPr>
    </w:pPr>
    <w:r>
      <w:rPr>
        <w:rFonts w:ascii="Arial" w:hAnsi="Arial" w:cs="Arial" w:hint="eastAsia"/>
        <w:sz w:val="22"/>
        <w:szCs w:val="22"/>
      </w:rPr>
      <w:t>Lan-Yuen Guo</w:t>
    </w:r>
    <w:r>
      <w:rPr>
        <w:rFonts w:ascii="Arial" w:hAnsi="Arial" w:cs="Arial"/>
        <w:sz w:val="22"/>
        <w:szCs w:val="22"/>
      </w:rPr>
      <w:t>, PT, Ph.D.</w:t>
    </w:r>
    <w:r>
      <w:rPr>
        <w:rFonts w:ascii="Arial" w:hAnsi="Arial" w:cs="Arial" w:hint="eastAsia"/>
        <w:sz w:val="22"/>
        <w:szCs w:val="22"/>
      </w:rPr>
      <w:t xml:space="preserve"> (</w:t>
    </w:r>
    <w:r>
      <w:rPr>
        <w:rFonts w:ascii="Arial" w:hAnsi="Arial" w:cs="Arial"/>
        <w:sz w:val="22"/>
        <w:szCs w:val="22"/>
      </w:rPr>
      <w:t>5/9/2017</w:t>
    </w:r>
    <w:r>
      <w:rPr>
        <w:rFonts w:ascii="Arial" w:hAnsi="Arial" w:cs="Arial" w:hint="eastAsia"/>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8B89D" w14:textId="77777777" w:rsidR="00F06EF0" w:rsidRDefault="00F06EF0">
      <w:r>
        <w:separator/>
      </w:r>
    </w:p>
  </w:footnote>
  <w:footnote w:type="continuationSeparator" w:id="0">
    <w:p w14:paraId="3BCD680E" w14:textId="77777777" w:rsidR="00F06EF0" w:rsidRDefault="00F0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F18"/>
    <w:multiLevelType w:val="singleLevel"/>
    <w:tmpl w:val="413CE5A4"/>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1" w15:restartNumberingAfterBreak="0">
    <w:nsid w:val="0B031E29"/>
    <w:multiLevelType w:val="singleLevel"/>
    <w:tmpl w:val="60203FE0"/>
    <w:lvl w:ilvl="0">
      <w:start w:val="1"/>
      <w:numFmt w:val="decimal"/>
      <w:lvlText w:val="%1."/>
      <w:lvlJc w:val="left"/>
      <w:pPr>
        <w:ind w:left="480" w:hanging="480"/>
      </w:pPr>
      <w:rPr>
        <w:rFonts w:ascii="Times New Roman" w:hAnsi="Times New Roman" w:hint="default"/>
        <w:b w:val="0"/>
        <w:i w:val="0"/>
        <w:sz w:val="24"/>
      </w:rPr>
    </w:lvl>
  </w:abstractNum>
  <w:abstractNum w:abstractNumId="2" w15:restartNumberingAfterBreak="0">
    <w:nsid w:val="0E8B2265"/>
    <w:multiLevelType w:val="singleLevel"/>
    <w:tmpl w:val="413CE5A4"/>
    <w:lvl w:ilvl="0">
      <w:start w:val="1"/>
      <w:numFmt w:val="decimal"/>
      <w:lvlText w:val="%1."/>
      <w:lvlJc w:val="left"/>
      <w:pPr>
        <w:ind w:left="480" w:hanging="480"/>
      </w:pPr>
      <w:rPr>
        <w:rFonts w:ascii="Times New Roman" w:hAnsi="Times New Roman" w:hint="default"/>
        <w:b w:val="0"/>
        <w:i w:val="0"/>
        <w:sz w:val="24"/>
        <w:u w:val="none"/>
      </w:rPr>
    </w:lvl>
  </w:abstractNum>
  <w:abstractNum w:abstractNumId="3" w15:restartNumberingAfterBreak="0">
    <w:nsid w:val="0F32131C"/>
    <w:multiLevelType w:val="singleLevel"/>
    <w:tmpl w:val="413CE5A4"/>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4" w15:restartNumberingAfterBreak="0">
    <w:nsid w:val="0F6548FD"/>
    <w:multiLevelType w:val="hybridMultilevel"/>
    <w:tmpl w:val="5D723FF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8A4457"/>
    <w:multiLevelType w:val="singleLevel"/>
    <w:tmpl w:val="117E6D60"/>
    <w:lvl w:ilvl="0">
      <w:start w:val="1"/>
      <w:numFmt w:val="taiwaneseCountingThousand"/>
      <w:lvlText w:val="%1、"/>
      <w:legacy w:legacy="1" w:legacySpace="0" w:legacyIndent="645"/>
      <w:lvlJc w:val="left"/>
      <w:pPr>
        <w:ind w:left="645" w:hanging="645"/>
      </w:pPr>
      <w:rPr>
        <w:rFonts w:ascii="標楷體" w:eastAsia="標楷體" w:hint="eastAsia"/>
        <w:b w:val="0"/>
        <w:i w:val="0"/>
        <w:sz w:val="32"/>
        <w:u w:val="none"/>
      </w:rPr>
    </w:lvl>
  </w:abstractNum>
  <w:abstractNum w:abstractNumId="6" w15:restartNumberingAfterBreak="0">
    <w:nsid w:val="14023DF3"/>
    <w:multiLevelType w:val="singleLevel"/>
    <w:tmpl w:val="413CE5A4"/>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7" w15:restartNumberingAfterBreak="0">
    <w:nsid w:val="19FA4F8A"/>
    <w:multiLevelType w:val="hybridMultilevel"/>
    <w:tmpl w:val="473895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A0736E8"/>
    <w:multiLevelType w:val="singleLevel"/>
    <w:tmpl w:val="413CE5A4"/>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9" w15:restartNumberingAfterBreak="0">
    <w:nsid w:val="1A0B3F7B"/>
    <w:multiLevelType w:val="singleLevel"/>
    <w:tmpl w:val="413CE5A4"/>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10" w15:restartNumberingAfterBreak="0">
    <w:nsid w:val="1AE61894"/>
    <w:multiLevelType w:val="hybridMultilevel"/>
    <w:tmpl w:val="479A6D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9F4AC1"/>
    <w:multiLevelType w:val="singleLevel"/>
    <w:tmpl w:val="413CE5A4"/>
    <w:lvl w:ilvl="0">
      <w:start w:val="1"/>
      <w:numFmt w:val="decimal"/>
      <w:lvlText w:val="%1."/>
      <w:legacy w:legacy="1" w:legacySpace="0" w:legacyIndent="180"/>
      <w:lvlJc w:val="left"/>
      <w:pPr>
        <w:ind w:left="323" w:hanging="180"/>
      </w:pPr>
      <w:rPr>
        <w:rFonts w:ascii="Times New Roman" w:hAnsi="Times New Roman" w:hint="default"/>
        <w:b w:val="0"/>
        <w:i w:val="0"/>
        <w:sz w:val="24"/>
        <w:u w:val="none"/>
      </w:rPr>
    </w:lvl>
  </w:abstractNum>
  <w:abstractNum w:abstractNumId="12" w15:restartNumberingAfterBreak="0">
    <w:nsid w:val="22F8326A"/>
    <w:multiLevelType w:val="singleLevel"/>
    <w:tmpl w:val="0409000F"/>
    <w:lvl w:ilvl="0">
      <w:start w:val="1"/>
      <w:numFmt w:val="decimal"/>
      <w:lvlText w:val="%1."/>
      <w:legacy w:legacy="1" w:legacySpace="0" w:legacyIndent="425"/>
      <w:lvlJc w:val="left"/>
      <w:pPr>
        <w:ind w:left="425" w:hanging="425"/>
      </w:pPr>
    </w:lvl>
  </w:abstractNum>
  <w:abstractNum w:abstractNumId="13" w15:restartNumberingAfterBreak="0">
    <w:nsid w:val="2C6C6AA8"/>
    <w:multiLevelType w:val="singleLevel"/>
    <w:tmpl w:val="AD3C5E42"/>
    <w:lvl w:ilvl="0">
      <w:start w:val="35"/>
      <w:numFmt w:val="decimal"/>
      <w:lvlText w:val="%1."/>
      <w:lvlJc w:val="left"/>
      <w:pPr>
        <w:ind w:left="480" w:hanging="480"/>
      </w:pPr>
      <w:rPr>
        <w:rFonts w:ascii="Times New Roman" w:hAnsi="Times New Roman" w:hint="default"/>
        <w:b w:val="0"/>
        <w:i w:val="0"/>
        <w:sz w:val="24"/>
      </w:rPr>
    </w:lvl>
  </w:abstractNum>
  <w:abstractNum w:abstractNumId="14" w15:restartNumberingAfterBreak="0">
    <w:nsid w:val="33AE5301"/>
    <w:multiLevelType w:val="singleLevel"/>
    <w:tmpl w:val="413CE5A4"/>
    <w:lvl w:ilvl="0">
      <w:start w:val="1"/>
      <w:numFmt w:val="decimal"/>
      <w:lvlText w:val="%1."/>
      <w:legacy w:legacy="1" w:legacySpace="0" w:legacyIndent="180"/>
      <w:lvlJc w:val="left"/>
      <w:pPr>
        <w:ind w:left="322" w:hanging="180"/>
      </w:pPr>
      <w:rPr>
        <w:rFonts w:ascii="Times New Roman" w:hAnsi="Times New Roman" w:hint="default"/>
        <w:b w:val="0"/>
        <w:i w:val="0"/>
        <w:sz w:val="24"/>
        <w:u w:val="none"/>
      </w:rPr>
    </w:lvl>
  </w:abstractNum>
  <w:abstractNum w:abstractNumId="15" w15:restartNumberingAfterBreak="0">
    <w:nsid w:val="39360052"/>
    <w:multiLevelType w:val="singleLevel"/>
    <w:tmpl w:val="20E8EFA6"/>
    <w:lvl w:ilvl="0">
      <w:start w:val="1"/>
      <w:numFmt w:val="decimal"/>
      <w:lvlText w:val="%1."/>
      <w:lvlJc w:val="left"/>
      <w:pPr>
        <w:tabs>
          <w:tab w:val="num" w:pos="0"/>
        </w:tabs>
        <w:ind w:left="323" w:hanging="180"/>
      </w:pPr>
      <w:rPr>
        <w:rFonts w:ascii="Times New Roman" w:hAnsi="Times New Roman" w:hint="default"/>
        <w:b w:val="0"/>
        <w:i w:val="0"/>
        <w:sz w:val="24"/>
        <w:u w:val="none"/>
      </w:rPr>
    </w:lvl>
  </w:abstractNum>
  <w:abstractNum w:abstractNumId="16" w15:restartNumberingAfterBreak="0">
    <w:nsid w:val="3D00644E"/>
    <w:multiLevelType w:val="hybridMultilevel"/>
    <w:tmpl w:val="C590C7C2"/>
    <w:lvl w:ilvl="0" w:tplc="60203FE0">
      <w:start w:val="1"/>
      <w:numFmt w:val="decimal"/>
      <w:lvlText w:val="%1."/>
      <w:lvlJc w:val="left"/>
      <w:pPr>
        <w:tabs>
          <w:tab w:val="num" w:pos="425"/>
        </w:tabs>
        <w:ind w:left="425" w:hanging="425"/>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E53377F"/>
    <w:multiLevelType w:val="singleLevel"/>
    <w:tmpl w:val="689EFCD8"/>
    <w:lvl w:ilvl="0">
      <w:start w:val="2"/>
      <w:numFmt w:val="taiwaneseCountingThousand"/>
      <w:lvlText w:val="%1、"/>
      <w:legacy w:legacy="1" w:legacySpace="0" w:legacyIndent="425"/>
      <w:lvlJc w:val="left"/>
      <w:pPr>
        <w:ind w:left="425" w:hanging="425"/>
      </w:pPr>
      <w:rPr>
        <w:sz w:val="32"/>
      </w:rPr>
    </w:lvl>
  </w:abstractNum>
  <w:abstractNum w:abstractNumId="18" w15:restartNumberingAfterBreak="0">
    <w:nsid w:val="3F9A3061"/>
    <w:multiLevelType w:val="singleLevel"/>
    <w:tmpl w:val="8E549EA2"/>
    <w:lvl w:ilvl="0">
      <w:start w:val="3"/>
      <w:numFmt w:val="upperLetter"/>
      <w:lvlText w:val="(%1) "/>
      <w:legacy w:legacy="1" w:legacySpace="0" w:legacyIndent="425"/>
      <w:lvlJc w:val="left"/>
      <w:pPr>
        <w:ind w:left="425" w:hanging="425"/>
      </w:pPr>
      <w:rPr>
        <w:rFonts w:ascii="Times New Roman" w:hAnsi="Times New Roman" w:hint="default"/>
        <w:b w:val="0"/>
        <w:i w:val="0"/>
        <w:sz w:val="26"/>
        <w:u w:val="none"/>
      </w:rPr>
    </w:lvl>
  </w:abstractNum>
  <w:abstractNum w:abstractNumId="19" w15:restartNumberingAfterBreak="0">
    <w:nsid w:val="401236A2"/>
    <w:multiLevelType w:val="hybridMultilevel"/>
    <w:tmpl w:val="2D3A6AFE"/>
    <w:lvl w:ilvl="0" w:tplc="FD58A680">
      <w:start w:val="1"/>
      <w:numFmt w:val="decimal"/>
      <w:lvlText w:val="%1."/>
      <w:lvlJc w:val="left"/>
      <w:pPr>
        <w:tabs>
          <w:tab w:val="num" w:pos="530"/>
        </w:tabs>
        <w:ind w:left="5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2C42C0C"/>
    <w:multiLevelType w:val="hybridMultilevel"/>
    <w:tmpl w:val="19D69838"/>
    <w:lvl w:ilvl="0" w:tplc="60203FE0">
      <w:start w:val="1"/>
      <w:numFmt w:val="decimal"/>
      <w:lvlText w:val="%1."/>
      <w:lvlJc w:val="left"/>
      <w:pPr>
        <w:tabs>
          <w:tab w:val="num" w:pos="425"/>
        </w:tabs>
        <w:ind w:left="425" w:hanging="425"/>
      </w:pPr>
      <w:rPr>
        <w:rFonts w:ascii="Times New Roman" w:hAnsi="Times New Roman" w:cs="Times New Roman" w:hint="default"/>
        <w:b w:val="0"/>
        <w:i w:val="0"/>
        <w:sz w:val="24"/>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44053EB7"/>
    <w:multiLevelType w:val="singleLevel"/>
    <w:tmpl w:val="53508A8E"/>
    <w:lvl w:ilvl="0">
      <w:start w:val="2"/>
      <w:numFmt w:val="decimal"/>
      <w:lvlText w:val="%1、"/>
      <w:legacy w:legacy="1" w:legacySpace="0" w:legacyIndent="372"/>
      <w:lvlJc w:val="left"/>
      <w:pPr>
        <w:ind w:left="372" w:hanging="372"/>
      </w:pPr>
      <w:rPr>
        <w:rFonts w:ascii="Times New Roman" w:hAnsi="Times New Roman" w:hint="default"/>
        <w:b w:val="0"/>
        <w:i w:val="0"/>
        <w:sz w:val="24"/>
        <w:u w:val="none"/>
      </w:rPr>
    </w:lvl>
  </w:abstractNum>
  <w:abstractNum w:abstractNumId="22" w15:restartNumberingAfterBreak="0">
    <w:nsid w:val="4B1A6988"/>
    <w:multiLevelType w:val="singleLevel"/>
    <w:tmpl w:val="5B5EB4BC"/>
    <w:lvl w:ilvl="0">
      <w:start w:val="1"/>
      <w:numFmt w:val="decimal"/>
      <w:lvlText w:val="%1."/>
      <w:lvlJc w:val="left"/>
      <w:pPr>
        <w:ind w:left="480" w:hanging="480"/>
      </w:pPr>
      <w:rPr>
        <w:rFonts w:ascii="Times New Roman" w:hAnsi="Times New Roman" w:cs="Times New Roman" w:hint="default"/>
        <w:b w:val="0"/>
        <w:i w:val="0"/>
        <w:color w:val="000000" w:themeColor="text1"/>
        <w:sz w:val="24"/>
      </w:rPr>
    </w:lvl>
  </w:abstractNum>
  <w:abstractNum w:abstractNumId="23" w15:restartNumberingAfterBreak="0">
    <w:nsid w:val="50767A7D"/>
    <w:multiLevelType w:val="singleLevel"/>
    <w:tmpl w:val="60203FE0"/>
    <w:lvl w:ilvl="0">
      <w:start w:val="1"/>
      <w:numFmt w:val="decimal"/>
      <w:lvlText w:val="%1."/>
      <w:lvlJc w:val="left"/>
      <w:pPr>
        <w:tabs>
          <w:tab w:val="num" w:pos="425"/>
        </w:tabs>
        <w:ind w:left="425" w:hanging="425"/>
      </w:pPr>
      <w:rPr>
        <w:rFonts w:ascii="Times New Roman" w:hAnsi="Times New Roman" w:hint="default"/>
        <w:b w:val="0"/>
        <w:i w:val="0"/>
        <w:sz w:val="24"/>
      </w:rPr>
    </w:lvl>
  </w:abstractNum>
  <w:abstractNum w:abstractNumId="24" w15:restartNumberingAfterBreak="0">
    <w:nsid w:val="526C3BED"/>
    <w:multiLevelType w:val="hybridMultilevel"/>
    <w:tmpl w:val="19D69838"/>
    <w:lvl w:ilvl="0" w:tplc="60203FE0">
      <w:start w:val="1"/>
      <w:numFmt w:val="decimal"/>
      <w:lvlText w:val="%1."/>
      <w:lvlJc w:val="left"/>
      <w:pPr>
        <w:tabs>
          <w:tab w:val="num" w:pos="425"/>
        </w:tabs>
        <w:ind w:left="425" w:hanging="425"/>
      </w:pPr>
      <w:rPr>
        <w:rFonts w:ascii="Times New Roman" w:hAnsi="Times New Roman"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BE778C6"/>
    <w:multiLevelType w:val="singleLevel"/>
    <w:tmpl w:val="4BE28010"/>
    <w:lvl w:ilvl="0">
      <w:start w:val="3"/>
      <w:numFmt w:val="taiwaneseCountingThousand"/>
      <w:lvlText w:val="%1、"/>
      <w:legacy w:legacy="1" w:legacySpace="0" w:legacyIndent="480"/>
      <w:lvlJc w:val="left"/>
      <w:pPr>
        <w:ind w:left="480" w:hanging="480"/>
      </w:pPr>
      <w:rPr>
        <w:rFonts w:ascii="標楷體" w:eastAsia="標楷體" w:hint="eastAsia"/>
        <w:b w:val="0"/>
        <w:i w:val="0"/>
        <w:sz w:val="32"/>
        <w:u w:val="none"/>
      </w:rPr>
    </w:lvl>
  </w:abstractNum>
  <w:abstractNum w:abstractNumId="26" w15:restartNumberingAfterBreak="0">
    <w:nsid w:val="5F9A5F4C"/>
    <w:multiLevelType w:val="singleLevel"/>
    <w:tmpl w:val="40DC89B2"/>
    <w:lvl w:ilvl="0">
      <w:start w:val="1"/>
      <w:numFmt w:val="upperLetter"/>
      <w:lvlText w:val="(%1)"/>
      <w:lvlJc w:val="left"/>
      <w:pPr>
        <w:tabs>
          <w:tab w:val="num" w:pos="360"/>
        </w:tabs>
        <w:ind w:left="360" w:hanging="360"/>
      </w:pPr>
      <w:rPr>
        <w:rFonts w:hint="default"/>
      </w:rPr>
    </w:lvl>
  </w:abstractNum>
  <w:abstractNum w:abstractNumId="27" w15:restartNumberingAfterBreak="0">
    <w:nsid w:val="63CA0E3D"/>
    <w:multiLevelType w:val="singleLevel"/>
    <w:tmpl w:val="0FE6321E"/>
    <w:lvl w:ilvl="0">
      <w:start w:val="1"/>
      <w:numFmt w:val="decimal"/>
      <w:lvlText w:val="%1."/>
      <w:lvlJc w:val="left"/>
      <w:pPr>
        <w:tabs>
          <w:tab w:val="num" w:pos="425"/>
        </w:tabs>
        <w:ind w:left="425" w:hanging="425"/>
      </w:pPr>
      <w:rPr>
        <w:rFonts w:hint="eastAsia"/>
      </w:rPr>
    </w:lvl>
  </w:abstractNum>
  <w:abstractNum w:abstractNumId="28" w15:restartNumberingAfterBreak="0">
    <w:nsid w:val="65A52F7B"/>
    <w:multiLevelType w:val="hybridMultilevel"/>
    <w:tmpl w:val="D4788426"/>
    <w:lvl w:ilvl="0" w:tplc="A9A4761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5DB4177"/>
    <w:multiLevelType w:val="singleLevel"/>
    <w:tmpl w:val="4AEA48BA"/>
    <w:lvl w:ilvl="0">
      <w:start w:val="1"/>
      <w:numFmt w:val="decimal"/>
      <w:lvlText w:val="%1."/>
      <w:lvlJc w:val="left"/>
      <w:pPr>
        <w:tabs>
          <w:tab w:val="num" w:pos="425"/>
        </w:tabs>
        <w:ind w:left="425" w:hanging="425"/>
      </w:pPr>
      <w:rPr>
        <w:rFonts w:ascii="Times New Roman" w:hAnsi="Times New Roman" w:cs="Times New Roman" w:hint="default"/>
        <w:sz w:val="24"/>
        <w:szCs w:val="24"/>
      </w:rPr>
    </w:lvl>
  </w:abstractNum>
  <w:abstractNum w:abstractNumId="30" w15:restartNumberingAfterBreak="0">
    <w:nsid w:val="678C2987"/>
    <w:multiLevelType w:val="multilevel"/>
    <w:tmpl w:val="D5F2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28193E"/>
    <w:multiLevelType w:val="hybridMultilevel"/>
    <w:tmpl w:val="9B66379A"/>
    <w:lvl w:ilvl="0" w:tplc="9B2A0D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BB1B57"/>
    <w:multiLevelType w:val="hybridMultilevel"/>
    <w:tmpl w:val="850A472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1412942"/>
    <w:multiLevelType w:val="hybridMultilevel"/>
    <w:tmpl w:val="2A266E2C"/>
    <w:lvl w:ilvl="0" w:tplc="415A9406">
      <w:start w:val="1"/>
      <w:numFmt w:val="upperRoman"/>
      <w:lvlText w:val="%1、"/>
      <w:lvlJc w:val="left"/>
      <w:pPr>
        <w:tabs>
          <w:tab w:val="num" w:pos="600"/>
        </w:tabs>
        <w:ind w:left="600" w:hanging="600"/>
      </w:pPr>
      <w:rPr>
        <w:rFonts w:hint="eastAsia"/>
      </w:rPr>
    </w:lvl>
    <w:lvl w:ilvl="1" w:tplc="6F8A5C58">
      <w:start w:val="1"/>
      <w:numFmt w:val="decimal"/>
      <w:lvlText w:val="%2."/>
      <w:lvlJc w:val="left"/>
      <w:pPr>
        <w:tabs>
          <w:tab w:val="num" w:pos="840"/>
        </w:tabs>
        <w:ind w:left="840" w:hanging="360"/>
      </w:pPr>
      <w:rPr>
        <w:rFonts w:hint="eastAsia"/>
      </w:rPr>
    </w:lvl>
    <w:lvl w:ilvl="2" w:tplc="EFCC2790">
      <w:numFmt w:val="bullet"/>
      <w:lvlText w:val="※"/>
      <w:lvlJc w:val="left"/>
      <w:pPr>
        <w:tabs>
          <w:tab w:val="num" w:pos="1320"/>
        </w:tabs>
        <w:ind w:left="1320" w:hanging="360"/>
      </w:pPr>
      <w:rPr>
        <w:rFonts w:ascii="標楷體" w:eastAsia="標楷體" w:hAnsi="標楷體" w:cs="Times New Roman" w:hint="eastAsia"/>
      </w:rPr>
    </w:lvl>
    <w:lvl w:ilvl="3" w:tplc="0409000F">
      <w:start w:val="1"/>
      <w:numFmt w:val="decimal"/>
      <w:lvlText w:val="%4."/>
      <w:lvlJc w:val="left"/>
      <w:pPr>
        <w:tabs>
          <w:tab w:val="num" w:pos="1920"/>
        </w:tabs>
        <w:ind w:left="1920" w:hanging="480"/>
      </w:pPr>
      <w:rPr>
        <w:rFonts w:hint="eastAsia"/>
      </w:rPr>
    </w:lvl>
    <w:lvl w:ilvl="4" w:tplc="305CB418">
      <w:start w:val="1"/>
      <w:numFmt w:val="decimal"/>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23D6E80"/>
    <w:multiLevelType w:val="singleLevel"/>
    <w:tmpl w:val="60203FE0"/>
    <w:lvl w:ilvl="0">
      <w:start w:val="1"/>
      <w:numFmt w:val="decimal"/>
      <w:lvlText w:val="%1."/>
      <w:lvlJc w:val="left"/>
      <w:pPr>
        <w:tabs>
          <w:tab w:val="num" w:pos="425"/>
        </w:tabs>
        <w:ind w:left="425" w:hanging="425"/>
      </w:pPr>
      <w:rPr>
        <w:rFonts w:ascii="Times New Roman" w:hAnsi="Times New Roman" w:hint="default"/>
        <w:b w:val="0"/>
        <w:i w:val="0"/>
        <w:sz w:val="24"/>
      </w:rPr>
    </w:lvl>
  </w:abstractNum>
  <w:abstractNum w:abstractNumId="35" w15:restartNumberingAfterBreak="0">
    <w:nsid w:val="72810273"/>
    <w:multiLevelType w:val="hybridMultilevel"/>
    <w:tmpl w:val="44DC1EDE"/>
    <w:lvl w:ilvl="0" w:tplc="FD58A6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5883F7E"/>
    <w:multiLevelType w:val="singleLevel"/>
    <w:tmpl w:val="413CE5A4"/>
    <w:lvl w:ilvl="0">
      <w:start w:val="1"/>
      <w:numFmt w:val="decimal"/>
      <w:lvlText w:val="%1."/>
      <w:lvlJc w:val="left"/>
      <w:pPr>
        <w:ind w:left="480" w:hanging="480"/>
      </w:pPr>
      <w:rPr>
        <w:rFonts w:ascii="Times New Roman" w:hAnsi="Times New Roman" w:hint="default"/>
        <w:b w:val="0"/>
        <w:i w:val="0"/>
        <w:sz w:val="24"/>
        <w:u w:val="none"/>
      </w:rPr>
    </w:lvl>
  </w:abstractNum>
  <w:abstractNum w:abstractNumId="37" w15:restartNumberingAfterBreak="0">
    <w:nsid w:val="758B3792"/>
    <w:multiLevelType w:val="singleLevel"/>
    <w:tmpl w:val="4B208B8E"/>
    <w:lvl w:ilvl="0">
      <w:start w:val="6"/>
      <w:numFmt w:val="taiwaneseCountingThousand"/>
      <w:lvlText w:val="%1、"/>
      <w:legacy w:legacy="1" w:legacySpace="0" w:legacyIndent="648"/>
      <w:lvlJc w:val="left"/>
      <w:pPr>
        <w:ind w:left="648" w:hanging="648"/>
      </w:pPr>
      <w:rPr>
        <w:rFonts w:ascii="標楷體" w:eastAsia="標楷體" w:hint="eastAsia"/>
        <w:b w:val="0"/>
        <w:i w:val="0"/>
        <w:sz w:val="32"/>
        <w:u w:val="none"/>
      </w:rPr>
    </w:lvl>
  </w:abstractNum>
  <w:abstractNum w:abstractNumId="38" w15:restartNumberingAfterBreak="0">
    <w:nsid w:val="75A75B46"/>
    <w:multiLevelType w:val="hybridMultilevel"/>
    <w:tmpl w:val="88046712"/>
    <w:lvl w:ilvl="0" w:tplc="1A5CB082">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774A1372"/>
    <w:multiLevelType w:val="hybridMultilevel"/>
    <w:tmpl w:val="0F941B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DD05892"/>
    <w:multiLevelType w:val="singleLevel"/>
    <w:tmpl w:val="72021204"/>
    <w:lvl w:ilvl="0">
      <w:start w:val="1"/>
      <w:numFmt w:val="decimal"/>
      <w:lvlText w:val="%1."/>
      <w:lvlJc w:val="left"/>
      <w:pPr>
        <w:tabs>
          <w:tab w:val="num" w:pos="425"/>
        </w:tabs>
        <w:ind w:left="425" w:hanging="425"/>
      </w:pPr>
      <w:rPr>
        <w:rFonts w:ascii="Times New Roman" w:hAnsi="Times New Roman" w:hint="default"/>
      </w:rPr>
    </w:lvl>
  </w:abstractNum>
  <w:num w:numId="1">
    <w:abstractNumId w:val="5"/>
  </w:num>
  <w:num w:numId="2">
    <w:abstractNumId w:val="17"/>
  </w:num>
  <w:num w:numId="3">
    <w:abstractNumId w:val="25"/>
  </w:num>
  <w:num w:numId="4">
    <w:abstractNumId w:val="12"/>
  </w:num>
  <w:num w:numId="5">
    <w:abstractNumId w:val="21"/>
  </w:num>
  <w:num w:numId="6">
    <w:abstractNumId w:val="21"/>
    <w:lvlOverride w:ilvl="0">
      <w:lvl w:ilvl="0">
        <w:start w:val="1"/>
        <w:numFmt w:val="decimal"/>
        <w:lvlText w:val="%1、"/>
        <w:legacy w:legacy="1" w:legacySpace="0" w:legacyIndent="372"/>
        <w:lvlJc w:val="left"/>
        <w:pPr>
          <w:ind w:left="372" w:hanging="372"/>
        </w:pPr>
        <w:rPr>
          <w:rFonts w:ascii="Times New Roman" w:hAnsi="Times New Roman" w:hint="default"/>
          <w:b w:val="0"/>
          <w:i w:val="0"/>
          <w:sz w:val="24"/>
          <w:u w:val="none"/>
        </w:rPr>
      </w:lvl>
    </w:lvlOverride>
  </w:num>
  <w:num w:numId="7">
    <w:abstractNumId w:val="37"/>
  </w:num>
  <w:num w:numId="8">
    <w:abstractNumId w:val="11"/>
  </w:num>
  <w:num w:numId="9">
    <w:abstractNumId w:val="14"/>
  </w:num>
  <w:num w:numId="10">
    <w:abstractNumId w:val="18"/>
  </w:num>
  <w:num w:numId="11">
    <w:abstractNumId w:val="3"/>
  </w:num>
  <w:num w:numId="12">
    <w:abstractNumId w:val="9"/>
  </w:num>
  <w:num w:numId="13">
    <w:abstractNumId w:val="15"/>
  </w:num>
  <w:num w:numId="14">
    <w:abstractNumId w:val="0"/>
  </w:num>
  <w:num w:numId="15">
    <w:abstractNumId w:val="8"/>
  </w:num>
  <w:num w:numId="16">
    <w:abstractNumId w:val="6"/>
  </w:num>
  <w:num w:numId="17">
    <w:abstractNumId w:val="26"/>
  </w:num>
  <w:num w:numId="18">
    <w:abstractNumId w:val="34"/>
  </w:num>
  <w:num w:numId="19">
    <w:abstractNumId w:val="29"/>
  </w:num>
  <w:num w:numId="20">
    <w:abstractNumId w:val="40"/>
  </w:num>
  <w:num w:numId="21">
    <w:abstractNumId w:val="27"/>
  </w:num>
  <w:num w:numId="22">
    <w:abstractNumId w:val="10"/>
  </w:num>
  <w:num w:numId="23">
    <w:abstractNumId w:val="7"/>
  </w:num>
  <w:num w:numId="24">
    <w:abstractNumId w:val="31"/>
  </w:num>
  <w:num w:numId="25">
    <w:abstractNumId w:val="28"/>
  </w:num>
  <w:num w:numId="26">
    <w:abstractNumId w:val="35"/>
  </w:num>
  <w:num w:numId="27">
    <w:abstractNumId w:val="19"/>
  </w:num>
  <w:num w:numId="28">
    <w:abstractNumId w:val="4"/>
  </w:num>
  <w:num w:numId="29">
    <w:abstractNumId w:val="39"/>
  </w:num>
  <w:num w:numId="30">
    <w:abstractNumId w:val="30"/>
  </w:num>
  <w:num w:numId="31">
    <w:abstractNumId w:val="16"/>
  </w:num>
  <w:num w:numId="32">
    <w:abstractNumId w:val="32"/>
  </w:num>
  <w:num w:numId="33">
    <w:abstractNumId w:val="23"/>
  </w:num>
  <w:num w:numId="34">
    <w:abstractNumId w:val="33"/>
  </w:num>
  <w:num w:numId="35">
    <w:abstractNumId w:val="20"/>
  </w:num>
  <w:num w:numId="36">
    <w:abstractNumId w:val="13"/>
  </w:num>
  <w:num w:numId="37">
    <w:abstractNumId w:val="36"/>
  </w:num>
  <w:num w:numId="38">
    <w:abstractNumId w:val="1"/>
  </w:num>
  <w:num w:numId="39">
    <w:abstractNumId w:val="2"/>
  </w:num>
  <w:num w:numId="40">
    <w:abstractNumId w:val="22"/>
  </w:num>
  <w:num w:numId="41">
    <w:abstractNumId w:val="2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AU" w:vendorID="64" w:dllVersion="131078" w:nlCheck="1" w:checkStyle="0"/>
  <w:activeWritingStyle w:appName="MSWord" w:lang="en-GB"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E4"/>
    <w:rsid w:val="00017A60"/>
    <w:rsid w:val="000204CA"/>
    <w:rsid w:val="00020A0E"/>
    <w:rsid w:val="000217AA"/>
    <w:rsid w:val="000233B7"/>
    <w:rsid w:val="00025043"/>
    <w:rsid w:val="0002729C"/>
    <w:rsid w:val="00027772"/>
    <w:rsid w:val="00034102"/>
    <w:rsid w:val="00034965"/>
    <w:rsid w:val="000377CE"/>
    <w:rsid w:val="000420C5"/>
    <w:rsid w:val="0005029F"/>
    <w:rsid w:val="00051F5F"/>
    <w:rsid w:val="00053AFA"/>
    <w:rsid w:val="0005493D"/>
    <w:rsid w:val="00054AEB"/>
    <w:rsid w:val="0005518F"/>
    <w:rsid w:val="00061957"/>
    <w:rsid w:val="00063412"/>
    <w:rsid w:val="00064B99"/>
    <w:rsid w:val="000666F9"/>
    <w:rsid w:val="0007052A"/>
    <w:rsid w:val="00071270"/>
    <w:rsid w:val="00072672"/>
    <w:rsid w:val="00072F2F"/>
    <w:rsid w:val="000763A8"/>
    <w:rsid w:val="000800D0"/>
    <w:rsid w:val="00080E58"/>
    <w:rsid w:val="000841EB"/>
    <w:rsid w:val="000843E7"/>
    <w:rsid w:val="00084AF6"/>
    <w:rsid w:val="0009172E"/>
    <w:rsid w:val="00097A14"/>
    <w:rsid w:val="00097E88"/>
    <w:rsid w:val="000A4C74"/>
    <w:rsid w:val="000B124C"/>
    <w:rsid w:val="000B1561"/>
    <w:rsid w:val="000B161A"/>
    <w:rsid w:val="000B234D"/>
    <w:rsid w:val="000B2EF3"/>
    <w:rsid w:val="000C0441"/>
    <w:rsid w:val="000C2AED"/>
    <w:rsid w:val="000C341E"/>
    <w:rsid w:val="000C4E01"/>
    <w:rsid w:val="000C6587"/>
    <w:rsid w:val="000C667F"/>
    <w:rsid w:val="000C6796"/>
    <w:rsid w:val="000C7DA4"/>
    <w:rsid w:val="000D1F27"/>
    <w:rsid w:val="000D4C48"/>
    <w:rsid w:val="000D5873"/>
    <w:rsid w:val="000D73EA"/>
    <w:rsid w:val="000E0B4E"/>
    <w:rsid w:val="000E105D"/>
    <w:rsid w:val="000E3591"/>
    <w:rsid w:val="000E43C6"/>
    <w:rsid w:val="000E4FAD"/>
    <w:rsid w:val="000E50B9"/>
    <w:rsid w:val="000E60E9"/>
    <w:rsid w:val="000E7483"/>
    <w:rsid w:val="000F10D5"/>
    <w:rsid w:val="000F2B1E"/>
    <w:rsid w:val="000F5772"/>
    <w:rsid w:val="000F6A32"/>
    <w:rsid w:val="000F6AA2"/>
    <w:rsid w:val="000F6BC0"/>
    <w:rsid w:val="00101B66"/>
    <w:rsid w:val="00102163"/>
    <w:rsid w:val="001024BB"/>
    <w:rsid w:val="00102BC7"/>
    <w:rsid w:val="001036BE"/>
    <w:rsid w:val="001048B4"/>
    <w:rsid w:val="001054FF"/>
    <w:rsid w:val="0010652E"/>
    <w:rsid w:val="00106A63"/>
    <w:rsid w:val="00112E9B"/>
    <w:rsid w:val="0011666D"/>
    <w:rsid w:val="00117AAA"/>
    <w:rsid w:val="001209D5"/>
    <w:rsid w:val="0012127F"/>
    <w:rsid w:val="00121D9E"/>
    <w:rsid w:val="00122122"/>
    <w:rsid w:val="001227F5"/>
    <w:rsid w:val="00130032"/>
    <w:rsid w:val="001333E6"/>
    <w:rsid w:val="00133914"/>
    <w:rsid w:val="00135B32"/>
    <w:rsid w:val="0013613A"/>
    <w:rsid w:val="00145A92"/>
    <w:rsid w:val="001470B5"/>
    <w:rsid w:val="00147876"/>
    <w:rsid w:val="001509CF"/>
    <w:rsid w:val="00150B2A"/>
    <w:rsid w:val="00151641"/>
    <w:rsid w:val="001518EA"/>
    <w:rsid w:val="00151D26"/>
    <w:rsid w:val="00160183"/>
    <w:rsid w:val="00161E5B"/>
    <w:rsid w:val="0016293F"/>
    <w:rsid w:val="00162DF3"/>
    <w:rsid w:val="00163D9B"/>
    <w:rsid w:val="00164D34"/>
    <w:rsid w:val="001655CA"/>
    <w:rsid w:val="001656B7"/>
    <w:rsid w:val="001706E3"/>
    <w:rsid w:val="0017166B"/>
    <w:rsid w:val="00172ECC"/>
    <w:rsid w:val="00173D9B"/>
    <w:rsid w:val="00174A85"/>
    <w:rsid w:val="00175A87"/>
    <w:rsid w:val="00177AD6"/>
    <w:rsid w:val="001800EB"/>
    <w:rsid w:val="0018044F"/>
    <w:rsid w:val="001804C3"/>
    <w:rsid w:val="00180E3E"/>
    <w:rsid w:val="00183C47"/>
    <w:rsid w:val="00183D74"/>
    <w:rsid w:val="00187A8C"/>
    <w:rsid w:val="00193CFF"/>
    <w:rsid w:val="00195037"/>
    <w:rsid w:val="001A0245"/>
    <w:rsid w:val="001A0D84"/>
    <w:rsid w:val="001A1187"/>
    <w:rsid w:val="001A3034"/>
    <w:rsid w:val="001B0C71"/>
    <w:rsid w:val="001B13B1"/>
    <w:rsid w:val="001B2172"/>
    <w:rsid w:val="001B6126"/>
    <w:rsid w:val="001B6E6D"/>
    <w:rsid w:val="001C405A"/>
    <w:rsid w:val="001C501F"/>
    <w:rsid w:val="001C5943"/>
    <w:rsid w:val="001C74FD"/>
    <w:rsid w:val="001D0EC9"/>
    <w:rsid w:val="001D191C"/>
    <w:rsid w:val="001D1E2B"/>
    <w:rsid w:val="001D27C2"/>
    <w:rsid w:val="001D4646"/>
    <w:rsid w:val="001D6BA0"/>
    <w:rsid w:val="001E0903"/>
    <w:rsid w:val="001E272A"/>
    <w:rsid w:val="001E3AE5"/>
    <w:rsid w:val="001E7F50"/>
    <w:rsid w:val="001F3FCE"/>
    <w:rsid w:val="001F41E0"/>
    <w:rsid w:val="001F4CA3"/>
    <w:rsid w:val="001F63B7"/>
    <w:rsid w:val="001F660F"/>
    <w:rsid w:val="001F7557"/>
    <w:rsid w:val="0020589F"/>
    <w:rsid w:val="002059FC"/>
    <w:rsid w:val="00206478"/>
    <w:rsid w:val="00210621"/>
    <w:rsid w:val="0021248F"/>
    <w:rsid w:val="00212A46"/>
    <w:rsid w:val="00215989"/>
    <w:rsid w:val="002178E8"/>
    <w:rsid w:val="002225AD"/>
    <w:rsid w:val="00223199"/>
    <w:rsid w:val="00223D71"/>
    <w:rsid w:val="00231170"/>
    <w:rsid w:val="002319C3"/>
    <w:rsid w:val="00231DC3"/>
    <w:rsid w:val="0023615E"/>
    <w:rsid w:val="00236445"/>
    <w:rsid w:val="00237373"/>
    <w:rsid w:val="00242738"/>
    <w:rsid w:val="00243846"/>
    <w:rsid w:val="00244831"/>
    <w:rsid w:val="00244FA4"/>
    <w:rsid w:val="00246F62"/>
    <w:rsid w:val="0024730F"/>
    <w:rsid w:val="002477B0"/>
    <w:rsid w:val="002479E2"/>
    <w:rsid w:val="00251FFC"/>
    <w:rsid w:val="00252DC3"/>
    <w:rsid w:val="002531DE"/>
    <w:rsid w:val="00253207"/>
    <w:rsid w:val="00256909"/>
    <w:rsid w:val="00256F24"/>
    <w:rsid w:val="00263FEA"/>
    <w:rsid w:val="002657E6"/>
    <w:rsid w:val="002665F6"/>
    <w:rsid w:val="002679F8"/>
    <w:rsid w:val="00267AB7"/>
    <w:rsid w:val="00267B11"/>
    <w:rsid w:val="00271000"/>
    <w:rsid w:val="00271D38"/>
    <w:rsid w:val="00273C91"/>
    <w:rsid w:val="002747A5"/>
    <w:rsid w:val="0027509F"/>
    <w:rsid w:val="00276D23"/>
    <w:rsid w:val="0028089B"/>
    <w:rsid w:val="00281C94"/>
    <w:rsid w:val="002822AC"/>
    <w:rsid w:val="00282B59"/>
    <w:rsid w:val="002851FE"/>
    <w:rsid w:val="00285467"/>
    <w:rsid w:val="00286090"/>
    <w:rsid w:val="00286F21"/>
    <w:rsid w:val="00290E4C"/>
    <w:rsid w:val="00292AAA"/>
    <w:rsid w:val="00293EB3"/>
    <w:rsid w:val="002950A6"/>
    <w:rsid w:val="002964C6"/>
    <w:rsid w:val="00296B7F"/>
    <w:rsid w:val="00296F42"/>
    <w:rsid w:val="002A2428"/>
    <w:rsid w:val="002A3F1F"/>
    <w:rsid w:val="002A5123"/>
    <w:rsid w:val="002A7A86"/>
    <w:rsid w:val="002B0F06"/>
    <w:rsid w:val="002B14DF"/>
    <w:rsid w:val="002B1C75"/>
    <w:rsid w:val="002B4068"/>
    <w:rsid w:val="002B6509"/>
    <w:rsid w:val="002C29B2"/>
    <w:rsid w:val="002C2E2F"/>
    <w:rsid w:val="002C310A"/>
    <w:rsid w:val="002C618C"/>
    <w:rsid w:val="002D2C4E"/>
    <w:rsid w:val="002D4A3E"/>
    <w:rsid w:val="002D5785"/>
    <w:rsid w:val="002D736C"/>
    <w:rsid w:val="002E0102"/>
    <w:rsid w:val="002E0DEF"/>
    <w:rsid w:val="002E26CE"/>
    <w:rsid w:val="002E3E43"/>
    <w:rsid w:val="002E4BC9"/>
    <w:rsid w:val="002E57BE"/>
    <w:rsid w:val="002E728D"/>
    <w:rsid w:val="002F0123"/>
    <w:rsid w:val="002F4D8C"/>
    <w:rsid w:val="002F59A0"/>
    <w:rsid w:val="003016FD"/>
    <w:rsid w:val="00304260"/>
    <w:rsid w:val="00304475"/>
    <w:rsid w:val="00304FD2"/>
    <w:rsid w:val="00306D13"/>
    <w:rsid w:val="0030701E"/>
    <w:rsid w:val="00310570"/>
    <w:rsid w:val="0031057D"/>
    <w:rsid w:val="00312DC5"/>
    <w:rsid w:val="00313105"/>
    <w:rsid w:val="003132AD"/>
    <w:rsid w:val="003162F4"/>
    <w:rsid w:val="00320AA4"/>
    <w:rsid w:val="003210DE"/>
    <w:rsid w:val="003213A2"/>
    <w:rsid w:val="003235D1"/>
    <w:rsid w:val="003236B5"/>
    <w:rsid w:val="003252DB"/>
    <w:rsid w:val="00326736"/>
    <w:rsid w:val="0032730C"/>
    <w:rsid w:val="00330BBD"/>
    <w:rsid w:val="003319B0"/>
    <w:rsid w:val="00332F39"/>
    <w:rsid w:val="00333F22"/>
    <w:rsid w:val="0033566B"/>
    <w:rsid w:val="00336CB3"/>
    <w:rsid w:val="00340362"/>
    <w:rsid w:val="00342FD3"/>
    <w:rsid w:val="00343132"/>
    <w:rsid w:val="0034406E"/>
    <w:rsid w:val="0034481E"/>
    <w:rsid w:val="00344DD7"/>
    <w:rsid w:val="00345013"/>
    <w:rsid w:val="003502B3"/>
    <w:rsid w:val="0035373F"/>
    <w:rsid w:val="00353802"/>
    <w:rsid w:val="003551F0"/>
    <w:rsid w:val="0035554D"/>
    <w:rsid w:val="00355958"/>
    <w:rsid w:val="00355B44"/>
    <w:rsid w:val="00356560"/>
    <w:rsid w:val="003623A9"/>
    <w:rsid w:val="0036247B"/>
    <w:rsid w:val="00364597"/>
    <w:rsid w:val="00364A7A"/>
    <w:rsid w:val="00372DD8"/>
    <w:rsid w:val="00373A81"/>
    <w:rsid w:val="00381388"/>
    <w:rsid w:val="003841ED"/>
    <w:rsid w:val="003850F3"/>
    <w:rsid w:val="003854E2"/>
    <w:rsid w:val="00385787"/>
    <w:rsid w:val="00385C27"/>
    <w:rsid w:val="003869EA"/>
    <w:rsid w:val="00390BD7"/>
    <w:rsid w:val="0039133D"/>
    <w:rsid w:val="00394C54"/>
    <w:rsid w:val="003A158E"/>
    <w:rsid w:val="003A2C83"/>
    <w:rsid w:val="003A31BA"/>
    <w:rsid w:val="003A6B07"/>
    <w:rsid w:val="003B2323"/>
    <w:rsid w:val="003B2A58"/>
    <w:rsid w:val="003B2E4B"/>
    <w:rsid w:val="003B4387"/>
    <w:rsid w:val="003B45C8"/>
    <w:rsid w:val="003B7E63"/>
    <w:rsid w:val="003C0A47"/>
    <w:rsid w:val="003C0C1D"/>
    <w:rsid w:val="003C0C45"/>
    <w:rsid w:val="003C5364"/>
    <w:rsid w:val="003C7B97"/>
    <w:rsid w:val="003D37FA"/>
    <w:rsid w:val="003E0718"/>
    <w:rsid w:val="003E2118"/>
    <w:rsid w:val="003E2800"/>
    <w:rsid w:val="003E28E1"/>
    <w:rsid w:val="003E307B"/>
    <w:rsid w:val="003E31F5"/>
    <w:rsid w:val="003E790F"/>
    <w:rsid w:val="003F0222"/>
    <w:rsid w:val="003F062A"/>
    <w:rsid w:val="003F0922"/>
    <w:rsid w:val="003F529E"/>
    <w:rsid w:val="003F6226"/>
    <w:rsid w:val="0040107E"/>
    <w:rsid w:val="00404932"/>
    <w:rsid w:val="00405CCC"/>
    <w:rsid w:val="00410AE0"/>
    <w:rsid w:val="0041367B"/>
    <w:rsid w:val="004143E4"/>
    <w:rsid w:val="004163BA"/>
    <w:rsid w:val="00417334"/>
    <w:rsid w:val="004202AF"/>
    <w:rsid w:val="00421371"/>
    <w:rsid w:val="00423D1B"/>
    <w:rsid w:val="004245F2"/>
    <w:rsid w:val="00425477"/>
    <w:rsid w:val="0042688E"/>
    <w:rsid w:val="0042779A"/>
    <w:rsid w:val="00427C13"/>
    <w:rsid w:val="00430068"/>
    <w:rsid w:val="0043009B"/>
    <w:rsid w:val="004302B9"/>
    <w:rsid w:val="00433A05"/>
    <w:rsid w:val="00440FBC"/>
    <w:rsid w:val="0044463D"/>
    <w:rsid w:val="00446138"/>
    <w:rsid w:val="00451AF1"/>
    <w:rsid w:val="00455326"/>
    <w:rsid w:val="0045632D"/>
    <w:rsid w:val="00456636"/>
    <w:rsid w:val="00456A74"/>
    <w:rsid w:val="00460B02"/>
    <w:rsid w:val="00461AED"/>
    <w:rsid w:val="0046267D"/>
    <w:rsid w:val="00463907"/>
    <w:rsid w:val="00463FD1"/>
    <w:rsid w:val="004704E4"/>
    <w:rsid w:val="004718F3"/>
    <w:rsid w:val="00471DA7"/>
    <w:rsid w:val="004742BF"/>
    <w:rsid w:val="00475028"/>
    <w:rsid w:val="00475E83"/>
    <w:rsid w:val="0047748C"/>
    <w:rsid w:val="00481AE6"/>
    <w:rsid w:val="004835F9"/>
    <w:rsid w:val="0049097E"/>
    <w:rsid w:val="00491158"/>
    <w:rsid w:val="00491EDC"/>
    <w:rsid w:val="00492D9D"/>
    <w:rsid w:val="00493743"/>
    <w:rsid w:val="00493881"/>
    <w:rsid w:val="004943F1"/>
    <w:rsid w:val="004974FD"/>
    <w:rsid w:val="00497D9C"/>
    <w:rsid w:val="004A0A0F"/>
    <w:rsid w:val="004A12F3"/>
    <w:rsid w:val="004A3DD0"/>
    <w:rsid w:val="004A41B4"/>
    <w:rsid w:val="004B1A23"/>
    <w:rsid w:val="004B2AD8"/>
    <w:rsid w:val="004B51C2"/>
    <w:rsid w:val="004B7DCC"/>
    <w:rsid w:val="004B7FA9"/>
    <w:rsid w:val="004C3AE2"/>
    <w:rsid w:val="004C3DAB"/>
    <w:rsid w:val="004C6215"/>
    <w:rsid w:val="004C7B01"/>
    <w:rsid w:val="004D2DD5"/>
    <w:rsid w:val="004D3825"/>
    <w:rsid w:val="004D545F"/>
    <w:rsid w:val="004D5BFE"/>
    <w:rsid w:val="004D5D2A"/>
    <w:rsid w:val="004E011E"/>
    <w:rsid w:val="004E1124"/>
    <w:rsid w:val="004E1594"/>
    <w:rsid w:val="004E2394"/>
    <w:rsid w:val="004E3363"/>
    <w:rsid w:val="004E5BD7"/>
    <w:rsid w:val="004F30CF"/>
    <w:rsid w:val="004F3BB5"/>
    <w:rsid w:val="004F4E22"/>
    <w:rsid w:val="00504292"/>
    <w:rsid w:val="0050516E"/>
    <w:rsid w:val="00505492"/>
    <w:rsid w:val="00507B53"/>
    <w:rsid w:val="00510A0B"/>
    <w:rsid w:val="005135B0"/>
    <w:rsid w:val="0051378A"/>
    <w:rsid w:val="00525189"/>
    <w:rsid w:val="005254D4"/>
    <w:rsid w:val="00530D29"/>
    <w:rsid w:val="00533B97"/>
    <w:rsid w:val="00533D66"/>
    <w:rsid w:val="00537EC2"/>
    <w:rsid w:val="005413BD"/>
    <w:rsid w:val="00542917"/>
    <w:rsid w:val="005453FD"/>
    <w:rsid w:val="00547D8A"/>
    <w:rsid w:val="00550931"/>
    <w:rsid w:val="00550A22"/>
    <w:rsid w:val="00550D10"/>
    <w:rsid w:val="00552781"/>
    <w:rsid w:val="00552AA3"/>
    <w:rsid w:val="00552C5C"/>
    <w:rsid w:val="00553B83"/>
    <w:rsid w:val="00555065"/>
    <w:rsid w:val="0055672A"/>
    <w:rsid w:val="005571F2"/>
    <w:rsid w:val="005579F0"/>
    <w:rsid w:val="00560D6B"/>
    <w:rsid w:val="00562348"/>
    <w:rsid w:val="005634AE"/>
    <w:rsid w:val="005635BA"/>
    <w:rsid w:val="005642A1"/>
    <w:rsid w:val="0056701E"/>
    <w:rsid w:val="00570171"/>
    <w:rsid w:val="00573146"/>
    <w:rsid w:val="00573EC3"/>
    <w:rsid w:val="00576AB1"/>
    <w:rsid w:val="005776F0"/>
    <w:rsid w:val="005810C4"/>
    <w:rsid w:val="00581560"/>
    <w:rsid w:val="005853F2"/>
    <w:rsid w:val="00587BD7"/>
    <w:rsid w:val="0059071E"/>
    <w:rsid w:val="00590CB3"/>
    <w:rsid w:val="00590D0F"/>
    <w:rsid w:val="00591852"/>
    <w:rsid w:val="005A00DF"/>
    <w:rsid w:val="005A05A6"/>
    <w:rsid w:val="005A29E8"/>
    <w:rsid w:val="005A58B2"/>
    <w:rsid w:val="005A5A33"/>
    <w:rsid w:val="005A5BCC"/>
    <w:rsid w:val="005A5F43"/>
    <w:rsid w:val="005B4D44"/>
    <w:rsid w:val="005B5FF6"/>
    <w:rsid w:val="005C0DB6"/>
    <w:rsid w:val="005D234B"/>
    <w:rsid w:val="005D5C4B"/>
    <w:rsid w:val="005D7517"/>
    <w:rsid w:val="005E155B"/>
    <w:rsid w:val="005E24EA"/>
    <w:rsid w:val="005E2E55"/>
    <w:rsid w:val="005E3681"/>
    <w:rsid w:val="005E36DD"/>
    <w:rsid w:val="005E70CF"/>
    <w:rsid w:val="005F1686"/>
    <w:rsid w:val="005F2AB2"/>
    <w:rsid w:val="005F35CA"/>
    <w:rsid w:val="0060098B"/>
    <w:rsid w:val="00602806"/>
    <w:rsid w:val="006031BB"/>
    <w:rsid w:val="00616B73"/>
    <w:rsid w:val="00621CB6"/>
    <w:rsid w:val="00622321"/>
    <w:rsid w:val="00623491"/>
    <w:rsid w:val="00623F4E"/>
    <w:rsid w:val="00634E47"/>
    <w:rsid w:val="00634EFF"/>
    <w:rsid w:val="0063747A"/>
    <w:rsid w:val="006425F6"/>
    <w:rsid w:val="006479B6"/>
    <w:rsid w:val="00647F86"/>
    <w:rsid w:val="00650EEB"/>
    <w:rsid w:val="00651654"/>
    <w:rsid w:val="006536CB"/>
    <w:rsid w:val="00654D80"/>
    <w:rsid w:val="00655DD4"/>
    <w:rsid w:val="0065714F"/>
    <w:rsid w:val="00662DBB"/>
    <w:rsid w:val="00662E0A"/>
    <w:rsid w:val="00663A5C"/>
    <w:rsid w:val="00666127"/>
    <w:rsid w:val="006676C7"/>
    <w:rsid w:val="006677C6"/>
    <w:rsid w:val="00673AC1"/>
    <w:rsid w:val="00675446"/>
    <w:rsid w:val="0067546D"/>
    <w:rsid w:val="00676AFB"/>
    <w:rsid w:val="00676B24"/>
    <w:rsid w:val="00677641"/>
    <w:rsid w:val="00681A6B"/>
    <w:rsid w:val="00681DC2"/>
    <w:rsid w:val="00681EE2"/>
    <w:rsid w:val="00683771"/>
    <w:rsid w:val="00686AFD"/>
    <w:rsid w:val="00687121"/>
    <w:rsid w:val="0069209C"/>
    <w:rsid w:val="006942CE"/>
    <w:rsid w:val="0069471F"/>
    <w:rsid w:val="006A106A"/>
    <w:rsid w:val="006A203D"/>
    <w:rsid w:val="006A63C3"/>
    <w:rsid w:val="006A7E35"/>
    <w:rsid w:val="006A7F4B"/>
    <w:rsid w:val="006B0315"/>
    <w:rsid w:val="006B25F2"/>
    <w:rsid w:val="006B2AC8"/>
    <w:rsid w:val="006B2F61"/>
    <w:rsid w:val="006B438A"/>
    <w:rsid w:val="006B4DD3"/>
    <w:rsid w:val="006B589D"/>
    <w:rsid w:val="006B6236"/>
    <w:rsid w:val="006B6ABB"/>
    <w:rsid w:val="006C2086"/>
    <w:rsid w:val="006C295D"/>
    <w:rsid w:val="006C55C4"/>
    <w:rsid w:val="006C5D2F"/>
    <w:rsid w:val="006C6033"/>
    <w:rsid w:val="006C7576"/>
    <w:rsid w:val="006D1C81"/>
    <w:rsid w:val="006D514E"/>
    <w:rsid w:val="006D7293"/>
    <w:rsid w:val="006E0353"/>
    <w:rsid w:val="006E040B"/>
    <w:rsid w:val="006E1EAD"/>
    <w:rsid w:val="006E2C3E"/>
    <w:rsid w:val="006E54DD"/>
    <w:rsid w:val="006E7688"/>
    <w:rsid w:val="006F16EC"/>
    <w:rsid w:val="006F23BF"/>
    <w:rsid w:val="006F2DB5"/>
    <w:rsid w:val="006F5339"/>
    <w:rsid w:val="006F5A41"/>
    <w:rsid w:val="006F6110"/>
    <w:rsid w:val="006F7ECE"/>
    <w:rsid w:val="0070017D"/>
    <w:rsid w:val="00700E18"/>
    <w:rsid w:val="0070585B"/>
    <w:rsid w:val="00706549"/>
    <w:rsid w:val="00706FA6"/>
    <w:rsid w:val="007074A1"/>
    <w:rsid w:val="0071057C"/>
    <w:rsid w:val="00715793"/>
    <w:rsid w:val="00716FF1"/>
    <w:rsid w:val="00717CBD"/>
    <w:rsid w:val="00720599"/>
    <w:rsid w:val="00722210"/>
    <w:rsid w:val="00722425"/>
    <w:rsid w:val="0072306E"/>
    <w:rsid w:val="00723D88"/>
    <w:rsid w:val="00724D1F"/>
    <w:rsid w:val="00724E3C"/>
    <w:rsid w:val="00727A39"/>
    <w:rsid w:val="00732D0E"/>
    <w:rsid w:val="00734333"/>
    <w:rsid w:val="0073442F"/>
    <w:rsid w:val="007412A7"/>
    <w:rsid w:val="00743215"/>
    <w:rsid w:val="0074374B"/>
    <w:rsid w:val="00744DE2"/>
    <w:rsid w:val="00744DF1"/>
    <w:rsid w:val="00747CE3"/>
    <w:rsid w:val="00751715"/>
    <w:rsid w:val="00756767"/>
    <w:rsid w:val="00763489"/>
    <w:rsid w:val="00763899"/>
    <w:rsid w:val="007638D7"/>
    <w:rsid w:val="00764A4A"/>
    <w:rsid w:val="00770C51"/>
    <w:rsid w:val="00771349"/>
    <w:rsid w:val="007713B5"/>
    <w:rsid w:val="00773721"/>
    <w:rsid w:val="00775CE2"/>
    <w:rsid w:val="0078131F"/>
    <w:rsid w:val="007833BA"/>
    <w:rsid w:val="00783B2E"/>
    <w:rsid w:val="007846BE"/>
    <w:rsid w:val="007849E4"/>
    <w:rsid w:val="00786994"/>
    <w:rsid w:val="0078761F"/>
    <w:rsid w:val="00787621"/>
    <w:rsid w:val="00792556"/>
    <w:rsid w:val="00793F90"/>
    <w:rsid w:val="007A044C"/>
    <w:rsid w:val="007A4A99"/>
    <w:rsid w:val="007A5F84"/>
    <w:rsid w:val="007B10C2"/>
    <w:rsid w:val="007B144E"/>
    <w:rsid w:val="007B3458"/>
    <w:rsid w:val="007B40EF"/>
    <w:rsid w:val="007B4BE6"/>
    <w:rsid w:val="007B4BF6"/>
    <w:rsid w:val="007B59BA"/>
    <w:rsid w:val="007B60A6"/>
    <w:rsid w:val="007B7182"/>
    <w:rsid w:val="007B764D"/>
    <w:rsid w:val="007C1442"/>
    <w:rsid w:val="007C2F1B"/>
    <w:rsid w:val="007C6056"/>
    <w:rsid w:val="007D014E"/>
    <w:rsid w:val="007D52CD"/>
    <w:rsid w:val="007D58AF"/>
    <w:rsid w:val="007D732A"/>
    <w:rsid w:val="007E0C7D"/>
    <w:rsid w:val="007E31F3"/>
    <w:rsid w:val="007F0D99"/>
    <w:rsid w:val="007F26F0"/>
    <w:rsid w:val="007F4D79"/>
    <w:rsid w:val="007F7279"/>
    <w:rsid w:val="007F74E4"/>
    <w:rsid w:val="00800283"/>
    <w:rsid w:val="0080148F"/>
    <w:rsid w:val="00806DAF"/>
    <w:rsid w:val="008109F6"/>
    <w:rsid w:val="00812ADB"/>
    <w:rsid w:val="008134BF"/>
    <w:rsid w:val="00813D42"/>
    <w:rsid w:val="0081503E"/>
    <w:rsid w:val="008154A7"/>
    <w:rsid w:val="00815649"/>
    <w:rsid w:val="00822C4F"/>
    <w:rsid w:val="00824A70"/>
    <w:rsid w:val="00827C34"/>
    <w:rsid w:val="008312A7"/>
    <w:rsid w:val="00831DFD"/>
    <w:rsid w:val="008345DF"/>
    <w:rsid w:val="00834B3A"/>
    <w:rsid w:val="00834B92"/>
    <w:rsid w:val="00837875"/>
    <w:rsid w:val="00840638"/>
    <w:rsid w:val="00842BD5"/>
    <w:rsid w:val="00843ED6"/>
    <w:rsid w:val="008451CC"/>
    <w:rsid w:val="00845745"/>
    <w:rsid w:val="0084619F"/>
    <w:rsid w:val="00846792"/>
    <w:rsid w:val="00853074"/>
    <w:rsid w:val="008530D7"/>
    <w:rsid w:val="00855DF2"/>
    <w:rsid w:val="0086290D"/>
    <w:rsid w:val="00862E17"/>
    <w:rsid w:val="00863CF7"/>
    <w:rsid w:val="00871DD6"/>
    <w:rsid w:val="008721DC"/>
    <w:rsid w:val="008723BF"/>
    <w:rsid w:val="00875B8F"/>
    <w:rsid w:val="00877C3A"/>
    <w:rsid w:val="00881A94"/>
    <w:rsid w:val="008823BB"/>
    <w:rsid w:val="008823D0"/>
    <w:rsid w:val="00882936"/>
    <w:rsid w:val="008834CC"/>
    <w:rsid w:val="00885BEB"/>
    <w:rsid w:val="00886A85"/>
    <w:rsid w:val="00887474"/>
    <w:rsid w:val="0089082C"/>
    <w:rsid w:val="00890A28"/>
    <w:rsid w:val="008929C0"/>
    <w:rsid w:val="008933A7"/>
    <w:rsid w:val="00893D9C"/>
    <w:rsid w:val="00894410"/>
    <w:rsid w:val="00894B86"/>
    <w:rsid w:val="0089579F"/>
    <w:rsid w:val="008A28A5"/>
    <w:rsid w:val="008A7DF1"/>
    <w:rsid w:val="008B19B7"/>
    <w:rsid w:val="008B3C82"/>
    <w:rsid w:val="008B3CBA"/>
    <w:rsid w:val="008B43DA"/>
    <w:rsid w:val="008B6A41"/>
    <w:rsid w:val="008B6A98"/>
    <w:rsid w:val="008C36CF"/>
    <w:rsid w:val="008C4337"/>
    <w:rsid w:val="008C5222"/>
    <w:rsid w:val="008C7AE8"/>
    <w:rsid w:val="008D00F5"/>
    <w:rsid w:val="008D28B0"/>
    <w:rsid w:val="008D3BB3"/>
    <w:rsid w:val="008D4BD7"/>
    <w:rsid w:val="008E0DC7"/>
    <w:rsid w:val="008E707C"/>
    <w:rsid w:val="008F0982"/>
    <w:rsid w:val="008F78EE"/>
    <w:rsid w:val="008F7A61"/>
    <w:rsid w:val="009028A8"/>
    <w:rsid w:val="00903791"/>
    <w:rsid w:val="009066FF"/>
    <w:rsid w:val="00907AFE"/>
    <w:rsid w:val="00907FD5"/>
    <w:rsid w:val="00911A73"/>
    <w:rsid w:val="00916B55"/>
    <w:rsid w:val="009173B4"/>
    <w:rsid w:val="0092333D"/>
    <w:rsid w:val="0092379F"/>
    <w:rsid w:val="00924DE0"/>
    <w:rsid w:val="00925A35"/>
    <w:rsid w:val="0093059C"/>
    <w:rsid w:val="00931166"/>
    <w:rsid w:val="009318A5"/>
    <w:rsid w:val="009320FA"/>
    <w:rsid w:val="00932519"/>
    <w:rsid w:val="0093338B"/>
    <w:rsid w:val="0093478C"/>
    <w:rsid w:val="00936CA2"/>
    <w:rsid w:val="00941CAF"/>
    <w:rsid w:val="00942298"/>
    <w:rsid w:val="00952499"/>
    <w:rsid w:val="009527A8"/>
    <w:rsid w:val="00953394"/>
    <w:rsid w:val="00953FC5"/>
    <w:rsid w:val="00955A4D"/>
    <w:rsid w:val="00956084"/>
    <w:rsid w:val="00956805"/>
    <w:rsid w:val="00957177"/>
    <w:rsid w:val="009629D2"/>
    <w:rsid w:val="00963277"/>
    <w:rsid w:val="0096416E"/>
    <w:rsid w:val="00965B8F"/>
    <w:rsid w:val="00967111"/>
    <w:rsid w:val="009714AF"/>
    <w:rsid w:val="00971A22"/>
    <w:rsid w:val="00974297"/>
    <w:rsid w:val="00976BDF"/>
    <w:rsid w:val="009771D9"/>
    <w:rsid w:val="009808C3"/>
    <w:rsid w:val="00985B54"/>
    <w:rsid w:val="009862D9"/>
    <w:rsid w:val="00990C0A"/>
    <w:rsid w:val="009915FF"/>
    <w:rsid w:val="009932CD"/>
    <w:rsid w:val="00993C6B"/>
    <w:rsid w:val="00993DD9"/>
    <w:rsid w:val="00995537"/>
    <w:rsid w:val="00995657"/>
    <w:rsid w:val="00995F67"/>
    <w:rsid w:val="00997503"/>
    <w:rsid w:val="009A05F2"/>
    <w:rsid w:val="009A6A3C"/>
    <w:rsid w:val="009B3EE4"/>
    <w:rsid w:val="009C0F29"/>
    <w:rsid w:val="009C1992"/>
    <w:rsid w:val="009C4044"/>
    <w:rsid w:val="009C68CF"/>
    <w:rsid w:val="009C704D"/>
    <w:rsid w:val="009C7AA6"/>
    <w:rsid w:val="009D1107"/>
    <w:rsid w:val="009D1288"/>
    <w:rsid w:val="009D16D0"/>
    <w:rsid w:val="009D2EEE"/>
    <w:rsid w:val="009D4079"/>
    <w:rsid w:val="009D7BFB"/>
    <w:rsid w:val="009E6F47"/>
    <w:rsid w:val="009E792A"/>
    <w:rsid w:val="009F3E45"/>
    <w:rsid w:val="009F52EF"/>
    <w:rsid w:val="009F798B"/>
    <w:rsid w:val="009F7A16"/>
    <w:rsid w:val="00A01B3C"/>
    <w:rsid w:val="00A01FFC"/>
    <w:rsid w:val="00A03461"/>
    <w:rsid w:val="00A10751"/>
    <w:rsid w:val="00A1159D"/>
    <w:rsid w:val="00A13A0E"/>
    <w:rsid w:val="00A179B6"/>
    <w:rsid w:val="00A209FE"/>
    <w:rsid w:val="00A2244D"/>
    <w:rsid w:val="00A24277"/>
    <w:rsid w:val="00A2489E"/>
    <w:rsid w:val="00A25766"/>
    <w:rsid w:val="00A3064D"/>
    <w:rsid w:val="00A30E6B"/>
    <w:rsid w:val="00A314AD"/>
    <w:rsid w:val="00A324C8"/>
    <w:rsid w:val="00A328D4"/>
    <w:rsid w:val="00A34B73"/>
    <w:rsid w:val="00A35F1E"/>
    <w:rsid w:val="00A365A0"/>
    <w:rsid w:val="00A3667E"/>
    <w:rsid w:val="00A36C39"/>
    <w:rsid w:val="00A40345"/>
    <w:rsid w:val="00A42A1A"/>
    <w:rsid w:val="00A435F6"/>
    <w:rsid w:val="00A43BD2"/>
    <w:rsid w:val="00A44F24"/>
    <w:rsid w:val="00A46669"/>
    <w:rsid w:val="00A468DF"/>
    <w:rsid w:val="00A51B0C"/>
    <w:rsid w:val="00A5252B"/>
    <w:rsid w:val="00A54B9E"/>
    <w:rsid w:val="00A54D8F"/>
    <w:rsid w:val="00A556F8"/>
    <w:rsid w:val="00A5670C"/>
    <w:rsid w:val="00A63523"/>
    <w:rsid w:val="00A6563E"/>
    <w:rsid w:val="00A66080"/>
    <w:rsid w:val="00A66C38"/>
    <w:rsid w:val="00A72FF6"/>
    <w:rsid w:val="00A74D97"/>
    <w:rsid w:val="00A775B0"/>
    <w:rsid w:val="00A83C69"/>
    <w:rsid w:val="00A84746"/>
    <w:rsid w:val="00A86A8E"/>
    <w:rsid w:val="00A87FF5"/>
    <w:rsid w:val="00A91A68"/>
    <w:rsid w:val="00A91E95"/>
    <w:rsid w:val="00A929E2"/>
    <w:rsid w:val="00A92DB8"/>
    <w:rsid w:val="00A95550"/>
    <w:rsid w:val="00A9580F"/>
    <w:rsid w:val="00A964DA"/>
    <w:rsid w:val="00A96B02"/>
    <w:rsid w:val="00AA17F4"/>
    <w:rsid w:val="00AA2AC7"/>
    <w:rsid w:val="00AA3DFB"/>
    <w:rsid w:val="00AA4626"/>
    <w:rsid w:val="00AB7568"/>
    <w:rsid w:val="00AC082D"/>
    <w:rsid w:val="00AC0D1E"/>
    <w:rsid w:val="00AD3734"/>
    <w:rsid w:val="00AD3C07"/>
    <w:rsid w:val="00AE0E52"/>
    <w:rsid w:val="00AE0FD8"/>
    <w:rsid w:val="00AE3F62"/>
    <w:rsid w:val="00AE53F0"/>
    <w:rsid w:val="00AE5454"/>
    <w:rsid w:val="00AE6D77"/>
    <w:rsid w:val="00AF0E04"/>
    <w:rsid w:val="00AF30C2"/>
    <w:rsid w:val="00AF4E4C"/>
    <w:rsid w:val="00AF5E48"/>
    <w:rsid w:val="00AF5FD2"/>
    <w:rsid w:val="00AF75A3"/>
    <w:rsid w:val="00B018A1"/>
    <w:rsid w:val="00B030D5"/>
    <w:rsid w:val="00B06ADF"/>
    <w:rsid w:val="00B13B7F"/>
    <w:rsid w:val="00B2048F"/>
    <w:rsid w:val="00B2195D"/>
    <w:rsid w:val="00B21C12"/>
    <w:rsid w:val="00B24F74"/>
    <w:rsid w:val="00B3330C"/>
    <w:rsid w:val="00B3397D"/>
    <w:rsid w:val="00B339E6"/>
    <w:rsid w:val="00B34E8B"/>
    <w:rsid w:val="00B35D71"/>
    <w:rsid w:val="00B3602A"/>
    <w:rsid w:val="00B5201A"/>
    <w:rsid w:val="00B5522C"/>
    <w:rsid w:val="00B553FE"/>
    <w:rsid w:val="00B61887"/>
    <w:rsid w:val="00B646FF"/>
    <w:rsid w:val="00B6557B"/>
    <w:rsid w:val="00B65A13"/>
    <w:rsid w:val="00B65D75"/>
    <w:rsid w:val="00B65E92"/>
    <w:rsid w:val="00B668C8"/>
    <w:rsid w:val="00B67687"/>
    <w:rsid w:val="00B71BFF"/>
    <w:rsid w:val="00B7332F"/>
    <w:rsid w:val="00B73EAB"/>
    <w:rsid w:val="00B80DFC"/>
    <w:rsid w:val="00B83A38"/>
    <w:rsid w:val="00B83FE9"/>
    <w:rsid w:val="00B84755"/>
    <w:rsid w:val="00B90D9F"/>
    <w:rsid w:val="00B9103C"/>
    <w:rsid w:val="00B912AA"/>
    <w:rsid w:val="00B920D1"/>
    <w:rsid w:val="00B92F6D"/>
    <w:rsid w:val="00B932B8"/>
    <w:rsid w:val="00B9330A"/>
    <w:rsid w:val="00B9352D"/>
    <w:rsid w:val="00B960A9"/>
    <w:rsid w:val="00B96CEE"/>
    <w:rsid w:val="00B9708F"/>
    <w:rsid w:val="00B97ABF"/>
    <w:rsid w:val="00BA002F"/>
    <w:rsid w:val="00BA022E"/>
    <w:rsid w:val="00BB04B7"/>
    <w:rsid w:val="00BB1F87"/>
    <w:rsid w:val="00BB2B91"/>
    <w:rsid w:val="00BB3C06"/>
    <w:rsid w:val="00BB4CB3"/>
    <w:rsid w:val="00BB5C8A"/>
    <w:rsid w:val="00BC70E7"/>
    <w:rsid w:val="00BD002D"/>
    <w:rsid w:val="00BD0A54"/>
    <w:rsid w:val="00BD18A7"/>
    <w:rsid w:val="00BD6BF1"/>
    <w:rsid w:val="00BE07C2"/>
    <w:rsid w:val="00BE1AB2"/>
    <w:rsid w:val="00BE7C06"/>
    <w:rsid w:val="00BF1A13"/>
    <w:rsid w:val="00BF1E2B"/>
    <w:rsid w:val="00BF20DF"/>
    <w:rsid w:val="00BF3580"/>
    <w:rsid w:val="00BF39CC"/>
    <w:rsid w:val="00BF4148"/>
    <w:rsid w:val="00C01FAE"/>
    <w:rsid w:val="00C03133"/>
    <w:rsid w:val="00C03E16"/>
    <w:rsid w:val="00C040F1"/>
    <w:rsid w:val="00C04A11"/>
    <w:rsid w:val="00C1139A"/>
    <w:rsid w:val="00C14A1C"/>
    <w:rsid w:val="00C2074B"/>
    <w:rsid w:val="00C21029"/>
    <w:rsid w:val="00C23209"/>
    <w:rsid w:val="00C25AAD"/>
    <w:rsid w:val="00C303AC"/>
    <w:rsid w:val="00C312D8"/>
    <w:rsid w:val="00C313F7"/>
    <w:rsid w:val="00C34F60"/>
    <w:rsid w:val="00C35569"/>
    <w:rsid w:val="00C35CBF"/>
    <w:rsid w:val="00C36183"/>
    <w:rsid w:val="00C372B9"/>
    <w:rsid w:val="00C373DA"/>
    <w:rsid w:val="00C37BDD"/>
    <w:rsid w:val="00C41429"/>
    <w:rsid w:val="00C417D5"/>
    <w:rsid w:val="00C444BF"/>
    <w:rsid w:val="00C44706"/>
    <w:rsid w:val="00C45054"/>
    <w:rsid w:val="00C45D39"/>
    <w:rsid w:val="00C45DA6"/>
    <w:rsid w:val="00C53709"/>
    <w:rsid w:val="00C53928"/>
    <w:rsid w:val="00C56945"/>
    <w:rsid w:val="00C6050D"/>
    <w:rsid w:val="00C632BB"/>
    <w:rsid w:val="00C6534F"/>
    <w:rsid w:val="00C65C90"/>
    <w:rsid w:val="00C67944"/>
    <w:rsid w:val="00C74567"/>
    <w:rsid w:val="00C75B6B"/>
    <w:rsid w:val="00C7626D"/>
    <w:rsid w:val="00C767F1"/>
    <w:rsid w:val="00C77CF1"/>
    <w:rsid w:val="00C80605"/>
    <w:rsid w:val="00C80842"/>
    <w:rsid w:val="00C81C75"/>
    <w:rsid w:val="00C852D6"/>
    <w:rsid w:val="00C85312"/>
    <w:rsid w:val="00C9234D"/>
    <w:rsid w:val="00C96CE1"/>
    <w:rsid w:val="00CA0D5B"/>
    <w:rsid w:val="00CA145B"/>
    <w:rsid w:val="00CA15CC"/>
    <w:rsid w:val="00CA2BDE"/>
    <w:rsid w:val="00CA3EE6"/>
    <w:rsid w:val="00CA4844"/>
    <w:rsid w:val="00CA4CD6"/>
    <w:rsid w:val="00CA4FCC"/>
    <w:rsid w:val="00CB4F18"/>
    <w:rsid w:val="00CB5C82"/>
    <w:rsid w:val="00CB64CA"/>
    <w:rsid w:val="00CB6903"/>
    <w:rsid w:val="00CC0A51"/>
    <w:rsid w:val="00CC0B79"/>
    <w:rsid w:val="00CC6C44"/>
    <w:rsid w:val="00CC706F"/>
    <w:rsid w:val="00CC7445"/>
    <w:rsid w:val="00CD300A"/>
    <w:rsid w:val="00CD369C"/>
    <w:rsid w:val="00CD645F"/>
    <w:rsid w:val="00CE3AE2"/>
    <w:rsid w:val="00CE3B25"/>
    <w:rsid w:val="00CE53F6"/>
    <w:rsid w:val="00CF3FAA"/>
    <w:rsid w:val="00CF404E"/>
    <w:rsid w:val="00CF4E24"/>
    <w:rsid w:val="00CF69FC"/>
    <w:rsid w:val="00CF71DE"/>
    <w:rsid w:val="00D007A1"/>
    <w:rsid w:val="00D00D34"/>
    <w:rsid w:val="00D04396"/>
    <w:rsid w:val="00D0466C"/>
    <w:rsid w:val="00D05A7E"/>
    <w:rsid w:val="00D05CE6"/>
    <w:rsid w:val="00D1497A"/>
    <w:rsid w:val="00D17A87"/>
    <w:rsid w:val="00D17B39"/>
    <w:rsid w:val="00D22A2A"/>
    <w:rsid w:val="00D27854"/>
    <w:rsid w:val="00D45ECC"/>
    <w:rsid w:val="00D47BC3"/>
    <w:rsid w:val="00D50054"/>
    <w:rsid w:val="00D51A01"/>
    <w:rsid w:val="00D54938"/>
    <w:rsid w:val="00D553A7"/>
    <w:rsid w:val="00D56C1B"/>
    <w:rsid w:val="00D6263D"/>
    <w:rsid w:val="00D70356"/>
    <w:rsid w:val="00D71447"/>
    <w:rsid w:val="00D71C3B"/>
    <w:rsid w:val="00D71D00"/>
    <w:rsid w:val="00D74ED0"/>
    <w:rsid w:val="00D770B9"/>
    <w:rsid w:val="00D777B9"/>
    <w:rsid w:val="00D80206"/>
    <w:rsid w:val="00D803B0"/>
    <w:rsid w:val="00D8137E"/>
    <w:rsid w:val="00D865DD"/>
    <w:rsid w:val="00D86A6B"/>
    <w:rsid w:val="00D87FF1"/>
    <w:rsid w:val="00D90AFF"/>
    <w:rsid w:val="00D92467"/>
    <w:rsid w:val="00D94E5F"/>
    <w:rsid w:val="00D9507F"/>
    <w:rsid w:val="00D95BB5"/>
    <w:rsid w:val="00D9659D"/>
    <w:rsid w:val="00D96FAC"/>
    <w:rsid w:val="00DA18F0"/>
    <w:rsid w:val="00DA1F97"/>
    <w:rsid w:val="00DA7303"/>
    <w:rsid w:val="00DB07A6"/>
    <w:rsid w:val="00DB15AC"/>
    <w:rsid w:val="00DB275E"/>
    <w:rsid w:val="00DB27D7"/>
    <w:rsid w:val="00DB355E"/>
    <w:rsid w:val="00DB6D79"/>
    <w:rsid w:val="00DB73E9"/>
    <w:rsid w:val="00DC0CD9"/>
    <w:rsid w:val="00DC0E0F"/>
    <w:rsid w:val="00DC21F8"/>
    <w:rsid w:val="00DC23B2"/>
    <w:rsid w:val="00DC35D3"/>
    <w:rsid w:val="00DC379B"/>
    <w:rsid w:val="00DC5790"/>
    <w:rsid w:val="00DD00C6"/>
    <w:rsid w:val="00DD01AB"/>
    <w:rsid w:val="00DD0750"/>
    <w:rsid w:val="00DD1654"/>
    <w:rsid w:val="00DD6E15"/>
    <w:rsid w:val="00DD7474"/>
    <w:rsid w:val="00DE1141"/>
    <w:rsid w:val="00DE2027"/>
    <w:rsid w:val="00DE3699"/>
    <w:rsid w:val="00DE5423"/>
    <w:rsid w:val="00DF0BBB"/>
    <w:rsid w:val="00DF56B3"/>
    <w:rsid w:val="00DF64AF"/>
    <w:rsid w:val="00DF72DD"/>
    <w:rsid w:val="00E00C02"/>
    <w:rsid w:val="00E03F83"/>
    <w:rsid w:val="00E06668"/>
    <w:rsid w:val="00E11A8B"/>
    <w:rsid w:val="00E17076"/>
    <w:rsid w:val="00E205B2"/>
    <w:rsid w:val="00E23077"/>
    <w:rsid w:val="00E23857"/>
    <w:rsid w:val="00E23FD0"/>
    <w:rsid w:val="00E24161"/>
    <w:rsid w:val="00E304D2"/>
    <w:rsid w:val="00E30D35"/>
    <w:rsid w:val="00E3421A"/>
    <w:rsid w:val="00E35660"/>
    <w:rsid w:val="00E3648C"/>
    <w:rsid w:val="00E405C1"/>
    <w:rsid w:val="00E439B2"/>
    <w:rsid w:val="00E50C5E"/>
    <w:rsid w:val="00E51A3D"/>
    <w:rsid w:val="00E52E06"/>
    <w:rsid w:val="00E53082"/>
    <w:rsid w:val="00E5318B"/>
    <w:rsid w:val="00E56B81"/>
    <w:rsid w:val="00E61CCA"/>
    <w:rsid w:val="00E61D83"/>
    <w:rsid w:val="00E63D11"/>
    <w:rsid w:val="00E647E2"/>
    <w:rsid w:val="00E647EF"/>
    <w:rsid w:val="00E654B4"/>
    <w:rsid w:val="00E66941"/>
    <w:rsid w:val="00E71019"/>
    <w:rsid w:val="00E71EC3"/>
    <w:rsid w:val="00E73F9C"/>
    <w:rsid w:val="00E74966"/>
    <w:rsid w:val="00E74E31"/>
    <w:rsid w:val="00E76ED0"/>
    <w:rsid w:val="00E8120F"/>
    <w:rsid w:val="00E871DD"/>
    <w:rsid w:val="00E87800"/>
    <w:rsid w:val="00E87E89"/>
    <w:rsid w:val="00E95421"/>
    <w:rsid w:val="00E958D5"/>
    <w:rsid w:val="00E96348"/>
    <w:rsid w:val="00EA2683"/>
    <w:rsid w:val="00EA35B8"/>
    <w:rsid w:val="00EA49A1"/>
    <w:rsid w:val="00EA5E4C"/>
    <w:rsid w:val="00EA6F57"/>
    <w:rsid w:val="00EA7A95"/>
    <w:rsid w:val="00EB1569"/>
    <w:rsid w:val="00EB2C9B"/>
    <w:rsid w:val="00EB37C8"/>
    <w:rsid w:val="00EB462B"/>
    <w:rsid w:val="00EB5AC0"/>
    <w:rsid w:val="00EC118C"/>
    <w:rsid w:val="00EC39F1"/>
    <w:rsid w:val="00ED092C"/>
    <w:rsid w:val="00ED22D3"/>
    <w:rsid w:val="00ED6100"/>
    <w:rsid w:val="00ED7DDD"/>
    <w:rsid w:val="00EE0ACC"/>
    <w:rsid w:val="00EE309B"/>
    <w:rsid w:val="00EE454B"/>
    <w:rsid w:val="00EE6584"/>
    <w:rsid w:val="00EF0D44"/>
    <w:rsid w:val="00EF1EBE"/>
    <w:rsid w:val="00EF2181"/>
    <w:rsid w:val="00EF2759"/>
    <w:rsid w:val="00EF3A3B"/>
    <w:rsid w:val="00EF5139"/>
    <w:rsid w:val="00EF6904"/>
    <w:rsid w:val="00F00755"/>
    <w:rsid w:val="00F00F62"/>
    <w:rsid w:val="00F027DF"/>
    <w:rsid w:val="00F02F17"/>
    <w:rsid w:val="00F03102"/>
    <w:rsid w:val="00F03E29"/>
    <w:rsid w:val="00F06441"/>
    <w:rsid w:val="00F06EF0"/>
    <w:rsid w:val="00F15B87"/>
    <w:rsid w:val="00F22219"/>
    <w:rsid w:val="00F239CC"/>
    <w:rsid w:val="00F23B1D"/>
    <w:rsid w:val="00F24377"/>
    <w:rsid w:val="00F24B3A"/>
    <w:rsid w:val="00F26EE6"/>
    <w:rsid w:val="00F270CA"/>
    <w:rsid w:val="00F326EE"/>
    <w:rsid w:val="00F37441"/>
    <w:rsid w:val="00F37B1B"/>
    <w:rsid w:val="00F41E0A"/>
    <w:rsid w:val="00F42319"/>
    <w:rsid w:val="00F46B22"/>
    <w:rsid w:val="00F46E63"/>
    <w:rsid w:val="00F56E63"/>
    <w:rsid w:val="00F62BD8"/>
    <w:rsid w:val="00F62C55"/>
    <w:rsid w:val="00F6370E"/>
    <w:rsid w:val="00F65C14"/>
    <w:rsid w:val="00F66E2E"/>
    <w:rsid w:val="00F71A69"/>
    <w:rsid w:val="00F71EB3"/>
    <w:rsid w:val="00F73927"/>
    <w:rsid w:val="00F758CC"/>
    <w:rsid w:val="00F75DEE"/>
    <w:rsid w:val="00F83024"/>
    <w:rsid w:val="00F85F81"/>
    <w:rsid w:val="00F90948"/>
    <w:rsid w:val="00F90D43"/>
    <w:rsid w:val="00F92513"/>
    <w:rsid w:val="00F9670D"/>
    <w:rsid w:val="00FA01F9"/>
    <w:rsid w:val="00FA3631"/>
    <w:rsid w:val="00FA41B6"/>
    <w:rsid w:val="00FA510D"/>
    <w:rsid w:val="00FA600E"/>
    <w:rsid w:val="00FA6934"/>
    <w:rsid w:val="00FA7839"/>
    <w:rsid w:val="00FB1631"/>
    <w:rsid w:val="00FB4BD8"/>
    <w:rsid w:val="00FB64B3"/>
    <w:rsid w:val="00FC28DD"/>
    <w:rsid w:val="00FC489C"/>
    <w:rsid w:val="00FC72B7"/>
    <w:rsid w:val="00FC7BE8"/>
    <w:rsid w:val="00FD4F69"/>
    <w:rsid w:val="00FD5382"/>
    <w:rsid w:val="00FD5538"/>
    <w:rsid w:val="00FD6458"/>
    <w:rsid w:val="00FD6533"/>
    <w:rsid w:val="00FE1949"/>
    <w:rsid w:val="00FE2B98"/>
    <w:rsid w:val="00FE3367"/>
    <w:rsid w:val="00FE3437"/>
    <w:rsid w:val="00FE51C3"/>
    <w:rsid w:val="00FE57EB"/>
    <w:rsid w:val="00FE5EEB"/>
    <w:rsid w:val="00FF15B6"/>
    <w:rsid w:val="00FF2758"/>
    <w:rsid w:val="00FF38F0"/>
    <w:rsid w:val="00FF42B5"/>
    <w:rsid w:val="00FF79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24BDA6"/>
  <w15:docId w15:val="{4CF0A8D7-E82E-492E-BE3A-20709A75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78A"/>
    <w:pPr>
      <w:widowControl w:val="0"/>
      <w:adjustRightInd w:val="0"/>
      <w:spacing w:line="360" w:lineRule="atLeast"/>
      <w:textAlignment w:val="baseline"/>
    </w:pPr>
    <w:rPr>
      <w:sz w:val="24"/>
    </w:rPr>
  </w:style>
  <w:style w:type="paragraph" w:styleId="1">
    <w:name w:val="heading 1"/>
    <w:basedOn w:val="a"/>
    <w:next w:val="a"/>
    <w:qFormat/>
    <w:rsid w:val="001E3AE5"/>
    <w:pPr>
      <w:keepNext/>
      <w:spacing w:before="180" w:after="180" w:line="720" w:lineRule="atLeast"/>
      <w:outlineLvl w:val="0"/>
    </w:pPr>
    <w:rPr>
      <w:rFonts w:ascii="Arial" w:hAnsi="Arial"/>
      <w:b/>
      <w:bCs/>
      <w:kern w:val="52"/>
      <w:sz w:val="52"/>
      <w:szCs w:val="52"/>
    </w:rPr>
  </w:style>
  <w:style w:type="paragraph" w:styleId="2">
    <w:name w:val="heading 2"/>
    <w:basedOn w:val="a"/>
    <w:next w:val="a"/>
    <w:link w:val="20"/>
    <w:qFormat/>
    <w:pPr>
      <w:overflowPunct w:val="0"/>
      <w:autoSpaceDE w:val="0"/>
      <w:autoSpaceDN w:val="0"/>
      <w:spacing w:before="180" w:after="120" w:line="240" w:lineRule="auto"/>
      <w:outlineLvl w:val="1"/>
    </w:pPr>
    <w:rPr>
      <w:rFonts w:ascii="細明體" w:eastAsia="細明體"/>
      <w:b/>
    </w:rPr>
  </w:style>
  <w:style w:type="paragraph" w:styleId="3">
    <w:name w:val="heading 3"/>
    <w:basedOn w:val="a"/>
    <w:next w:val="a"/>
    <w:link w:val="30"/>
    <w:qFormat/>
    <w:rsid w:val="005D7517"/>
    <w:pPr>
      <w:keepNext/>
      <w:spacing w:line="720" w:lineRule="atLeast"/>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pPr>
      <w:widowControl w:val="0"/>
      <w:adjustRightInd w:val="0"/>
      <w:spacing w:line="360" w:lineRule="exact"/>
      <w:textAlignment w:val="baseline"/>
    </w:pPr>
    <w:rPr>
      <w:rFonts w:ascii="細明體" w:eastAsia="細明體"/>
      <w:sz w:val="24"/>
    </w:rPr>
  </w:style>
  <w:style w:type="paragraph" w:styleId="a3">
    <w:name w:val="Normal Indent"/>
    <w:basedOn w:val="a"/>
    <w:pPr>
      <w:overflowPunct w:val="0"/>
      <w:autoSpaceDE w:val="0"/>
      <w:autoSpaceDN w:val="0"/>
      <w:spacing w:line="240" w:lineRule="auto"/>
      <w:ind w:left="720"/>
    </w:pPr>
    <w:rPr>
      <w:rFonts w:ascii="細明體" w:eastAsia="細明體"/>
    </w:rPr>
  </w:style>
  <w:style w:type="character" w:styleId="a4">
    <w:name w:val="page number"/>
    <w:basedOn w:val="a0"/>
  </w:style>
  <w:style w:type="paragraph" w:styleId="a5">
    <w:name w:val="footer"/>
    <w:basedOn w:val="a"/>
    <w:link w:val="a6"/>
    <w:pPr>
      <w:tabs>
        <w:tab w:val="center" w:pos="4153"/>
        <w:tab w:val="right" w:pos="8306"/>
      </w:tabs>
      <w:adjustRightInd/>
      <w:snapToGrid w:val="0"/>
      <w:spacing w:line="240" w:lineRule="auto"/>
      <w:textAlignment w:val="auto"/>
    </w:pPr>
    <w:rPr>
      <w:kern w:val="2"/>
      <w:sz w:val="20"/>
    </w:rPr>
  </w:style>
  <w:style w:type="character" w:styleId="a7">
    <w:name w:val="Emphasis"/>
    <w:uiPriority w:val="20"/>
    <w:qFormat/>
    <w:rsid w:val="00843ED6"/>
    <w:rPr>
      <w:i/>
      <w:iCs/>
    </w:rPr>
  </w:style>
  <w:style w:type="paragraph" w:styleId="Web">
    <w:name w:val="Normal (Web)"/>
    <w:basedOn w:val="a"/>
    <w:rsid w:val="0027509F"/>
    <w:pPr>
      <w:widowControl/>
      <w:adjustRightInd/>
      <w:spacing w:before="100" w:beforeAutospacing="1" w:after="100" w:afterAutospacing="1" w:line="240" w:lineRule="auto"/>
      <w:textAlignment w:val="auto"/>
    </w:pPr>
    <w:rPr>
      <w:rFonts w:ascii="新細明體" w:hAnsi="新細明體" w:cs="新細明體"/>
      <w:szCs w:val="24"/>
    </w:rPr>
  </w:style>
  <w:style w:type="paragraph" w:styleId="z-">
    <w:name w:val="HTML Top of Form"/>
    <w:basedOn w:val="a"/>
    <w:next w:val="a"/>
    <w:hidden/>
    <w:rsid w:val="0027509F"/>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27509F"/>
    <w:pPr>
      <w:pBdr>
        <w:top w:val="single" w:sz="6" w:space="1" w:color="auto"/>
      </w:pBdr>
      <w:jc w:val="center"/>
    </w:pPr>
    <w:rPr>
      <w:rFonts w:ascii="Arial" w:hAnsi="Arial" w:cs="Arial"/>
      <w:vanish/>
      <w:sz w:val="16"/>
      <w:szCs w:val="16"/>
    </w:rPr>
  </w:style>
  <w:style w:type="character" w:styleId="a8">
    <w:name w:val="Hyperlink"/>
    <w:rsid w:val="00957177"/>
    <w:rPr>
      <w:strike w:val="0"/>
      <w:dstrike w:val="0"/>
      <w:color w:val="3068BA"/>
      <w:u w:val="none"/>
      <w:effect w:val="none"/>
    </w:rPr>
  </w:style>
  <w:style w:type="character" w:styleId="a9">
    <w:name w:val="Strong"/>
    <w:uiPriority w:val="22"/>
    <w:qFormat/>
    <w:rsid w:val="0009172E"/>
    <w:rPr>
      <w:b/>
      <w:bCs/>
    </w:rPr>
  </w:style>
  <w:style w:type="paragraph" w:customStyle="1" w:styleId="JT-Text">
    <w:name w:val="JT-Text"/>
    <w:basedOn w:val="a"/>
    <w:rsid w:val="00662DBB"/>
    <w:pPr>
      <w:overflowPunct w:val="0"/>
      <w:topLinePunct/>
      <w:snapToGrid w:val="0"/>
      <w:spacing w:line="270" w:lineRule="exact"/>
      <w:ind w:firstLine="340"/>
      <w:jc w:val="both"/>
      <w:textAlignment w:val="auto"/>
    </w:pPr>
    <w:rPr>
      <w:rFonts w:eastAsia="MS Mincho"/>
      <w:kern w:val="2"/>
      <w:sz w:val="20"/>
      <w:szCs w:val="24"/>
      <w:lang w:eastAsia="ja-JP"/>
    </w:rPr>
  </w:style>
  <w:style w:type="paragraph" w:styleId="aa">
    <w:name w:val="header"/>
    <w:basedOn w:val="a"/>
    <w:link w:val="ab"/>
    <w:rsid w:val="00A3064D"/>
    <w:pPr>
      <w:tabs>
        <w:tab w:val="center" w:pos="4153"/>
        <w:tab w:val="right" w:pos="8306"/>
      </w:tabs>
      <w:snapToGrid w:val="0"/>
    </w:pPr>
    <w:rPr>
      <w:sz w:val="20"/>
    </w:rPr>
  </w:style>
  <w:style w:type="character" w:customStyle="1" w:styleId="ab">
    <w:name w:val="頁首 字元"/>
    <w:basedOn w:val="a0"/>
    <w:link w:val="aa"/>
    <w:rsid w:val="00A3064D"/>
  </w:style>
  <w:style w:type="paragraph" w:customStyle="1" w:styleId="Default">
    <w:name w:val="Default"/>
    <w:rsid w:val="00DD00C6"/>
    <w:pPr>
      <w:widowControl w:val="0"/>
      <w:autoSpaceDE w:val="0"/>
      <w:autoSpaceDN w:val="0"/>
      <w:adjustRightInd w:val="0"/>
    </w:pPr>
    <w:rPr>
      <w:rFonts w:ascii="DF Kai Shu" w:eastAsia="DF Kai Shu" w:cs="DF Kai Shu"/>
      <w:color w:val="000000"/>
      <w:sz w:val="24"/>
      <w:szCs w:val="24"/>
    </w:rPr>
  </w:style>
  <w:style w:type="paragraph" w:customStyle="1" w:styleId="11">
    <w:name w:val="清單段落1"/>
    <w:basedOn w:val="a"/>
    <w:rsid w:val="002059FC"/>
    <w:pPr>
      <w:ind w:leftChars="200" w:left="480"/>
    </w:pPr>
  </w:style>
  <w:style w:type="character" w:customStyle="1" w:styleId="longtext1">
    <w:name w:val="long_text1"/>
    <w:rsid w:val="002059FC"/>
    <w:rPr>
      <w:rFonts w:ascii="Times New Roman" w:hAnsi="Times New Roman" w:cs="Times New Roman"/>
      <w:sz w:val="24"/>
      <w:szCs w:val="24"/>
      <w:shd w:val="clear" w:color="auto" w:fill="FFFFFF"/>
    </w:rPr>
  </w:style>
  <w:style w:type="paragraph" w:customStyle="1" w:styleId="12">
    <w:name w:val="清單段落1"/>
    <w:basedOn w:val="a"/>
    <w:rsid w:val="00C56945"/>
    <w:pPr>
      <w:ind w:leftChars="200" w:left="480"/>
    </w:pPr>
  </w:style>
  <w:style w:type="character" w:customStyle="1" w:styleId="textitalic">
    <w:name w:val="textitalic"/>
    <w:rsid w:val="00C56945"/>
    <w:rPr>
      <w:rFonts w:cs="Times New Roman"/>
    </w:rPr>
  </w:style>
  <w:style w:type="character" w:customStyle="1" w:styleId="30">
    <w:name w:val="標題 3 字元"/>
    <w:link w:val="3"/>
    <w:semiHidden/>
    <w:rsid w:val="005D7517"/>
    <w:rPr>
      <w:rFonts w:ascii="Cambria" w:eastAsia="新細明體" w:hAnsi="Cambria" w:cs="Times New Roman"/>
      <w:b/>
      <w:bCs/>
      <w:sz w:val="36"/>
      <w:szCs w:val="36"/>
    </w:rPr>
  </w:style>
  <w:style w:type="character" w:customStyle="1" w:styleId="a6">
    <w:name w:val="頁尾 字元"/>
    <w:link w:val="a5"/>
    <w:locked/>
    <w:rsid w:val="005853F2"/>
    <w:rPr>
      <w:kern w:val="2"/>
    </w:rPr>
  </w:style>
  <w:style w:type="character" w:customStyle="1" w:styleId="20">
    <w:name w:val="標題 2 字元"/>
    <w:link w:val="2"/>
    <w:locked/>
    <w:rsid w:val="00CA4FCC"/>
    <w:rPr>
      <w:rFonts w:ascii="細明體" w:eastAsia="細明體"/>
      <w:b/>
      <w:sz w:val="24"/>
    </w:rPr>
  </w:style>
  <w:style w:type="paragraph" w:customStyle="1" w:styleId="13">
    <w:name w:val="內文1"/>
    <w:rsid w:val="000B124C"/>
    <w:pPr>
      <w:widowControl w:val="0"/>
      <w:adjustRightInd w:val="0"/>
      <w:spacing w:line="360" w:lineRule="exact"/>
      <w:textAlignment w:val="baseline"/>
    </w:pPr>
    <w:rPr>
      <w:rFonts w:ascii="細明體" w:eastAsia="細明體"/>
      <w:sz w:val="24"/>
    </w:rPr>
  </w:style>
  <w:style w:type="table" w:styleId="ac">
    <w:name w:val="Table Grid"/>
    <w:basedOn w:val="a1"/>
    <w:uiPriority w:val="59"/>
    <w:rsid w:val="0035380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0F6BC0"/>
    <w:pPr>
      <w:spacing w:line="240" w:lineRule="auto"/>
    </w:pPr>
    <w:rPr>
      <w:rFonts w:ascii="Cambria" w:hAnsi="Cambria"/>
      <w:sz w:val="18"/>
      <w:szCs w:val="18"/>
    </w:rPr>
  </w:style>
  <w:style w:type="character" w:customStyle="1" w:styleId="ae">
    <w:name w:val="註解方塊文字 字元"/>
    <w:link w:val="ad"/>
    <w:rsid w:val="000F6BC0"/>
    <w:rPr>
      <w:rFonts w:ascii="Cambria" w:eastAsia="新細明體" w:hAnsi="Cambria" w:cs="Times New Roman"/>
      <w:sz w:val="18"/>
      <w:szCs w:val="18"/>
    </w:rPr>
  </w:style>
  <w:style w:type="paragraph" w:styleId="af">
    <w:name w:val="List Paragraph"/>
    <w:basedOn w:val="a"/>
    <w:uiPriority w:val="34"/>
    <w:qFormat/>
    <w:rsid w:val="008B43DA"/>
    <w:pPr>
      <w:ind w:leftChars="200" w:left="480"/>
    </w:pPr>
  </w:style>
  <w:style w:type="character" w:customStyle="1" w:styleId="apple-converted-space">
    <w:name w:val="apple-converted-space"/>
    <w:basedOn w:val="a0"/>
    <w:rsid w:val="000F10D5"/>
  </w:style>
  <w:style w:type="character" w:customStyle="1" w:styleId="highlight">
    <w:name w:val="highlight"/>
    <w:basedOn w:val="a0"/>
    <w:rsid w:val="000F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495">
      <w:bodyDiv w:val="1"/>
      <w:marLeft w:val="0"/>
      <w:marRight w:val="0"/>
      <w:marTop w:val="0"/>
      <w:marBottom w:val="0"/>
      <w:divBdr>
        <w:top w:val="none" w:sz="0" w:space="0" w:color="auto"/>
        <w:left w:val="none" w:sz="0" w:space="0" w:color="auto"/>
        <w:bottom w:val="none" w:sz="0" w:space="0" w:color="auto"/>
        <w:right w:val="none" w:sz="0" w:space="0" w:color="auto"/>
      </w:divBdr>
    </w:div>
    <w:div w:id="30765870">
      <w:bodyDiv w:val="1"/>
      <w:marLeft w:val="0"/>
      <w:marRight w:val="0"/>
      <w:marTop w:val="0"/>
      <w:marBottom w:val="0"/>
      <w:divBdr>
        <w:top w:val="none" w:sz="0" w:space="0" w:color="auto"/>
        <w:left w:val="none" w:sz="0" w:space="0" w:color="auto"/>
        <w:bottom w:val="none" w:sz="0" w:space="0" w:color="auto"/>
        <w:right w:val="none" w:sz="0" w:space="0" w:color="auto"/>
      </w:divBdr>
      <w:divsChild>
        <w:div w:id="592394477">
          <w:marLeft w:val="0"/>
          <w:marRight w:val="0"/>
          <w:marTop w:val="0"/>
          <w:marBottom w:val="0"/>
          <w:divBdr>
            <w:top w:val="none" w:sz="0" w:space="0" w:color="auto"/>
            <w:left w:val="none" w:sz="0" w:space="0" w:color="auto"/>
            <w:bottom w:val="none" w:sz="0" w:space="0" w:color="auto"/>
            <w:right w:val="none" w:sz="0" w:space="0" w:color="auto"/>
          </w:divBdr>
        </w:div>
      </w:divsChild>
    </w:div>
    <w:div w:id="61801071">
      <w:bodyDiv w:val="1"/>
      <w:marLeft w:val="0"/>
      <w:marRight w:val="0"/>
      <w:marTop w:val="0"/>
      <w:marBottom w:val="0"/>
      <w:divBdr>
        <w:top w:val="none" w:sz="0" w:space="0" w:color="auto"/>
        <w:left w:val="none" w:sz="0" w:space="0" w:color="auto"/>
        <w:bottom w:val="none" w:sz="0" w:space="0" w:color="auto"/>
        <w:right w:val="none" w:sz="0" w:space="0" w:color="auto"/>
      </w:divBdr>
      <w:divsChild>
        <w:div w:id="714356049">
          <w:marLeft w:val="0"/>
          <w:marRight w:val="0"/>
          <w:marTop w:val="0"/>
          <w:marBottom w:val="0"/>
          <w:divBdr>
            <w:top w:val="none" w:sz="0" w:space="0" w:color="auto"/>
            <w:left w:val="none" w:sz="0" w:space="0" w:color="auto"/>
            <w:bottom w:val="none" w:sz="0" w:space="0" w:color="auto"/>
            <w:right w:val="none" w:sz="0" w:space="0" w:color="auto"/>
          </w:divBdr>
        </w:div>
      </w:divsChild>
    </w:div>
    <w:div w:id="77098922">
      <w:bodyDiv w:val="1"/>
      <w:marLeft w:val="0"/>
      <w:marRight w:val="0"/>
      <w:marTop w:val="0"/>
      <w:marBottom w:val="0"/>
      <w:divBdr>
        <w:top w:val="none" w:sz="0" w:space="0" w:color="auto"/>
        <w:left w:val="none" w:sz="0" w:space="0" w:color="auto"/>
        <w:bottom w:val="none" w:sz="0" w:space="0" w:color="auto"/>
        <w:right w:val="none" w:sz="0" w:space="0" w:color="auto"/>
      </w:divBdr>
      <w:divsChild>
        <w:div w:id="400760264">
          <w:marLeft w:val="0"/>
          <w:marRight w:val="0"/>
          <w:marTop w:val="0"/>
          <w:marBottom w:val="0"/>
          <w:divBdr>
            <w:top w:val="none" w:sz="0" w:space="0" w:color="auto"/>
            <w:left w:val="none" w:sz="0" w:space="0" w:color="auto"/>
            <w:bottom w:val="none" w:sz="0" w:space="0" w:color="auto"/>
            <w:right w:val="none" w:sz="0" w:space="0" w:color="auto"/>
          </w:divBdr>
        </w:div>
      </w:divsChild>
    </w:div>
    <w:div w:id="99880865">
      <w:bodyDiv w:val="1"/>
      <w:marLeft w:val="0"/>
      <w:marRight w:val="0"/>
      <w:marTop w:val="0"/>
      <w:marBottom w:val="0"/>
      <w:divBdr>
        <w:top w:val="none" w:sz="0" w:space="0" w:color="auto"/>
        <w:left w:val="none" w:sz="0" w:space="0" w:color="auto"/>
        <w:bottom w:val="none" w:sz="0" w:space="0" w:color="auto"/>
        <w:right w:val="none" w:sz="0" w:space="0" w:color="auto"/>
      </w:divBdr>
      <w:divsChild>
        <w:div w:id="1778478144">
          <w:marLeft w:val="0"/>
          <w:marRight w:val="0"/>
          <w:marTop w:val="0"/>
          <w:marBottom w:val="0"/>
          <w:divBdr>
            <w:top w:val="none" w:sz="0" w:space="0" w:color="auto"/>
            <w:left w:val="none" w:sz="0" w:space="0" w:color="auto"/>
            <w:bottom w:val="none" w:sz="0" w:space="0" w:color="auto"/>
            <w:right w:val="none" w:sz="0" w:space="0" w:color="auto"/>
          </w:divBdr>
        </w:div>
      </w:divsChild>
    </w:div>
    <w:div w:id="106582963">
      <w:bodyDiv w:val="1"/>
      <w:marLeft w:val="0"/>
      <w:marRight w:val="0"/>
      <w:marTop w:val="0"/>
      <w:marBottom w:val="0"/>
      <w:divBdr>
        <w:top w:val="none" w:sz="0" w:space="0" w:color="auto"/>
        <w:left w:val="none" w:sz="0" w:space="0" w:color="auto"/>
        <w:bottom w:val="none" w:sz="0" w:space="0" w:color="auto"/>
        <w:right w:val="none" w:sz="0" w:space="0" w:color="auto"/>
      </w:divBdr>
      <w:divsChild>
        <w:div w:id="1593969465">
          <w:marLeft w:val="0"/>
          <w:marRight w:val="0"/>
          <w:marTop w:val="0"/>
          <w:marBottom w:val="0"/>
          <w:divBdr>
            <w:top w:val="none" w:sz="0" w:space="0" w:color="auto"/>
            <w:left w:val="none" w:sz="0" w:space="0" w:color="auto"/>
            <w:bottom w:val="none" w:sz="0" w:space="0" w:color="auto"/>
            <w:right w:val="none" w:sz="0" w:space="0" w:color="auto"/>
          </w:divBdr>
        </w:div>
      </w:divsChild>
    </w:div>
    <w:div w:id="111439584">
      <w:bodyDiv w:val="1"/>
      <w:marLeft w:val="0"/>
      <w:marRight w:val="0"/>
      <w:marTop w:val="0"/>
      <w:marBottom w:val="0"/>
      <w:divBdr>
        <w:top w:val="none" w:sz="0" w:space="0" w:color="auto"/>
        <w:left w:val="none" w:sz="0" w:space="0" w:color="auto"/>
        <w:bottom w:val="none" w:sz="0" w:space="0" w:color="auto"/>
        <w:right w:val="none" w:sz="0" w:space="0" w:color="auto"/>
      </w:divBdr>
    </w:div>
    <w:div w:id="187987329">
      <w:bodyDiv w:val="1"/>
      <w:marLeft w:val="0"/>
      <w:marRight w:val="0"/>
      <w:marTop w:val="0"/>
      <w:marBottom w:val="0"/>
      <w:divBdr>
        <w:top w:val="none" w:sz="0" w:space="0" w:color="auto"/>
        <w:left w:val="none" w:sz="0" w:space="0" w:color="auto"/>
        <w:bottom w:val="none" w:sz="0" w:space="0" w:color="auto"/>
        <w:right w:val="none" w:sz="0" w:space="0" w:color="auto"/>
      </w:divBdr>
    </w:div>
    <w:div w:id="193620059">
      <w:bodyDiv w:val="1"/>
      <w:marLeft w:val="0"/>
      <w:marRight w:val="0"/>
      <w:marTop w:val="0"/>
      <w:marBottom w:val="0"/>
      <w:divBdr>
        <w:top w:val="none" w:sz="0" w:space="0" w:color="auto"/>
        <w:left w:val="none" w:sz="0" w:space="0" w:color="auto"/>
        <w:bottom w:val="none" w:sz="0" w:space="0" w:color="auto"/>
        <w:right w:val="none" w:sz="0" w:space="0" w:color="auto"/>
      </w:divBdr>
    </w:div>
    <w:div w:id="212739299">
      <w:bodyDiv w:val="1"/>
      <w:marLeft w:val="0"/>
      <w:marRight w:val="0"/>
      <w:marTop w:val="0"/>
      <w:marBottom w:val="0"/>
      <w:divBdr>
        <w:top w:val="none" w:sz="0" w:space="0" w:color="auto"/>
        <w:left w:val="none" w:sz="0" w:space="0" w:color="auto"/>
        <w:bottom w:val="none" w:sz="0" w:space="0" w:color="auto"/>
        <w:right w:val="none" w:sz="0" w:space="0" w:color="auto"/>
      </w:divBdr>
      <w:divsChild>
        <w:div w:id="743141030">
          <w:marLeft w:val="0"/>
          <w:marRight w:val="0"/>
          <w:marTop w:val="0"/>
          <w:marBottom w:val="0"/>
          <w:divBdr>
            <w:top w:val="none" w:sz="0" w:space="0" w:color="auto"/>
            <w:left w:val="none" w:sz="0" w:space="0" w:color="auto"/>
            <w:bottom w:val="none" w:sz="0" w:space="0" w:color="auto"/>
            <w:right w:val="none" w:sz="0" w:space="0" w:color="auto"/>
          </w:divBdr>
        </w:div>
      </w:divsChild>
    </w:div>
    <w:div w:id="235213890">
      <w:bodyDiv w:val="1"/>
      <w:marLeft w:val="0"/>
      <w:marRight w:val="0"/>
      <w:marTop w:val="0"/>
      <w:marBottom w:val="0"/>
      <w:divBdr>
        <w:top w:val="none" w:sz="0" w:space="0" w:color="auto"/>
        <w:left w:val="none" w:sz="0" w:space="0" w:color="auto"/>
        <w:bottom w:val="none" w:sz="0" w:space="0" w:color="auto"/>
        <w:right w:val="none" w:sz="0" w:space="0" w:color="auto"/>
      </w:divBdr>
      <w:divsChild>
        <w:div w:id="326905085">
          <w:marLeft w:val="0"/>
          <w:marRight w:val="0"/>
          <w:marTop w:val="0"/>
          <w:marBottom w:val="0"/>
          <w:divBdr>
            <w:top w:val="none" w:sz="0" w:space="0" w:color="auto"/>
            <w:left w:val="none" w:sz="0" w:space="0" w:color="auto"/>
            <w:bottom w:val="none" w:sz="0" w:space="0" w:color="auto"/>
            <w:right w:val="none" w:sz="0" w:space="0" w:color="auto"/>
          </w:divBdr>
        </w:div>
      </w:divsChild>
    </w:div>
    <w:div w:id="260181821">
      <w:bodyDiv w:val="1"/>
      <w:marLeft w:val="0"/>
      <w:marRight w:val="0"/>
      <w:marTop w:val="0"/>
      <w:marBottom w:val="0"/>
      <w:divBdr>
        <w:top w:val="none" w:sz="0" w:space="0" w:color="auto"/>
        <w:left w:val="none" w:sz="0" w:space="0" w:color="auto"/>
        <w:bottom w:val="none" w:sz="0" w:space="0" w:color="auto"/>
        <w:right w:val="none" w:sz="0" w:space="0" w:color="auto"/>
      </w:divBdr>
      <w:divsChild>
        <w:div w:id="497379265">
          <w:marLeft w:val="0"/>
          <w:marRight w:val="0"/>
          <w:marTop w:val="0"/>
          <w:marBottom w:val="0"/>
          <w:divBdr>
            <w:top w:val="none" w:sz="0" w:space="0" w:color="auto"/>
            <w:left w:val="none" w:sz="0" w:space="0" w:color="auto"/>
            <w:bottom w:val="none" w:sz="0" w:space="0" w:color="auto"/>
            <w:right w:val="none" w:sz="0" w:space="0" w:color="auto"/>
          </w:divBdr>
        </w:div>
      </w:divsChild>
    </w:div>
    <w:div w:id="287397376">
      <w:bodyDiv w:val="1"/>
      <w:marLeft w:val="0"/>
      <w:marRight w:val="0"/>
      <w:marTop w:val="0"/>
      <w:marBottom w:val="0"/>
      <w:divBdr>
        <w:top w:val="none" w:sz="0" w:space="0" w:color="auto"/>
        <w:left w:val="none" w:sz="0" w:space="0" w:color="auto"/>
        <w:bottom w:val="none" w:sz="0" w:space="0" w:color="auto"/>
        <w:right w:val="none" w:sz="0" w:space="0" w:color="auto"/>
      </w:divBdr>
    </w:div>
    <w:div w:id="321006118">
      <w:bodyDiv w:val="1"/>
      <w:marLeft w:val="0"/>
      <w:marRight w:val="0"/>
      <w:marTop w:val="0"/>
      <w:marBottom w:val="0"/>
      <w:divBdr>
        <w:top w:val="none" w:sz="0" w:space="0" w:color="auto"/>
        <w:left w:val="none" w:sz="0" w:space="0" w:color="auto"/>
        <w:bottom w:val="none" w:sz="0" w:space="0" w:color="auto"/>
        <w:right w:val="none" w:sz="0" w:space="0" w:color="auto"/>
      </w:divBdr>
    </w:div>
    <w:div w:id="340620637">
      <w:bodyDiv w:val="1"/>
      <w:marLeft w:val="0"/>
      <w:marRight w:val="0"/>
      <w:marTop w:val="0"/>
      <w:marBottom w:val="0"/>
      <w:divBdr>
        <w:top w:val="none" w:sz="0" w:space="0" w:color="auto"/>
        <w:left w:val="none" w:sz="0" w:space="0" w:color="auto"/>
        <w:bottom w:val="none" w:sz="0" w:space="0" w:color="auto"/>
        <w:right w:val="none" w:sz="0" w:space="0" w:color="auto"/>
      </w:divBdr>
    </w:div>
    <w:div w:id="343291941">
      <w:bodyDiv w:val="1"/>
      <w:marLeft w:val="0"/>
      <w:marRight w:val="0"/>
      <w:marTop w:val="0"/>
      <w:marBottom w:val="0"/>
      <w:divBdr>
        <w:top w:val="none" w:sz="0" w:space="0" w:color="auto"/>
        <w:left w:val="none" w:sz="0" w:space="0" w:color="auto"/>
        <w:bottom w:val="none" w:sz="0" w:space="0" w:color="auto"/>
        <w:right w:val="none" w:sz="0" w:space="0" w:color="auto"/>
      </w:divBdr>
    </w:div>
    <w:div w:id="357243474">
      <w:bodyDiv w:val="1"/>
      <w:marLeft w:val="0"/>
      <w:marRight w:val="0"/>
      <w:marTop w:val="0"/>
      <w:marBottom w:val="0"/>
      <w:divBdr>
        <w:top w:val="none" w:sz="0" w:space="0" w:color="auto"/>
        <w:left w:val="none" w:sz="0" w:space="0" w:color="auto"/>
        <w:bottom w:val="none" w:sz="0" w:space="0" w:color="auto"/>
        <w:right w:val="none" w:sz="0" w:space="0" w:color="auto"/>
      </w:divBdr>
    </w:div>
    <w:div w:id="386681319">
      <w:bodyDiv w:val="1"/>
      <w:marLeft w:val="0"/>
      <w:marRight w:val="0"/>
      <w:marTop w:val="0"/>
      <w:marBottom w:val="0"/>
      <w:divBdr>
        <w:top w:val="none" w:sz="0" w:space="0" w:color="auto"/>
        <w:left w:val="none" w:sz="0" w:space="0" w:color="auto"/>
        <w:bottom w:val="none" w:sz="0" w:space="0" w:color="auto"/>
        <w:right w:val="none" w:sz="0" w:space="0" w:color="auto"/>
      </w:divBdr>
      <w:divsChild>
        <w:div w:id="712849829">
          <w:marLeft w:val="0"/>
          <w:marRight w:val="0"/>
          <w:marTop w:val="0"/>
          <w:marBottom w:val="0"/>
          <w:divBdr>
            <w:top w:val="none" w:sz="0" w:space="0" w:color="auto"/>
            <w:left w:val="none" w:sz="0" w:space="0" w:color="auto"/>
            <w:bottom w:val="none" w:sz="0" w:space="0" w:color="auto"/>
            <w:right w:val="none" w:sz="0" w:space="0" w:color="auto"/>
          </w:divBdr>
        </w:div>
      </w:divsChild>
    </w:div>
    <w:div w:id="428087410">
      <w:bodyDiv w:val="1"/>
      <w:marLeft w:val="0"/>
      <w:marRight w:val="0"/>
      <w:marTop w:val="0"/>
      <w:marBottom w:val="0"/>
      <w:divBdr>
        <w:top w:val="none" w:sz="0" w:space="0" w:color="auto"/>
        <w:left w:val="none" w:sz="0" w:space="0" w:color="auto"/>
        <w:bottom w:val="none" w:sz="0" w:space="0" w:color="auto"/>
        <w:right w:val="none" w:sz="0" w:space="0" w:color="auto"/>
      </w:divBdr>
      <w:divsChild>
        <w:div w:id="1293175544">
          <w:marLeft w:val="0"/>
          <w:marRight w:val="0"/>
          <w:marTop w:val="0"/>
          <w:marBottom w:val="0"/>
          <w:divBdr>
            <w:top w:val="none" w:sz="0" w:space="0" w:color="auto"/>
            <w:left w:val="none" w:sz="0" w:space="0" w:color="auto"/>
            <w:bottom w:val="none" w:sz="0" w:space="0" w:color="auto"/>
            <w:right w:val="none" w:sz="0" w:space="0" w:color="auto"/>
          </w:divBdr>
        </w:div>
      </w:divsChild>
    </w:div>
    <w:div w:id="438067641">
      <w:bodyDiv w:val="1"/>
      <w:marLeft w:val="0"/>
      <w:marRight w:val="0"/>
      <w:marTop w:val="0"/>
      <w:marBottom w:val="0"/>
      <w:divBdr>
        <w:top w:val="none" w:sz="0" w:space="0" w:color="auto"/>
        <w:left w:val="none" w:sz="0" w:space="0" w:color="auto"/>
        <w:bottom w:val="none" w:sz="0" w:space="0" w:color="auto"/>
        <w:right w:val="none" w:sz="0" w:space="0" w:color="auto"/>
      </w:divBdr>
    </w:div>
    <w:div w:id="479813148">
      <w:bodyDiv w:val="1"/>
      <w:marLeft w:val="0"/>
      <w:marRight w:val="0"/>
      <w:marTop w:val="0"/>
      <w:marBottom w:val="0"/>
      <w:divBdr>
        <w:top w:val="none" w:sz="0" w:space="0" w:color="auto"/>
        <w:left w:val="none" w:sz="0" w:space="0" w:color="auto"/>
        <w:bottom w:val="none" w:sz="0" w:space="0" w:color="auto"/>
        <w:right w:val="none" w:sz="0" w:space="0" w:color="auto"/>
      </w:divBdr>
    </w:div>
    <w:div w:id="498428494">
      <w:bodyDiv w:val="1"/>
      <w:marLeft w:val="0"/>
      <w:marRight w:val="0"/>
      <w:marTop w:val="0"/>
      <w:marBottom w:val="0"/>
      <w:divBdr>
        <w:top w:val="none" w:sz="0" w:space="0" w:color="auto"/>
        <w:left w:val="none" w:sz="0" w:space="0" w:color="auto"/>
        <w:bottom w:val="none" w:sz="0" w:space="0" w:color="auto"/>
        <w:right w:val="none" w:sz="0" w:space="0" w:color="auto"/>
      </w:divBdr>
      <w:divsChild>
        <w:div w:id="544105226">
          <w:marLeft w:val="0"/>
          <w:marRight w:val="0"/>
          <w:marTop w:val="0"/>
          <w:marBottom w:val="0"/>
          <w:divBdr>
            <w:top w:val="none" w:sz="0" w:space="0" w:color="auto"/>
            <w:left w:val="none" w:sz="0" w:space="0" w:color="auto"/>
            <w:bottom w:val="none" w:sz="0" w:space="0" w:color="auto"/>
            <w:right w:val="none" w:sz="0" w:space="0" w:color="auto"/>
          </w:divBdr>
        </w:div>
      </w:divsChild>
    </w:div>
    <w:div w:id="509492756">
      <w:bodyDiv w:val="1"/>
      <w:marLeft w:val="0"/>
      <w:marRight w:val="0"/>
      <w:marTop w:val="0"/>
      <w:marBottom w:val="0"/>
      <w:divBdr>
        <w:top w:val="none" w:sz="0" w:space="0" w:color="auto"/>
        <w:left w:val="none" w:sz="0" w:space="0" w:color="auto"/>
        <w:bottom w:val="none" w:sz="0" w:space="0" w:color="auto"/>
        <w:right w:val="none" w:sz="0" w:space="0" w:color="auto"/>
      </w:divBdr>
    </w:div>
    <w:div w:id="584187919">
      <w:bodyDiv w:val="1"/>
      <w:marLeft w:val="0"/>
      <w:marRight w:val="0"/>
      <w:marTop w:val="0"/>
      <w:marBottom w:val="0"/>
      <w:divBdr>
        <w:top w:val="none" w:sz="0" w:space="0" w:color="auto"/>
        <w:left w:val="none" w:sz="0" w:space="0" w:color="auto"/>
        <w:bottom w:val="none" w:sz="0" w:space="0" w:color="auto"/>
        <w:right w:val="none" w:sz="0" w:space="0" w:color="auto"/>
      </w:divBdr>
      <w:divsChild>
        <w:div w:id="434204961">
          <w:marLeft w:val="0"/>
          <w:marRight w:val="0"/>
          <w:marTop w:val="0"/>
          <w:marBottom w:val="0"/>
          <w:divBdr>
            <w:top w:val="none" w:sz="0" w:space="0" w:color="auto"/>
            <w:left w:val="none" w:sz="0" w:space="0" w:color="auto"/>
            <w:bottom w:val="none" w:sz="0" w:space="0" w:color="auto"/>
            <w:right w:val="none" w:sz="0" w:space="0" w:color="auto"/>
          </w:divBdr>
        </w:div>
      </w:divsChild>
    </w:div>
    <w:div w:id="588003988">
      <w:bodyDiv w:val="1"/>
      <w:marLeft w:val="0"/>
      <w:marRight w:val="0"/>
      <w:marTop w:val="0"/>
      <w:marBottom w:val="0"/>
      <w:divBdr>
        <w:top w:val="none" w:sz="0" w:space="0" w:color="auto"/>
        <w:left w:val="none" w:sz="0" w:space="0" w:color="auto"/>
        <w:bottom w:val="none" w:sz="0" w:space="0" w:color="auto"/>
        <w:right w:val="none" w:sz="0" w:space="0" w:color="auto"/>
      </w:divBdr>
      <w:divsChild>
        <w:div w:id="1322076293">
          <w:marLeft w:val="0"/>
          <w:marRight w:val="0"/>
          <w:marTop w:val="0"/>
          <w:marBottom w:val="0"/>
          <w:divBdr>
            <w:top w:val="none" w:sz="0" w:space="0" w:color="auto"/>
            <w:left w:val="none" w:sz="0" w:space="0" w:color="auto"/>
            <w:bottom w:val="none" w:sz="0" w:space="0" w:color="auto"/>
            <w:right w:val="none" w:sz="0" w:space="0" w:color="auto"/>
          </w:divBdr>
        </w:div>
      </w:divsChild>
    </w:div>
    <w:div w:id="589118514">
      <w:bodyDiv w:val="1"/>
      <w:marLeft w:val="0"/>
      <w:marRight w:val="0"/>
      <w:marTop w:val="0"/>
      <w:marBottom w:val="0"/>
      <w:divBdr>
        <w:top w:val="none" w:sz="0" w:space="0" w:color="auto"/>
        <w:left w:val="none" w:sz="0" w:space="0" w:color="auto"/>
        <w:bottom w:val="none" w:sz="0" w:space="0" w:color="auto"/>
        <w:right w:val="none" w:sz="0" w:space="0" w:color="auto"/>
      </w:divBdr>
      <w:divsChild>
        <w:div w:id="73287329">
          <w:marLeft w:val="0"/>
          <w:marRight w:val="0"/>
          <w:marTop w:val="0"/>
          <w:marBottom w:val="0"/>
          <w:divBdr>
            <w:top w:val="none" w:sz="0" w:space="0" w:color="auto"/>
            <w:left w:val="none" w:sz="0" w:space="0" w:color="auto"/>
            <w:bottom w:val="none" w:sz="0" w:space="0" w:color="auto"/>
            <w:right w:val="none" w:sz="0" w:space="0" w:color="auto"/>
          </w:divBdr>
        </w:div>
      </w:divsChild>
    </w:div>
    <w:div w:id="622422588">
      <w:bodyDiv w:val="1"/>
      <w:marLeft w:val="0"/>
      <w:marRight w:val="0"/>
      <w:marTop w:val="0"/>
      <w:marBottom w:val="0"/>
      <w:divBdr>
        <w:top w:val="none" w:sz="0" w:space="0" w:color="auto"/>
        <w:left w:val="none" w:sz="0" w:space="0" w:color="auto"/>
        <w:bottom w:val="none" w:sz="0" w:space="0" w:color="auto"/>
        <w:right w:val="none" w:sz="0" w:space="0" w:color="auto"/>
      </w:divBdr>
    </w:div>
    <w:div w:id="641884294">
      <w:bodyDiv w:val="1"/>
      <w:marLeft w:val="0"/>
      <w:marRight w:val="0"/>
      <w:marTop w:val="0"/>
      <w:marBottom w:val="0"/>
      <w:divBdr>
        <w:top w:val="none" w:sz="0" w:space="0" w:color="auto"/>
        <w:left w:val="none" w:sz="0" w:space="0" w:color="auto"/>
        <w:bottom w:val="none" w:sz="0" w:space="0" w:color="auto"/>
        <w:right w:val="none" w:sz="0" w:space="0" w:color="auto"/>
      </w:divBdr>
      <w:divsChild>
        <w:div w:id="1763602170">
          <w:marLeft w:val="0"/>
          <w:marRight w:val="0"/>
          <w:marTop w:val="0"/>
          <w:marBottom w:val="0"/>
          <w:divBdr>
            <w:top w:val="none" w:sz="0" w:space="0" w:color="auto"/>
            <w:left w:val="none" w:sz="0" w:space="0" w:color="auto"/>
            <w:bottom w:val="none" w:sz="0" w:space="0" w:color="auto"/>
            <w:right w:val="none" w:sz="0" w:space="0" w:color="auto"/>
          </w:divBdr>
        </w:div>
      </w:divsChild>
    </w:div>
    <w:div w:id="673264380">
      <w:bodyDiv w:val="1"/>
      <w:marLeft w:val="0"/>
      <w:marRight w:val="0"/>
      <w:marTop w:val="0"/>
      <w:marBottom w:val="0"/>
      <w:divBdr>
        <w:top w:val="none" w:sz="0" w:space="0" w:color="auto"/>
        <w:left w:val="none" w:sz="0" w:space="0" w:color="auto"/>
        <w:bottom w:val="none" w:sz="0" w:space="0" w:color="auto"/>
        <w:right w:val="none" w:sz="0" w:space="0" w:color="auto"/>
      </w:divBdr>
      <w:divsChild>
        <w:div w:id="1322081955">
          <w:marLeft w:val="0"/>
          <w:marRight w:val="0"/>
          <w:marTop w:val="0"/>
          <w:marBottom w:val="0"/>
          <w:divBdr>
            <w:top w:val="none" w:sz="0" w:space="0" w:color="auto"/>
            <w:left w:val="none" w:sz="0" w:space="0" w:color="auto"/>
            <w:bottom w:val="none" w:sz="0" w:space="0" w:color="auto"/>
            <w:right w:val="none" w:sz="0" w:space="0" w:color="auto"/>
          </w:divBdr>
        </w:div>
      </w:divsChild>
    </w:div>
    <w:div w:id="691298536">
      <w:bodyDiv w:val="1"/>
      <w:marLeft w:val="0"/>
      <w:marRight w:val="0"/>
      <w:marTop w:val="0"/>
      <w:marBottom w:val="0"/>
      <w:divBdr>
        <w:top w:val="none" w:sz="0" w:space="0" w:color="auto"/>
        <w:left w:val="none" w:sz="0" w:space="0" w:color="auto"/>
        <w:bottom w:val="none" w:sz="0" w:space="0" w:color="auto"/>
        <w:right w:val="none" w:sz="0" w:space="0" w:color="auto"/>
      </w:divBdr>
      <w:divsChild>
        <w:div w:id="2086603931">
          <w:marLeft w:val="0"/>
          <w:marRight w:val="0"/>
          <w:marTop w:val="0"/>
          <w:marBottom w:val="0"/>
          <w:divBdr>
            <w:top w:val="none" w:sz="0" w:space="0" w:color="auto"/>
            <w:left w:val="none" w:sz="0" w:space="0" w:color="auto"/>
            <w:bottom w:val="none" w:sz="0" w:space="0" w:color="auto"/>
            <w:right w:val="none" w:sz="0" w:space="0" w:color="auto"/>
          </w:divBdr>
        </w:div>
      </w:divsChild>
    </w:div>
    <w:div w:id="719324118">
      <w:bodyDiv w:val="1"/>
      <w:marLeft w:val="0"/>
      <w:marRight w:val="0"/>
      <w:marTop w:val="0"/>
      <w:marBottom w:val="0"/>
      <w:divBdr>
        <w:top w:val="none" w:sz="0" w:space="0" w:color="auto"/>
        <w:left w:val="none" w:sz="0" w:space="0" w:color="auto"/>
        <w:bottom w:val="none" w:sz="0" w:space="0" w:color="auto"/>
        <w:right w:val="none" w:sz="0" w:space="0" w:color="auto"/>
      </w:divBdr>
    </w:div>
    <w:div w:id="762142892">
      <w:bodyDiv w:val="1"/>
      <w:marLeft w:val="0"/>
      <w:marRight w:val="0"/>
      <w:marTop w:val="0"/>
      <w:marBottom w:val="0"/>
      <w:divBdr>
        <w:top w:val="none" w:sz="0" w:space="0" w:color="auto"/>
        <w:left w:val="none" w:sz="0" w:space="0" w:color="auto"/>
        <w:bottom w:val="none" w:sz="0" w:space="0" w:color="auto"/>
        <w:right w:val="none" w:sz="0" w:space="0" w:color="auto"/>
      </w:divBdr>
      <w:divsChild>
        <w:div w:id="589854246">
          <w:marLeft w:val="0"/>
          <w:marRight w:val="0"/>
          <w:marTop w:val="0"/>
          <w:marBottom w:val="0"/>
          <w:divBdr>
            <w:top w:val="none" w:sz="0" w:space="0" w:color="auto"/>
            <w:left w:val="none" w:sz="0" w:space="0" w:color="auto"/>
            <w:bottom w:val="none" w:sz="0" w:space="0" w:color="auto"/>
            <w:right w:val="none" w:sz="0" w:space="0" w:color="auto"/>
          </w:divBdr>
        </w:div>
      </w:divsChild>
    </w:div>
    <w:div w:id="801535845">
      <w:bodyDiv w:val="1"/>
      <w:marLeft w:val="0"/>
      <w:marRight w:val="0"/>
      <w:marTop w:val="0"/>
      <w:marBottom w:val="0"/>
      <w:divBdr>
        <w:top w:val="none" w:sz="0" w:space="0" w:color="auto"/>
        <w:left w:val="none" w:sz="0" w:space="0" w:color="auto"/>
        <w:bottom w:val="none" w:sz="0" w:space="0" w:color="auto"/>
        <w:right w:val="none" w:sz="0" w:space="0" w:color="auto"/>
      </w:divBdr>
    </w:div>
    <w:div w:id="807817196">
      <w:bodyDiv w:val="1"/>
      <w:marLeft w:val="0"/>
      <w:marRight w:val="0"/>
      <w:marTop w:val="0"/>
      <w:marBottom w:val="0"/>
      <w:divBdr>
        <w:top w:val="none" w:sz="0" w:space="0" w:color="auto"/>
        <w:left w:val="none" w:sz="0" w:space="0" w:color="auto"/>
        <w:bottom w:val="none" w:sz="0" w:space="0" w:color="auto"/>
        <w:right w:val="none" w:sz="0" w:space="0" w:color="auto"/>
      </w:divBdr>
    </w:div>
    <w:div w:id="810098039">
      <w:bodyDiv w:val="1"/>
      <w:marLeft w:val="0"/>
      <w:marRight w:val="0"/>
      <w:marTop w:val="0"/>
      <w:marBottom w:val="0"/>
      <w:divBdr>
        <w:top w:val="none" w:sz="0" w:space="0" w:color="auto"/>
        <w:left w:val="none" w:sz="0" w:space="0" w:color="auto"/>
        <w:bottom w:val="none" w:sz="0" w:space="0" w:color="auto"/>
        <w:right w:val="none" w:sz="0" w:space="0" w:color="auto"/>
      </w:divBdr>
      <w:divsChild>
        <w:div w:id="22677369">
          <w:marLeft w:val="0"/>
          <w:marRight w:val="0"/>
          <w:marTop w:val="0"/>
          <w:marBottom w:val="0"/>
          <w:divBdr>
            <w:top w:val="none" w:sz="0" w:space="0" w:color="auto"/>
            <w:left w:val="none" w:sz="0" w:space="0" w:color="auto"/>
            <w:bottom w:val="none" w:sz="0" w:space="0" w:color="auto"/>
            <w:right w:val="none" w:sz="0" w:space="0" w:color="auto"/>
          </w:divBdr>
        </w:div>
      </w:divsChild>
    </w:div>
    <w:div w:id="815410916">
      <w:bodyDiv w:val="1"/>
      <w:marLeft w:val="0"/>
      <w:marRight w:val="0"/>
      <w:marTop w:val="0"/>
      <w:marBottom w:val="0"/>
      <w:divBdr>
        <w:top w:val="none" w:sz="0" w:space="0" w:color="auto"/>
        <w:left w:val="none" w:sz="0" w:space="0" w:color="auto"/>
        <w:bottom w:val="none" w:sz="0" w:space="0" w:color="auto"/>
        <w:right w:val="none" w:sz="0" w:space="0" w:color="auto"/>
      </w:divBdr>
      <w:divsChild>
        <w:div w:id="891111804">
          <w:marLeft w:val="0"/>
          <w:marRight w:val="0"/>
          <w:marTop w:val="0"/>
          <w:marBottom w:val="0"/>
          <w:divBdr>
            <w:top w:val="none" w:sz="0" w:space="0" w:color="auto"/>
            <w:left w:val="none" w:sz="0" w:space="0" w:color="auto"/>
            <w:bottom w:val="none" w:sz="0" w:space="0" w:color="auto"/>
            <w:right w:val="none" w:sz="0" w:space="0" w:color="auto"/>
          </w:divBdr>
        </w:div>
        <w:div w:id="862864360">
          <w:marLeft w:val="0"/>
          <w:marRight w:val="0"/>
          <w:marTop w:val="0"/>
          <w:marBottom w:val="0"/>
          <w:divBdr>
            <w:top w:val="none" w:sz="0" w:space="0" w:color="auto"/>
            <w:left w:val="none" w:sz="0" w:space="0" w:color="auto"/>
            <w:bottom w:val="none" w:sz="0" w:space="0" w:color="auto"/>
            <w:right w:val="none" w:sz="0" w:space="0" w:color="auto"/>
          </w:divBdr>
        </w:div>
        <w:div w:id="1174032157">
          <w:marLeft w:val="0"/>
          <w:marRight w:val="0"/>
          <w:marTop w:val="0"/>
          <w:marBottom w:val="0"/>
          <w:divBdr>
            <w:top w:val="none" w:sz="0" w:space="0" w:color="auto"/>
            <w:left w:val="none" w:sz="0" w:space="0" w:color="auto"/>
            <w:bottom w:val="none" w:sz="0" w:space="0" w:color="auto"/>
            <w:right w:val="none" w:sz="0" w:space="0" w:color="auto"/>
          </w:divBdr>
        </w:div>
      </w:divsChild>
    </w:div>
    <w:div w:id="821972992">
      <w:bodyDiv w:val="1"/>
      <w:marLeft w:val="0"/>
      <w:marRight w:val="0"/>
      <w:marTop w:val="0"/>
      <w:marBottom w:val="0"/>
      <w:divBdr>
        <w:top w:val="none" w:sz="0" w:space="0" w:color="auto"/>
        <w:left w:val="none" w:sz="0" w:space="0" w:color="auto"/>
        <w:bottom w:val="none" w:sz="0" w:space="0" w:color="auto"/>
        <w:right w:val="none" w:sz="0" w:space="0" w:color="auto"/>
      </w:divBdr>
      <w:divsChild>
        <w:div w:id="1772123736">
          <w:marLeft w:val="0"/>
          <w:marRight w:val="0"/>
          <w:marTop w:val="0"/>
          <w:marBottom w:val="0"/>
          <w:divBdr>
            <w:top w:val="none" w:sz="0" w:space="0" w:color="auto"/>
            <w:left w:val="none" w:sz="0" w:space="0" w:color="auto"/>
            <w:bottom w:val="none" w:sz="0" w:space="0" w:color="auto"/>
            <w:right w:val="none" w:sz="0" w:space="0" w:color="auto"/>
          </w:divBdr>
        </w:div>
      </w:divsChild>
    </w:div>
    <w:div w:id="824972926">
      <w:bodyDiv w:val="1"/>
      <w:marLeft w:val="0"/>
      <w:marRight w:val="0"/>
      <w:marTop w:val="0"/>
      <w:marBottom w:val="0"/>
      <w:divBdr>
        <w:top w:val="none" w:sz="0" w:space="0" w:color="auto"/>
        <w:left w:val="none" w:sz="0" w:space="0" w:color="auto"/>
        <w:bottom w:val="none" w:sz="0" w:space="0" w:color="auto"/>
        <w:right w:val="none" w:sz="0" w:space="0" w:color="auto"/>
      </w:divBdr>
    </w:div>
    <w:div w:id="901672611">
      <w:bodyDiv w:val="1"/>
      <w:marLeft w:val="0"/>
      <w:marRight w:val="0"/>
      <w:marTop w:val="0"/>
      <w:marBottom w:val="0"/>
      <w:divBdr>
        <w:top w:val="none" w:sz="0" w:space="0" w:color="auto"/>
        <w:left w:val="none" w:sz="0" w:space="0" w:color="auto"/>
        <w:bottom w:val="none" w:sz="0" w:space="0" w:color="auto"/>
        <w:right w:val="none" w:sz="0" w:space="0" w:color="auto"/>
      </w:divBdr>
    </w:div>
    <w:div w:id="905337246">
      <w:bodyDiv w:val="1"/>
      <w:marLeft w:val="0"/>
      <w:marRight w:val="0"/>
      <w:marTop w:val="0"/>
      <w:marBottom w:val="0"/>
      <w:divBdr>
        <w:top w:val="none" w:sz="0" w:space="0" w:color="auto"/>
        <w:left w:val="none" w:sz="0" w:space="0" w:color="auto"/>
        <w:bottom w:val="none" w:sz="0" w:space="0" w:color="auto"/>
        <w:right w:val="none" w:sz="0" w:space="0" w:color="auto"/>
      </w:divBdr>
    </w:div>
    <w:div w:id="920600556">
      <w:bodyDiv w:val="1"/>
      <w:marLeft w:val="0"/>
      <w:marRight w:val="0"/>
      <w:marTop w:val="0"/>
      <w:marBottom w:val="0"/>
      <w:divBdr>
        <w:top w:val="none" w:sz="0" w:space="0" w:color="auto"/>
        <w:left w:val="none" w:sz="0" w:space="0" w:color="auto"/>
        <w:bottom w:val="none" w:sz="0" w:space="0" w:color="auto"/>
        <w:right w:val="none" w:sz="0" w:space="0" w:color="auto"/>
      </w:divBdr>
      <w:divsChild>
        <w:div w:id="1848787911">
          <w:marLeft w:val="0"/>
          <w:marRight w:val="0"/>
          <w:marTop w:val="0"/>
          <w:marBottom w:val="0"/>
          <w:divBdr>
            <w:top w:val="none" w:sz="0" w:space="0" w:color="auto"/>
            <w:left w:val="none" w:sz="0" w:space="0" w:color="auto"/>
            <w:bottom w:val="none" w:sz="0" w:space="0" w:color="auto"/>
            <w:right w:val="none" w:sz="0" w:space="0" w:color="auto"/>
          </w:divBdr>
        </w:div>
      </w:divsChild>
    </w:div>
    <w:div w:id="947471126">
      <w:bodyDiv w:val="1"/>
      <w:marLeft w:val="0"/>
      <w:marRight w:val="0"/>
      <w:marTop w:val="0"/>
      <w:marBottom w:val="0"/>
      <w:divBdr>
        <w:top w:val="none" w:sz="0" w:space="0" w:color="auto"/>
        <w:left w:val="none" w:sz="0" w:space="0" w:color="auto"/>
        <w:bottom w:val="none" w:sz="0" w:space="0" w:color="auto"/>
        <w:right w:val="none" w:sz="0" w:space="0" w:color="auto"/>
      </w:divBdr>
      <w:divsChild>
        <w:div w:id="2093507976">
          <w:marLeft w:val="0"/>
          <w:marRight w:val="0"/>
          <w:marTop w:val="0"/>
          <w:marBottom w:val="0"/>
          <w:divBdr>
            <w:top w:val="none" w:sz="0" w:space="0" w:color="auto"/>
            <w:left w:val="none" w:sz="0" w:space="0" w:color="auto"/>
            <w:bottom w:val="none" w:sz="0" w:space="0" w:color="auto"/>
            <w:right w:val="none" w:sz="0" w:space="0" w:color="auto"/>
          </w:divBdr>
        </w:div>
      </w:divsChild>
    </w:div>
    <w:div w:id="949047914">
      <w:bodyDiv w:val="1"/>
      <w:marLeft w:val="0"/>
      <w:marRight w:val="0"/>
      <w:marTop w:val="0"/>
      <w:marBottom w:val="0"/>
      <w:divBdr>
        <w:top w:val="none" w:sz="0" w:space="0" w:color="auto"/>
        <w:left w:val="none" w:sz="0" w:space="0" w:color="auto"/>
        <w:bottom w:val="none" w:sz="0" w:space="0" w:color="auto"/>
        <w:right w:val="none" w:sz="0" w:space="0" w:color="auto"/>
      </w:divBdr>
    </w:div>
    <w:div w:id="965309335">
      <w:bodyDiv w:val="1"/>
      <w:marLeft w:val="0"/>
      <w:marRight w:val="0"/>
      <w:marTop w:val="0"/>
      <w:marBottom w:val="0"/>
      <w:divBdr>
        <w:top w:val="none" w:sz="0" w:space="0" w:color="auto"/>
        <w:left w:val="none" w:sz="0" w:space="0" w:color="auto"/>
        <w:bottom w:val="none" w:sz="0" w:space="0" w:color="auto"/>
        <w:right w:val="none" w:sz="0" w:space="0" w:color="auto"/>
      </w:divBdr>
      <w:divsChild>
        <w:div w:id="269750768">
          <w:marLeft w:val="0"/>
          <w:marRight w:val="0"/>
          <w:marTop w:val="0"/>
          <w:marBottom w:val="0"/>
          <w:divBdr>
            <w:top w:val="none" w:sz="0" w:space="0" w:color="auto"/>
            <w:left w:val="none" w:sz="0" w:space="0" w:color="auto"/>
            <w:bottom w:val="none" w:sz="0" w:space="0" w:color="auto"/>
            <w:right w:val="none" w:sz="0" w:space="0" w:color="auto"/>
          </w:divBdr>
        </w:div>
      </w:divsChild>
    </w:div>
    <w:div w:id="981617147">
      <w:bodyDiv w:val="1"/>
      <w:marLeft w:val="0"/>
      <w:marRight w:val="0"/>
      <w:marTop w:val="0"/>
      <w:marBottom w:val="0"/>
      <w:divBdr>
        <w:top w:val="none" w:sz="0" w:space="0" w:color="auto"/>
        <w:left w:val="none" w:sz="0" w:space="0" w:color="auto"/>
        <w:bottom w:val="none" w:sz="0" w:space="0" w:color="auto"/>
        <w:right w:val="none" w:sz="0" w:space="0" w:color="auto"/>
      </w:divBdr>
      <w:divsChild>
        <w:div w:id="678704066">
          <w:marLeft w:val="0"/>
          <w:marRight w:val="0"/>
          <w:marTop w:val="0"/>
          <w:marBottom w:val="0"/>
          <w:divBdr>
            <w:top w:val="none" w:sz="0" w:space="0" w:color="auto"/>
            <w:left w:val="none" w:sz="0" w:space="0" w:color="auto"/>
            <w:bottom w:val="none" w:sz="0" w:space="0" w:color="auto"/>
            <w:right w:val="none" w:sz="0" w:space="0" w:color="auto"/>
          </w:divBdr>
        </w:div>
      </w:divsChild>
    </w:div>
    <w:div w:id="1014527254">
      <w:bodyDiv w:val="1"/>
      <w:marLeft w:val="0"/>
      <w:marRight w:val="0"/>
      <w:marTop w:val="0"/>
      <w:marBottom w:val="0"/>
      <w:divBdr>
        <w:top w:val="none" w:sz="0" w:space="0" w:color="auto"/>
        <w:left w:val="none" w:sz="0" w:space="0" w:color="auto"/>
        <w:bottom w:val="none" w:sz="0" w:space="0" w:color="auto"/>
        <w:right w:val="none" w:sz="0" w:space="0" w:color="auto"/>
      </w:divBdr>
      <w:divsChild>
        <w:div w:id="1956207120">
          <w:marLeft w:val="0"/>
          <w:marRight w:val="0"/>
          <w:marTop w:val="0"/>
          <w:marBottom w:val="0"/>
          <w:divBdr>
            <w:top w:val="none" w:sz="0" w:space="0" w:color="auto"/>
            <w:left w:val="none" w:sz="0" w:space="0" w:color="auto"/>
            <w:bottom w:val="none" w:sz="0" w:space="0" w:color="auto"/>
            <w:right w:val="none" w:sz="0" w:space="0" w:color="auto"/>
          </w:divBdr>
        </w:div>
      </w:divsChild>
    </w:div>
    <w:div w:id="1014528941">
      <w:bodyDiv w:val="1"/>
      <w:marLeft w:val="0"/>
      <w:marRight w:val="0"/>
      <w:marTop w:val="0"/>
      <w:marBottom w:val="0"/>
      <w:divBdr>
        <w:top w:val="none" w:sz="0" w:space="0" w:color="auto"/>
        <w:left w:val="none" w:sz="0" w:space="0" w:color="auto"/>
        <w:bottom w:val="none" w:sz="0" w:space="0" w:color="auto"/>
        <w:right w:val="none" w:sz="0" w:space="0" w:color="auto"/>
      </w:divBdr>
      <w:divsChild>
        <w:div w:id="1365329293">
          <w:marLeft w:val="0"/>
          <w:marRight w:val="0"/>
          <w:marTop w:val="0"/>
          <w:marBottom w:val="0"/>
          <w:divBdr>
            <w:top w:val="none" w:sz="0" w:space="0" w:color="auto"/>
            <w:left w:val="none" w:sz="0" w:space="0" w:color="auto"/>
            <w:bottom w:val="none" w:sz="0" w:space="0" w:color="auto"/>
            <w:right w:val="none" w:sz="0" w:space="0" w:color="auto"/>
          </w:divBdr>
        </w:div>
      </w:divsChild>
    </w:div>
    <w:div w:id="1018433138">
      <w:bodyDiv w:val="1"/>
      <w:marLeft w:val="0"/>
      <w:marRight w:val="0"/>
      <w:marTop w:val="0"/>
      <w:marBottom w:val="0"/>
      <w:divBdr>
        <w:top w:val="none" w:sz="0" w:space="0" w:color="auto"/>
        <w:left w:val="none" w:sz="0" w:space="0" w:color="auto"/>
        <w:bottom w:val="none" w:sz="0" w:space="0" w:color="auto"/>
        <w:right w:val="none" w:sz="0" w:space="0" w:color="auto"/>
      </w:divBdr>
    </w:div>
    <w:div w:id="1026634465">
      <w:bodyDiv w:val="1"/>
      <w:marLeft w:val="0"/>
      <w:marRight w:val="0"/>
      <w:marTop w:val="0"/>
      <w:marBottom w:val="0"/>
      <w:divBdr>
        <w:top w:val="none" w:sz="0" w:space="0" w:color="auto"/>
        <w:left w:val="none" w:sz="0" w:space="0" w:color="auto"/>
        <w:bottom w:val="none" w:sz="0" w:space="0" w:color="auto"/>
        <w:right w:val="none" w:sz="0" w:space="0" w:color="auto"/>
      </w:divBdr>
    </w:div>
    <w:div w:id="1036734227">
      <w:bodyDiv w:val="1"/>
      <w:marLeft w:val="0"/>
      <w:marRight w:val="0"/>
      <w:marTop w:val="0"/>
      <w:marBottom w:val="0"/>
      <w:divBdr>
        <w:top w:val="none" w:sz="0" w:space="0" w:color="auto"/>
        <w:left w:val="none" w:sz="0" w:space="0" w:color="auto"/>
        <w:bottom w:val="none" w:sz="0" w:space="0" w:color="auto"/>
        <w:right w:val="none" w:sz="0" w:space="0" w:color="auto"/>
      </w:divBdr>
      <w:divsChild>
        <w:div w:id="1009260197">
          <w:marLeft w:val="0"/>
          <w:marRight w:val="0"/>
          <w:marTop w:val="0"/>
          <w:marBottom w:val="0"/>
          <w:divBdr>
            <w:top w:val="none" w:sz="0" w:space="0" w:color="auto"/>
            <w:left w:val="none" w:sz="0" w:space="0" w:color="auto"/>
            <w:bottom w:val="none" w:sz="0" w:space="0" w:color="auto"/>
            <w:right w:val="none" w:sz="0" w:space="0" w:color="auto"/>
          </w:divBdr>
        </w:div>
      </w:divsChild>
    </w:div>
    <w:div w:id="1041436486">
      <w:bodyDiv w:val="1"/>
      <w:marLeft w:val="0"/>
      <w:marRight w:val="0"/>
      <w:marTop w:val="0"/>
      <w:marBottom w:val="0"/>
      <w:divBdr>
        <w:top w:val="none" w:sz="0" w:space="0" w:color="auto"/>
        <w:left w:val="none" w:sz="0" w:space="0" w:color="auto"/>
        <w:bottom w:val="none" w:sz="0" w:space="0" w:color="auto"/>
        <w:right w:val="none" w:sz="0" w:space="0" w:color="auto"/>
      </w:divBdr>
    </w:div>
    <w:div w:id="1053237114">
      <w:bodyDiv w:val="1"/>
      <w:marLeft w:val="0"/>
      <w:marRight w:val="0"/>
      <w:marTop w:val="0"/>
      <w:marBottom w:val="0"/>
      <w:divBdr>
        <w:top w:val="none" w:sz="0" w:space="0" w:color="auto"/>
        <w:left w:val="none" w:sz="0" w:space="0" w:color="auto"/>
        <w:bottom w:val="none" w:sz="0" w:space="0" w:color="auto"/>
        <w:right w:val="none" w:sz="0" w:space="0" w:color="auto"/>
      </w:divBdr>
    </w:div>
    <w:div w:id="1091509857">
      <w:bodyDiv w:val="1"/>
      <w:marLeft w:val="0"/>
      <w:marRight w:val="0"/>
      <w:marTop w:val="0"/>
      <w:marBottom w:val="0"/>
      <w:divBdr>
        <w:top w:val="none" w:sz="0" w:space="0" w:color="auto"/>
        <w:left w:val="none" w:sz="0" w:space="0" w:color="auto"/>
        <w:bottom w:val="none" w:sz="0" w:space="0" w:color="auto"/>
        <w:right w:val="none" w:sz="0" w:space="0" w:color="auto"/>
      </w:divBdr>
    </w:div>
    <w:div w:id="1138575668">
      <w:bodyDiv w:val="1"/>
      <w:marLeft w:val="0"/>
      <w:marRight w:val="0"/>
      <w:marTop w:val="0"/>
      <w:marBottom w:val="0"/>
      <w:divBdr>
        <w:top w:val="none" w:sz="0" w:space="0" w:color="auto"/>
        <w:left w:val="none" w:sz="0" w:space="0" w:color="auto"/>
        <w:bottom w:val="none" w:sz="0" w:space="0" w:color="auto"/>
        <w:right w:val="none" w:sz="0" w:space="0" w:color="auto"/>
      </w:divBdr>
      <w:divsChild>
        <w:div w:id="1779324515">
          <w:marLeft w:val="0"/>
          <w:marRight w:val="0"/>
          <w:marTop w:val="0"/>
          <w:marBottom w:val="0"/>
          <w:divBdr>
            <w:top w:val="none" w:sz="0" w:space="0" w:color="auto"/>
            <w:left w:val="none" w:sz="0" w:space="0" w:color="auto"/>
            <w:bottom w:val="none" w:sz="0" w:space="0" w:color="auto"/>
            <w:right w:val="none" w:sz="0" w:space="0" w:color="auto"/>
          </w:divBdr>
          <w:divsChild>
            <w:div w:id="279843080">
              <w:marLeft w:val="0"/>
              <w:marRight w:val="0"/>
              <w:marTop w:val="0"/>
              <w:marBottom w:val="0"/>
              <w:divBdr>
                <w:top w:val="none" w:sz="0" w:space="0" w:color="auto"/>
                <w:left w:val="none" w:sz="0" w:space="0" w:color="auto"/>
                <w:bottom w:val="none" w:sz="0" w:space="0" w:color="auto"/>
                <w:right w:val="none" w:sz="0" w:space="0" w:color="auto"/>
              </w:divBdr>
              <w:divsChild>
                <w:div w:id="1545865277">
                  <w:marLeft w:val="0"/>
                  <w:marRight w:val="0"/>
                  <w:marTop w:val="0"/>
                  <w:marBottom w:val="0"/>
                  <w:divBdr>
                    <w:top w:val="none" w:sz="0" w:space="0" w:color="auto"/>
                    <w:left w:val="none" w:sz="0" w:space="0" w:color="auto"/>
                    <w:bottom w:val="none" w:sz="0" w:space="0" w:color="auto"/>
                    <w:right w:val="none" w:sz="0" w:space="0" w:color="auto"/>
                  </w:divBdr>
                  <w:divsChild>
                    <w:div w:id="2128425353">
                      <w:marLeft w:val="0"/>
                      <w:marRight w:val="0"/>
                      <w:marTop w:val="0"/>
                      <w:marBottom w:val="0"/>
                      <w:divBdr>
                        <w:top w:val="none" w:sz="0" w:space="0" w:color="auto"/>
                        <w:left w:val="none" w:sz="0" w:space="0" w:color="auto"/>
                        <w:bottom w:val="none" w:sz="0" w:space="0" w:color="auto"/>
                        <w:right w:val="none" w:sz="0" w:space="0" w:color="auto"/>
                      </w:divBdr>
                      <w:divsChild>
                        <w:div w:id="1001468788">
                          <w:marLeft w:val="0"/>
                          <w:marRight w:val="0"/>
                          <w:marTop w:val="0"/>
                          <w:marBottom w:val="0"/>
                          <w:divBdr>
                            <w:top w:val="none" w:sz="0" w:space="0" w:color="auto"/>
                            <w:left w:val="none" w:sz="0" w:space="0" w:color="auto"/>
                            <w:bottom w:val="none" w:sz="0" w:space="0" w:color="auto"/>
                            <w:right w:val="none" w:sz="0" w:space="0" w:color="auto"/>
                          </w:divBdr>
                          <w:divsChild>
                            <w:div w:id="437720571">
                              <w:marLeft w:val="0"/>
                              <w:marRight w:val="0"/>
                              <w:marTop w:val="0"/>
                              <w:marBottom w:val="0"/>
                              <w:divBdr>
                                <w:top w:val="none" w:sz="0" w:space="0" w:color="auto"/>
                                <w:left w:val="none" w:sz="0" w:space="0" w:color="auto"/>
                                <w:bottom w:val="none" w:sz="0" w:space="0" w:color="auto"/>
                                <w:right w:val="none" w:sz="0" w:space="0" w:color="auto"/>
                              </w:divBdr>
                              <w:divsChild>
                                <w:div w:id="575240485">
                                  <w:marLeft w:val="0"/>
                                  <w:marRight w:val="0"/>
                                  <w:marTop w:val="0"/>
                                  <w:marBottom w:val="0"/>
                                  <w:divBdr>
                                    <w:top w:val="none" w:sz="0" w:space="0" w:color="auto"/>
                                    <w:left w:val="none" w:sz="0" w:space="0" w:color="auto"/>
                                    <w:bottom w:val="none" w:sz="0" w:space="0" w:color="auto"/>
                                    <w:right w:val="none" w:sz="0" w:space="0" w:color="auto"/>
                                  </w:divBdr>
                                  <w:divsChild>
                                    <w:div w:id="1319767892">
                                      <w:marLeft w:val="0"/>
                                      <w:marRight w:val="0"/>
                                      <w:marTop w:val="0"/>
                                      <w:marBottom w:val="0"/>
                                      <w:divBdr>
                                        <w:top w:val="single" w:sz="6" w:space="0" w:color="F5F5F5"/>
                                        <w:left w:val="single" w:sz="6" w:space="0" w:color="F5F5F5"/>
                                        <w:bottom w:val="single" w:sz="6" w:space="0" w:color="F5F5F5"/>
                                        <w:right w:val="single" w:sz="6" w:space="0" w:color="F5F5F5"/>
                                      </w:divBdr>
                                      <w:divsChild>
                                        <w:div w:id="383993890">
                                          <w:marLeft w:val="0"/>
                                          <w:marRight w:val="0"/>
                                          <w:marTop w:val="0"/>
                                          <w:marBottom w:val="0"/>
                                          <w:divBdr>
                                            <w:top w:val="none" w:sz="0" w:space="0" w:color="auto"/>
                                            <w:left w:val="none" w:sz="0" w:space="0" w:color="auto"/>
                                            <w:bottom w:val="none" w:sz="0" w:space="0" w:color="auto"/>
                                            <w:right w:val="none" w:sz="0" w:space="0" w:color="auto"/>
                                          </w:divBdr>
                                          <w:divsChild>
                                            <w:div w:id="10750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910866">
      <w:bodyDiv w:val="1"/>
      <w:marLeft w:val="0"/>
      <w:marRight w:val="0"/>
      <w:marTop w:val="0"/>
      <w:marBottom w:val="0"/>
      <w:divBdr>
        <w:top w:val="none" w:sz="0" w:space="0" w:color="auto"/>
        <w:left w:val="none" w:sz="0" w:space="0" w:color="auto"/>
        <w:bottom w:val="none" w:sz="0" w:space="0" w:color="auto"/>
        <w:right w:val="none" w:sz="0" w:space="0" w:color="auto"/>
      </w:divBdr>
    </w:div>
    <w:div w:id="1146706971">
      <w:bodyDiv w:val="1"/>
      <w:marLeft w:val="0"/>
      <w:marRight w:val="0"/>
      <w:marTop w:val="0"/>
      <w:marBottom w:val="0"/>
      <w:divBdr>
        <w:top w:val="none" w:sz="0" w:space="0" w:color="auto"/>
        <w:left w:val="none" w:sz="0" w:space="0" w:color="auto"/>
        <w:bottom w:val="none" w:sz="0" w:space="0" w:color="auto"/>
        <w:right w:val="none" w:sz="0" w:space="0" w:color="auto"/>
      </w:divBdr>
    </w:div>
    <w:div w:id="1149437922">
      <w:bodyDiv w:val="1"/>
      <w:marLeft w:val="0"/>
      <w:marRight w:val="0"/>
      <w:marTop w:val="0"/>
      <w:marBottom w:val="0"/>
      <w:divBdr>
        <w:top w:val="none" w:sz="0" w:space="0" w:color="auto"/>
        <w:left w:val="none" w:sz="0" w:space="0" w:color="auto"/>
        <w:bottom w:val="none" w:sz="0" w:space="0" w:color="auto"/>
        <w:right w:val="none" w:sz="0" w:space="0" w:color="auto"/>
      </w:divBdr>
    </w:div>
    <w:div w:id="1164129677">
      <w:bodyDiv w:val="1"/>
      <w:marLeft w:val="0"/>
      <w:marRight w:val="0"/>
      <w:marTop w:val="0"/>
      <w:marBottom w:val="0"/>
      <w:divBdr>
        <w:top w:val="none" w:sz="0" w:space="0" w:color="auto"/>
        <w:left w:val="none" w:sz="0" w:space="0" w:color="auto"/>
        <w:bottom w:val="none" w:sz="0" w:space="0" w:color="auto"/>
        <w:right w:val="none" w:sz="0" w:space="0" w:color="auto"/>
      </w:divBdr>
      <w:divsChild>
        <w:div w:id="1169636905">
          <w:marLeft w:val="0"/>
          <w:marRight w:val="0"/>
          <w:marTop w:val="0"/>
          <w:marBottom w:val="0"/>
          <w:divBdr>
            <w:top w:val="none" w:sz="0" w:space="0" w:color="auto"/>
            <w:left w:val="single" w:sz="6" w:space="6" w:color="D3E1F9"/>
            <w:bottom w:val="none" w:sz="0" w:space="0" w:color="auto"/>
            <w:right w:val="none" w:sz="0" w:space="0" w:color="auto"/>
          </w:divBdr>
          <w:divsChild>
            <w:div w:id="218709215">
              <w:marLeft w:val="0"/>
              <w:marRight w:val="0"/>
              <w:marTop w:val="0"/>
              <w:marBottom w:val="0"/>
              <w:divBdr>
                <w:top w:val="none" w:sz="0" w:space="0" w:color="auto"/>
                <w:left w:val="none" w:sz="0" w:space="0" w:color="auto"/>
                <w:bottom w:val="none" w:sz="0" w:space="0" w:color="auto"/>
                <w:right w:val="none" w:sz="0" w:space="0" w:color="auto"/>
              </w:divBdr>
              <w:divsChild>
                <w:div w:id="2382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73104">
      <w:bodyDiv w:val="1"/>
      <w:marLeft w:val="0"/>
      <w:marRight w:val="0"/>
      <w:marTop w:val="0"/>
      <w:marBottom w:val="0"/>
      <w:divBdr>
        <w:top w:val="none" w:sz="0" w:space="0" w:color="auto"/>
        <w:left w:val="none" w:sz="0" w:space="0" w:color="auto"/>
        <w:bottom w:val="none" w:sz="0" w:space="0" w:color="auto"/>
        <w:right w:val="none" w:sz="0" w:space="0" w:color="auto"/>
      </w:divBdr>
      <w:divsChild>
        <w:div w:id="592515685">
          <w:marLeft w:val="0"/>
          <w:marRight w:val="0"/>
          <w:marTop w:val="0"/>
          <w:marBottom w:val="0"/>
          <w:divBdr>
            <w:top w:val="none" w:sz="0" w:space="0" w:color="auto"/>
            <w:left w:val="none" w:sz="0" w:space="0" w:color="auto"/>
            <w:bottom w:val="none" w:sz="0" w:space="0" w:color="auto"/>
            <w:right w:val="none" w:sz="0" w:space="0" w:color="auto"/>
          </w:divBdr>
        </w:div>
      </w:divsChild>
    </w:div>
    <w:div w:id="1208570854">
      <w:bodyDiv w:val="1"/>
      <w:marLeft w:val="0"/>
      <w:marRight w:val="0"/>
      <w:marTop w:val="0"/>
      <w:marBottom w:val="0"/>
      <w:divBdr>
        <w:top w:val="none" w:sz="0" w:space="0" w:color="auto"/>
        <w:left w:val="none" w:sz="0" w:space="0" w:color="auto"/>
        <w:bottom w:val="none" w:sz="0" w:space="0" w:color="auto"/>
        <w:right w:val="none" w:sz="0" w:space="0" w:color="auto"/>
      </w:divBdr>
      <w:divsChild>
        <w:div w:id="432435416">
          <w:marLeft w:val="0"/>
          <w:marRight w:val="0"/>
          <w:marTop w:val="0"/>
          <w:marBottom w:val="0"/>
          <w:divBdr>
            <w:top w:val="none" w:sz="0" w:space="0" w:color="auto"/>
            <w:left w:val="none" w:sz="0" w:space="0" w:color="auto"/>
            <w:bottom w:val="none" w:sz="0" w:space="0" w:color="auto"/>
            <w:right w:val="none" w:sz="0" w:space="0" w:color="auto"/>
          </w:divBdr>
        </w:div>
      </w:divsChild>
    </w:div>
    <w:div w:id="1214929117">
      <w:bodyDiv w:val="1"/>
      <w:marLeft w:val="0"/>
      <w:marRight w:val="0"/>
      <w:marTop w:val="0"/>
      <w:marBottom w:val="0"/>
      <w:divBdr>
        <w:top w:val="none" w:sz="0" w:space="0" w:color="auto"/>
        <w:left w:val="none" w:sz="0" w:space="0" w:color="auto"/>
        <w:bottom w:val="none" w:sz="0" w:space="0" w:color="auto"/>
        <w:right w:val="none" w:sz="0" w:space="0" w:color="auto"/>
      </w:divBdr>
    </w:div>
    <w:div w:id="1229726002">
      <w:bodyDiv w:val="1"/>
      <w:marLeft w:val="0"/>
      <w:marRight w:val="0"/>
      <w:marTop w:val="0"/>
      <w:marBottom w:val="0"/>
      <w:divBdr>
        <w:top w:val="none" w:sz="0" w:space="0" w:color="auto"/>
        <w:left w:val="none" w:sz="0" w:space="0" w:color="auto"/>
        <w:bottom w:val="none" w:sz="0" w:space="0" w:color="auto"/>
        <w:right w:val="none" w:sz="0" w:space="0" w:color="auto"/>
      </w:divBdr>
    </w:div>
    <w:div w:id="1255476099">
      <w:bodyDiv w:val="1"/>
      <w:marLeft w:val="0"/>
      <w:marRight w:val="0"/>
      <w:marTop w:val="0"/>
      <w:marBottom w:val="0"/>
      <w:divBdr>
        <w:top w:val="none" w:sz="0" w:space="0" w:color="auto"/>
        <w:left w:val="none" w:sz="0" w:space="0" w:color="auto"/>
        <w:bottom w:val="none" w:sz="0" w:space="0" w:color="auto"/>
        <w:right w:val="none" w:sz="0" w:space="0" w:color="auto"/>
      </w:divBdr>
      <w:divsChild>
        <w:div w:id="251135478">
          <w:marLeft w:val="0"/>
          <w:marRight w:val="0"/>
          <w:marTop w:val="0"/>
          <w:marBottom w:val="0"/>
          <w:divBdr>
            <w:top w:val="none" w:sz="0" w:space="0" w:color="auto"/>
            <w:left w:val="none" w:sz="0" w:space="0" w:color="auto"/>
            <w:bottom w:val="none" w:sz="0" w:space="0" w:color="auto"/>
            <w:right w:val="none" w:sz="0" w:space="0" w:color="auto"/>
          </w:divBdr>
        </w:div>
      </w:divsChild>
    </w:div>
    <w:div w:id="1297368867">
      <w:bodyDiv w:val="1"/>
      <w:marLeft w:val="0"/>
      <w:marRight w:val="0"/>
      <w:marTop w:val="0"/>
      <w:marBottom w:val="0"/>
      <w:divBdr>
        <w:top w:val="none" w:sz="0" w:space="0" w:color="auto"/>
        <w:left w:val="none" w:sz="0" w:space="0" w:color="auto"/>
        <w:bottom w:val="none" w:sz="0" w:space="0" w:color="auto"/>
        <w:right w:val="none" w:sz="0" w:space="0" w:color="auto"/>
      </w:divBdr>
    </w:div>
    <w:div w:id="1300380900">
      <w:bodyDiv w:val="1"/>
      <w:marLeft w:val="0"/>
      <w:marRight w:val="0"/>
      <w:marTop w:val="0"/>
      <w:marBottom w:val="0"/>
      <w:divBdr>
        <w:top w:val="none" w:sz="0" w:space="0" w:color="auto"/>
        <w:left w:val="none" w:sz="0" w:space="0" w:color="auto"/>
        <w:bottom w:val="none" w:sz="0" w:space="0" w:color="auto"/>
        <w:right w:val="none" w:sz="0" w:space="0" w:color="auto"/>
      </w:divBdr>
      <w:divsChild>
        <w:div w:id="346372913">
          <w:marLeft w:val="0"/>
          <w:marRight w:val="0"/>
          <w:marTop w:val="0"/>
          <w:marBottom w:val="0"/>
          <w:divBdr>
            <w:top w:val="none" w:sz="0" w:space="0" w:color="auto"/>
            <w:left w:val="none" w:sz="0" w:space="0" w:color="auto"/>
            <w:bottom w:val="none" w:sz="0" w:space="0" w:color="auto"/>
            <w:right w:val="none" w:sz="0" w:space="0" w:color="auto"/>
          </w:divBdr>
        </w:div>
      </w:divsChild>
    </w:div>
    <w:div w:id="1369378306">
      <w:bodyDiv w:val="1"/>
      <w:marLeft w:val="0"/>
      <w:marRight w:val="0"/>
      <w:marTop w:val="0"/>
      <w:marBottom w:val="0"/>
      <w:divBdr>
        <w:top w:val="none" w:sz="0" w:space="0" w:color="auto"/>
        <w:left w:val="none" w:sz="0" w:space="0" w:color="auto"/>
        <w:bottom w:val="none" w:sz="0" w:space="0" w:color="auto"/>
        <w:right w:val="none" w:sz="0" w:space="0" w:color="auto"/>
      </w:divBdr>
      <w:divsChild>
        <w:div w:id="1751736864">
          <w:marLeft w:val="0"/>
          <w:marRight w:val="0"/>
          <w:marTop w:val="0"/>
          <w:marBottom w:val="0"/>
          <w:divBdr>
            <w:top w:val="none" w:sz="0" w:space="0" w:color="auto"/>
            <w:left w:val="none" w:sz="0" w:space="0" w:color="auto"/>
            <w:bottom w:val="none" w:sz="0" w:space="0" w:color="auto"/>
            <w:right w:val="none" w:sz="0" w:space="0" w:color="auto"/>
          </w:divBdr>
        </w:div>
      </w:divsChild>
    </w:div>
    <w:div w:id="1404983074">
      <w:bodyDiv w:val="1"/>
      <w:marLeft w:val="0"/>
      <w:marRight w:val="0"/>
      <w:marTop w:val="0"/>
      <w:marBottom w:val="0"/>
      <w:divBdr>
        <w:top w:val="none" w:sz="0" w:space="0" w:color="auto"/>
        <w:left w:val="none" w:sz="0" w:space="0" w:color="auto"/>
        <w:bottom w:val="none" w:sz="0" w:space="0" w:color="auto"/>
        <w:right w:val="none" w:sz="0" w:space="0" w:color="auto"/>
      </w:divBdr>
    </w:div>
    <w:div w:id="1410806018">
      <w:bodyDiv w:val="1"/>
      <w:marLeft w:val="0"/>
      <w:marRight w:val="0"/>
      <w:marTop w:val="0"/>
      <w:marBottom w:val="0"/>
      <w:divBdr>
        <w:top w:val="none" w:sz="0" w:space="0" w:color="auto"/>
        <w:left w:val="none" w:sz="0" w:space="0" w:color="auto"/>
        <w:bottom w:val="none" w:sz="0" w:space="0" w:color="auto"/>
        <w:right w:val="none" w:sz="0" w:space="0" w:color="auto"/>
      </w:divBdr>
      <w:divsChild>
        <w:div w:id="1850025005">
          <w:marLeft w:val="0"/>
          <w:marRight w:val="0"/>
          <w:marTop w:val="0"/>
          <w:marBottom w:val="0"/>
          <w:divBdr>
            <w:top w:val="none" w:sz="0" w:space="0" w:color="auto"/>
            <w:left w:val="none" w:sz="0" w:space="0" w:color="auto"/>
            <w:bottom w:val="none" w:sz="0" w:space="0" w:color="auto"/>
            <w:right w:val="none" w:sz="0" w:space="0" w:color="auto"/>
          </w:divBdr>
        </w:div>
      </w:divsChild>
    </w:div>
    <w:div w:id="1418747171">
      <w:bodyDiv w:val="1"/>
      <w:marLeft w:val="0"/>
      <w:marRight w:val="0"/>
      <w:marTop w:val="0"/>
      <w:marBottom w:val="0"/>
      <w:divBdr>
        <w:top w:val="none" w:sz="0" w:space="0" w:color="auto"/>
        <w:left w:val="none" w:sz="0" w:space="0" w:color="auto"/>
        <w:bottom w:val="none" w:sz="0" w:space="0" w:color="auto"/>
        <w:right w:val="none" w:sz="0" w:space="0" w:color="auto"/>
      </w:divBdr>
    </w:div>
    <w:div w:id="1424376668">
      <w:bodyDiv w:val="1"/>
      <w:marLeft w:val="0"/>
      <w:marRight w:val="0"/>
      <w:marTop w:val="0"/>
      <w:marBottom w:val="0"/>
      <w:divBdr>
        <w:top w:val="none" w:sz="0" w:space="0" w:color="auto"/>
        <w:left w:val="none" w:sz="0" w:space="0" w:color="auto"/>
        <w:bottom w:val="none" w:sz="0" w:space="0" w:color="auto"/>
        <w:right w:val="none" w:sz="0" w:space="0" w:color="auto"/>
      </w:divBdr>
    </w:div>
    <w:div w:id="1445078646">
      <w:bodyDiv w:val="1"/>
      <w:marLeft w:val="0"/>
      <w:marRight w:val="0"/>
      <w:marTop w:val="0"/>
      <w:marBottom w:val="0"/>
      <w:divBdr>
        <w:top w:val="none" w:sz="0" w:space="0" w:color="auto"/>
        <w:left w:val="none" w:sz="0" w:space="0" w:color="auto"/>
        <w:bottom w:val="none" w:sz="0" w:space="0" w:color="auto"/>
        <w:right w:val="none" w:sz="0" w:space="0" w:color="auto"/>
      </w:divBdr>
      <w:divsChild>
        <w:div w:id="1512721025">
          <w:marLeft w:val="0"/>
          <w:marRight w:val="0"/>
          <w:marTop w:val="0"/>
          <w:marBottom w:val="0"/>
          <w:divBdr>
            <w:top w:val="none" w:sz="0" w:space="0" w:color="auto"/>
            <w:left w:val="none" w:sz="0" w:space="0" w:color="auto"/>
            <w:bottom w:val="none" w:sz="0" w:space="0" w:color="auto"/>
            <w:right w:val="none" w:sz="0" w:space="0" w:color="auto"/>
          </w:divBdr>
        </w:div>
      </w:divsChild>
    </w:div>
    <w:div w:id="1486624834">
      <w:bodyDiv w:val="1"/>
      <w:marLeft w:val="0"/>
      <w:marRight w:val="0"/>
      <w:marTop w:val="0"/>
      <w:marBottom w:val="0"/>
      <w:divBdr>
        <w:top w:val="none" w:sz="0" w:space="0" w:color="auto"/>
        <w:left w:val="none" w:sz="0" w:space="0" w:color="auto"/>
        <w:bottom w:val="none" w:sz="0" w:space="0" w:color="auto"/>
        <w:right w:val="none" w:sz="0" w:space="0" w:color="auto"/>
      </w:divBdr>
    </w:div>
    <w:div w:id="1486697746">
      <w:bodyDiv w:val="1"/>
      <w:marLeft w:val="0"/>
      <w:marRight w:val="0"/>
      <w:marTop w:val="0"/>
      <w:marBottom w:val="0"/>
      <w:divBdr>
        <w:top w:val="none" w:sz="0" w:space="0" w:color="auto"/>
        <w:left w:val="none" w:sz="0" w:space="0" w:color="auto"/>
        <w:bottom w:val="none" w:sz="0" w:space="0" w:color="auto"/>
        <w:right w:val="none" w:sz="0" w:space="0" w:color="auto"/>
      </w:divBdr>
    </w:div>
    <w:div w:id="1489708711">
      <w:bodyDiv w:val="1"/>
      <w:marLeft w:val="0"/>
      <w:marRight w:val="0"/>
      <w:marTop w:val="0"/>
      <w:marBottom w:val="0"/>
      <w:divBdr>
        <w:top w:val="none" w:sz="0" w:space="0" w:color="auto"/>
        <w:left w:val="none" w:sz="0" w:space="0" w:color="auto"/>
        <w:bottom w:val="none" w:sz="0" w:space="0" w:color="auto"/>
        <w:right w:val="none" w:sz="0" w:space="0" w:color="auto"/>
      </w:divBdr>
    </w:div>
    <w:div w:id="1499927601">
      <w:bodyDiv w:val="1"/>
      <w:marLeft w:val="0"/>
      <w:marRight w:val="0"/>
      <w:marTop w:val="0"/>
      <w:marBottom w:val="0"/>
      <w:divBdr>
        <w:top w:val="none" w:sz="0" w:space="0" w:color="auto"/>
        <w:left w:val="none" w:sz="0" w:space="0" w:color="auto"/>
        <w:bottom w:val="none" w:sz="0" w:space="0" w:color="auto"/>
        <w:right w:val="none" w:sz="0" w:space="0" w:color="auto"/>
      </w:divBdr>
      <w:divsChild>
        <w:div w:id="31000832">
          <w:marLeft w:val="0"/>
          <w:marRight w:val="0"/>
          <w:marTop w:val="0"/>
          <w:marBottom w:val="0"/>
          <w:divBdr>
            <w:top w:val="none" w:sz="0" w:space="0" w:color="auto"/>
            <w:left w:val="none" w:sz="0" w:space="0" w:color="auto"/>
            <w:bottom w:val="none" w:sz="0" w:space="0" w:color="auto"/>
            <w:right w:val="none" w:sz="0" w:space="0" w:color="auto"/>
          </w:divBdr>
        </w:div>
      </w:divsChild>
    </w:div>
    <w:div w:id="1522015813">
      <w:bodyDiv w:val="1"/>
      <w:marLeft w:val="0"/>
      <w:marRight w:val="0"/>
      <w:marTop w:val="0"/>
      <w:marBottom w:val="0"/>
      <w:divBdr>
        <w:top w:val="none" w:sz="0" w:space="0" w:color="auto"/>
        <w:left w:val="none" w:sz="0" w:space="0" w:color="auto"/>
        <w:bottom w:val="none" w:sz="0" w:space="0" w:color="auto"/>
        <w:right w:val="none" w:sz="0" w:space="0" w:color="auto"/>
      </w:divBdr>
    </w:div>
    <w:div w:id="1565988044">
      <w:bodyDiv w:val="1"/>
      <w:marLeft w:val="0"/>
      <w:marRight w:val="0"/>
      <w:marTop w:val="0"/>
      <w:marBottom w:val="0"/>
      <w:divBdr>
        <w:top w:val="none" w:sz="0" w:space="0" w:color="auto"/>
        <w:left w:val="none" w:sz="0" w:space="0" w:color="auto"/>
        <w:bottom w:val="none" w:sz="0" w:space="0" w:color="auto"/>
        <w:right w:val="none" w:sz="0" w:space="0" w:color="auto"/>
      </w:divBdr>
    </w:div>
    <w:div w:id="1570530026">
      <w:bodyDiv w:val="1"/>
      <w:marLeft w:val="0"/>
      <w:marRight w:val="0"/>
      <w:marTop w:val="0"/>
      <w:marBottom w:val="0"/>
      <w:divBdr>
        <w:top w:val="none" w:sz="0" w:space="0" w:color="auto"/>
        <w:left w:val="none" w:sz="0" w:space="0" w:color="auto"/>
        <w:bottom w:val="none" w:sz="0" w:space="0" w:color="auto"/>
        <w:right w:val="none" w:sz="0" w:space="0" w:color="auto"/>
      </w:divBdr>
    </w:div>
    <w:div w:id="1603956426">
      <w:bodyDiv w:val="1"/>
      <w:marLeft w:val="0"/>
      <w:marRight w:val="0"/>
      <w:marTop w:val="0"/>
      <w:marBottom w:val="0"/>
      <w:divBdr>
        <w:top w:val="none" w:sz="0" w:space="0" w:color="auto"/>
        <w:left w:val="none" w:sz="0" w:space="0" w:color="auto"/>
        <w:bottom w:val="none" w:sz="0" w:space="0" w:color="auto"/>
        <w:right w:val="none" w:sz="0" w:space="0" w:color="auto"/>
      </w:divBdr>
      <w:divsChild>
        <w:div w:id="638194288">
          <w:marLeft w:val="0"/>
          <w:marRight w:val="0"/>
          <w:marTop w:val="0"/>
          <w:marBottom w:val="0"/>
          <w:divBdr>
            <w:top w:val="none" w:sz="0" w:space="0" w:color="auto"/>
            <w:left w:val="none" w:sz="0" w:space="0" w:color="auto"/>
            <w:bottom w:val="none" w:sz="0" w:space="0" w:color="auto"/>
            <w:right w:val="none" w:sz="0" w:space="0" w:color="auto"/>
          </w:divBdr>
        </w:div>
      </w:divsChild>
    </w:div>
    <w:div w:id="1609462429">
      <w:bodyDiv w:val="1"/>
      <w:marLeft w:val="0"/>
      <w:marRight w:val="0"/>
      <w:marTop w:val="0"/>
      <w:marBottom w:val="0"/>
      <w:divBdr>
        <w:top w:val="none" w:sz="0" w:space="0" w:color="auto"/>
        <w:left w:val="none" w:sz="0" w:space="0" w:color="auto"/>
        <w:bottom w:val="none" w:sz="0" w:space="0" w:color="auto"/>
        <w:right w:val="none" w:sz="0" w:space="0" w:color="auto"/>
      </w:divBdr>
    </w:div>
    <w:div w:id="1614358677">
      <w:bodyDiv w:val="1"/>
      <w:marLeft w:val="0"/>
      <w:marRight w:val="0"/>
      <w:marTop w:val="0"/>
      <w:marBottom w:val="0"/>
      <w:divBdr>
        <w:top w:val="none" w:sz="0" w:space="0" w:color="auto"/>
        <w:left w:val="none" w:sz="0" w:space="0" w:color="auto"/>
        <w:bottom w:val="none" w:sz="0" w:space="0" w:color="auto"/>
        <w:right w:val="none" w:sz="0" w:space="0" w:color="auto"/>
      </w:divBdr>
    </w:div>
    <w:div w:id="1624463016">
      <w:bodyDiv w:val="1"/>
      <w:marLeft w:val="0"/>
      <w:marRight w:val="0"/>
      <w:marTop w:val="0"/>
      <w:marBottom w:val="0"/>
      <w:divBdr>
        <w:top w:val="none" w:sz="0" w:space="0" w:color="auto"/>
        <w:left w:val="none" w:sz="0" w:space="0" w:color="auto"/>
        <w:bottom w:val="none" w:sz="0" w:space="0" w:color="auto"/>
        <w:right w:val="none" w:sz="0" w:space="0" w:color="auto"/>
      </w:divBdr>
    </w:div>
    <w:div w:id="1663895377">
      <w:bodyDiv w:val="1"/>
      <w:marLeft w:val="0"/>
      <w:marRight w:val="0"/>
      <w:marTop w:val="0"/>
      <w:marBottom w:val="0"/>
      <w:divBdr>
        <w:top w:val="none" w:sz="0" w:space="0" w:color="auto"/>
        <w:left w:val="none" w:sz="0" w:space="0" w:color="auto"/>
        <w:bottom w:val="none" w:sz="0" w:space="0" w:color="auto"/>
        <w:right w:val="none" w:sz="0" w:space="0" w:color="auto"/>
      </w:divBdr>
      <w:divsChild>
        <w:div w:id="888540056">
          <w:marLeft w:val="0"/>
          <w:marRight w:val="129"/>
          <w:marTop w:val="129"/>
          <w:marBottom w:val="193"/>
          <w:divBdr>
            <w:top w:val="none" w:sz="0" w:space="0" w:color="auto"/>
            <w:left w:val="none" w:sz="0" w:space="0" w:color="auto"/>
            <w:bottom w:val="none" w:sz="0" w:space="0" w:color="auto"/>
            <w:right w:val="none" w:sz="0" w:space="0" w:color="auto"/>
          </w:divBdr>
        </w:div>
      </w:divsChild>
    </w:div>
    <w:div w:id="1696616094">
      <w:bodyDiv w:val="1"/>
      <w:marLeft w:val="77"/>
      <w:marRight w:val="77"/>
      <w:marTop w:val="77"/>
      <w:marBottom w:val="77"/>
      <w:divBdr>
        <w:top w:val="none" w:sz="0" w:space="0" w:color="auto"/>
        <w:left w:val="none" w:sz="0" w:space="0" w:color="auto"/>
        <w:bottom w:val="none" w:sz="0" w:space="0" w:color="auto"/>
        <w:right w:val="none" w:sz="0" w:space="0" w:color="auto"/>
      </w:divBdr>
      <w:divsChild>
        <w:div w:id="2113086446">
          <w:marLeft w:val="0"/>
          <w:marRight w:val="0"/>
          <w:marTop w:val="0"/>
          <w:marBottom w:val="0"/>
          <w:divBdr>
            <w:top w:val="none" w:sz="0" w:space="0" w:color="auto"/>
            <w:left w:val="none" w:sz="0" w:space="0" w:color="auto"/>
            <w:bottom w:val="none" w:sz="0" w:space="0" w:color="auto"/>
            <w:right w:val="none" w:sz="0" w:space="0" w:color="auto"/>
          </w:divBdr>
          <w:divsChild>
            <w:div w:id="17570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0806">
      <w:bodyDiv w:val="1"/>
      <w:marLeft w:val="0"/>
      <w:marRight w:val="0"/>
      <w:marTop w:val="0"/>
      <w:marBottom w:val="0"/>
      <w:divBdr>
        <w:top w:val="none" w:sz="0" w:space="0" w:color="auto"/>
        <w:left w:val="none" w:sz="0" w:space="0" w:color="auto"/>
        <w:bottom w:val="none" w:sz="0" w:space="0" w:color="auto"/>
        <w:right w:val="none" w:sz="0" w:space="0" w:color="auto"/>
      </w:divBdr>
      <w:divsChild>
        <w:div w:id="1802385805">
          <w:marLeft w:val="0"/>
          <w:marRight w:val="0"/>
          <w:marTop w:val="0"/>
          <w:marBottom w:val="0"/>
          <w:divBdr>
            <w:top w:val="none" w:sz="0" w:space="0" w:color="auto"/>
            <w:left w:val="none" w:sz="0" w:space="0" w:color="auto"/>
            <w:bottom w:val="none" w:sz="0" w:space="0" w:color="auto"/>
            <w:right w:val="none" w:sz="0" w:space="0" w:color="auto"/>
          </w:divBdr>
        </w:div>
      </w:divsChild>
    </w:div>
    <w:div w:id="1725180552">
      <w:bodyDiv w:val="1"/>
      <w:marLeft w:val="0"/>
      <w:marRight w:val="0"/>
      <w:marTop w:val="0"/>
      <w:marBottom w:val="0"/>
      <w:divBdr>
        <w:top w:val="none" w:sz="0" w:space="0" w:color="auto"/>
        <w:left w:val="none" w:sz="0" w:space="0" w:color="auto"/>
        <w:bottom w:val="none" w:sz="0" w:space="0" w:color="auto"/>
        <w:right w:val="none" w:sz="0" w:space="0" w:color="auto"/>
      </w:divBdr>
    </w:div>
    <w:div w:id="1765418761">
      <w:bodyDiv w:val="1"/>
      <w:marLeft w:val="0"/>
      <w:marRight w:val="0"/>
      <w:marTop w:val="0"/>
      <w:marBottom w:val="0"/>
      <w:divBdr>
        <w:top w:val="none" w:sz="0" w:space="0" w:color="auto"/>
        <w:left w:val="none" w:sz="0" w:space="0" w:color="auto"/>
        <w:bottom w:val="none" w:sz="0" w:space="0" w:color="auto"/>
        <w:right w:val="none" w:sz="0" w:space="0" w:color="auto"/>
      </w:divBdr>
    </w:div>
    <w:div w:id="1765690290">
      <w:bodyDiv w:val="1"/>
      <w:marLeft w:val="0"/>
      <w:marRight w:val="0"/>
      <w:marTop w:val="0"/>
      <w:marBottom w:val="0"/>
      <w:divBdr>
        <w:top w:val="none" w:sz="0" w:space="0" w:color="auto"/>
        <w:left w:val="none" w:sz="0" w:space="0" w:color="auto"/>
        <w:bottom w:val="none" w:sz="0" w:space="0" w:color="auto"/>
        <w:right w:val="none" w:sz="0" w:space="0" w:color="auto"/>
      </w:divBdr>
    </w:div>
    <w:div w:id="1781530838">
      <w:bodyDiv w:val="1"/>
      <w:marLeft w:val="0"/>
      <w:marRight w:val="0"/>
      <w:marTop w:val="0"/>
      <w:marBottom w:val="0"/>
      <w:divBdr>
        <w:top w:val="none" w:sz="0" w:space="0" w:color="auto"/>
        <w:left w:val="none" w:sz="0" w:space="0" w:color="auto"/>
        <w:bottom w:val="none" w:sz="0" w:space="0" w:color="auto"/>
        <w:right w:val="none" w:sz="0" w:space="0" w:color="auto"/>
      </w:divBdr>
      <w:divsChild>
        <w:div w:id="790124363">
          <w:marLeft w:val="0"/>
          <w:marRight w:val="0"/>
          <w:marTop w:val="0"/>
          <w:marBottom w:val="0"/>
          <w:divBdr>
            <w:top w:val="none" w:sz="0" w:space="0" w:color="auto"/>
            <w:left w:val="none" w:sz="0" w:space="0" w:color="auto"/>
            <w:bottom w:val="none" w:sz="0" w:space="0" w:color="auto"/>
            <w:right w:val="none" w:sz="0" w:space="0" w:color="auto"/>
          </w:divBdr>
        </w:div>
      </w:divsChild>
    </w:div>
    <w:div w:id="1830636311">
      <w:bodyDiv w:val="1"/>
      <w:marLeft w:val="0"/>
      <w:marRight w:val="0"/>
      <w:marTop w:val="0"/>
      <w:marBottom w:val="0"/>
      <w:divBdr>
        <w:top w:val="none" w:sz="0" w:space="0" w:color="auto"/>
        <w:left w:val="none" w:sz="0" w:space="0" w:color="auto"/>
        <w:bottom w:val="none" w:sz="0" w:space="0" w:color="auto"/>
        <w:right w:val="none" w:sz="0" w:space="0" w:color="auto"/>
      </w:divBdr>
      <w:divsChild>
        <w:div w:id="81878439">
          <w:marLeft w:val="0"/>
          <w:marRight w:val="0"/>
          <w:marTop w:val="0"/>
          <w:marBottom w:val="0"/>
          <w:divBdr>
            <w:top w:val="none" w:sz="0" w:space="0" w:color="auto"/>
            <w:left w:val="none" w:sz="0" w:space="0" w:color="auto"/>
            <w:bottom w:val="none" w:sz="0" w:space="0" w:color="auto"/>
            <w:right w:val="none" w:sz="0" w:space="0" w:color="auto"/>
          </w:divBdr>
        </w:div>
      </w:divsChild>
    </w:div>
    <w:div w:id="1838686819">
      <w:bodyDiv w:val="1"/>
      <w:marLeft w:val="0"/>
      <w:marRight w:val="0"/>
      <w:marTop w:val="0"/>
      <w:marBottom w:val="0"/>
      <w:divBdr>
        <w:top w:val="none" w:sz="0" w:space="0" w:color="auto"/>
        <w:left w:val="none" w:sz="0" w:space="0" w:color="auto"/>
        <w:bottom w:val="none" w:sz="0" w:space="0" w:color="auto"/>
        <w:right w:val="none" w:sz="0" w:space="0" w:color="auto"/>
      </w:divBdr>
      <w:divsChild>
        <w:div w:id="667632057">
          <w:marLeft w:val="0"/>
          <w:marRight w:val="0"/>
          <w:marTop w:val="0"/>
          <w:marBottom w:val="0"/>
          <w:divBdr>
            <w:top w:val="none" w:sz="0" w:space="0" w:color="auto"/>
            <w:left w:val="none" w:sz="0" w:space="0" w:color="auto"/>
            <w:bottom w:val="none" w:sz="0" w:space="0" w:color="auto"/>
            <w:right w:val="none" w:sz="0" w:space="0" w:color="auto"/>
          </w:divBdr>
        </w:div>
      </w:divsChild>
    </w:div>
    <w:div w:id="1865750915">
      <w:bodyDiv w:val="1"/>
      <w:marLeft w:val="0"/>
      <w:marRight w:val="0"/>
      <w:marTop w:val="0"/>
      <w:marBottom w:val="0"/>
      <w:divBdr>
        <w:top w:val="none" w:sz="0" w:space="0" w:color="auto"/>
        <w:left w:val="none" w:sz="0" w:space="0" w:color="auto"/>
        <w:bottom w:val="none" w:sz="0" w:space="0" w:color="auto"/>
        <w:right w:val="none" w:sz="0" w:space="0" w:color="auto"/>
      </w:divBdr>
    </w:div>
    <w:div w:id="1872566643">
      <w:bodyDiv w:val="1"/>
      <w:marLeft w:val="0"/>
      <w:marRight w:val="0"/>
      <w:marTop w:val="0"/>
      <w:marBottom w:val="0"/>
      <w:divBdr>
        <w:top w:val="none" w:sz="0" w:space="0" w:color="auto"/>
        <w:left w:val="none" w:sz="0" w:space="0" w:color="auto"/>
        <w:bottom w:val="none" w:sz="0" w:space="0" w:color="auto"/>
        <w:right w:val="none" w:sz="0" w:space="0" w:color="auto"/>
      </w:divBdr>
    </w:div>
    <w:div w:id="1896310555">
      <w:bodyDiv w:val="1"/>
      <w:marLeft w:val="0"/>
      <w:marRight w:val="0"/>
      <w:marTop w:val="0"/>
      <w:marBottom w:val="0"/>
      <w:divBdr>
        <w:top w:val="none" w:sz="0" w:space="0" w:color="auto"/>
        <w:left w:val="none" w:sz="0" w:space="0" w:color="auto"/>
        <w:bottom w:val="none" w:sz="0" w:space="0" w:color="auto"/>
        <w:right w:val="none" w:sz="0" w:space="0" w:color="auto"/>
      </w:divBdr>
      <w:divsChild>
        <w:div w:id="2102332785">
          <w:marLeft w:val="0"/>
          <w:marRight w:val="0"/>
          <w:marTop w:val="0"/>
          <w:marBottom w:val="0"/>
          <w:divBdr>
            <w:top w:val="none" w:sz="0" w:space="0" w:color="auto"/>
            <w:left w:val="none" w:sz="0" w:space="0" w:color="auto"/>
            <w:bottom w:val="none" w:sz="0" w:space="0" w:color="auto"/>
            <w:right w:val="none" w:sz="0" w:space="0" w:color="auto"/>
          </w:divBdr>
          <w:divsChild>
            <w:div w:id="262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6714">
      <w:bodyDiv w:val="1"/>
      <w:marLeft w:val="0"/>
      <w:marRight w:val="0"/>
      <w:marTop w:val="0"/>
      <w:marBottom w:val="0"/>
      <w:divBdr>
        <w:top w:val="none" w:sz="0" w:space="0" w:color="auto"/>
        <w:left w:val="none" w:sz="0" w:space="0" w:color="auto"/>
        <w:bottom w:val="none" w:sz="0" w:space="0" w:color="auto"/>
        <w:right w:val="none" w:sz="0" w:space="0" w:color="auto"/>
      </w:divBdr>
    </w:div>
    <w:div w:id="2026901190">
      <w:bodyDiv w:val="1"/>
      <w:marLeft w:val="0"/>
      <w:marRight w:val="0"/>
      <w:marTop w:val="0"/>
      <w:marBottom w:val="0"/>
      <w:divBdr>
        <w:top w:val="none" w:sz="0" w:space="0" w:color="auto"/>
        <w:left w:val="none" w:sz="0" w:space="0" w:color="auto"/>
        <w:bottom w:val="none" w:sz="0" w:space="0" w:color="auto"/>
        <w:right w:val="none" w:sz="0" w:space="0" w:color="auto"/>
      </w:divBdr>
    </w:div>
    <w:div w:id="2083991400">
      <w:bodyDiv w:val="1"/>
      <w:marLeft w:val="0"/>
      <w:marRight w:val="0"/>
      <w:marTop w:val="0"/>
      <w:marBottom w:val="0"/>
      <w:divBdr>
        <w:top w:val="none" w:sz="0" w:space="0" w:color="auto"/>
        <w:left w:val="none" w:sz="0" w:space="0" w:color="auto"/>
        <w:bottom w:val="none" w:sz="0" w:space="0" w:color="auto"/>
        <w:right w:val="none" w:sz="0" w:space="0" w:color="auto"/>
      </w:divBdr>
    </w:div>
    <w:div w:id="2099135387">
      <w:bodyDiv w:val="1"/>
      <w:marLeft w:val="0"/>
      <w:marRight w:val="0"/>
      <w:marTop w:val="0"/>
      <w:marBottom w:val="0"/>
      <w:divBdr>
        <w:top w:val="none" w:sz="0" w:space="0" w:color="auto"/>
        <w:left w:val="none" w:sz="0" w:space="0" w:color="auto"/>
        <w:bottom w:val="none" w:sz="0" w:space="0" w:color="auto"/>
        <w:right w:val="none" w:sz="0" w:space="0" w:color="auto"/>
      </w:divBdr>
      <w:divsChild>
        <w:div w:id="654380980">
          <w:marLeft w:val="0"/>
          <w:marRight w:val="0"/>
          <w:marTop w:val="0"/>
          <w:marBottom w:val="0"/>
          <w:divBdr>
            <w:top w:val="none" w:sz="0" w:space="0" w:color="auto"/>
            <w:left w:val="none" w:sz="0" w:space="0" w:color="auto"/>
            <w:bottom w:val="none" w:sz="0" w:space="0" w:color="auto"/>
            <w:right w:val="none" w:sz="0" w:space="0" w:color="auto"/>
          </w:divBdr>
        </w:div>
      </w:divsChild>
    </w:div>
    <w:div w:id="2104449512">
      <w:bodyDiv w:val="1"/>
      <w:marLeft w:val="0"/>
      <w:marRight w:val="0"/>
      <w:marTop w:val="0"/>
      <w:marBottom w:val="0"/>
      <w:divBdr>
        <w:top w:val="none" w:sz="0" w:space="0" w:color="auto"/>
        <w:left w:val="none" w:sz="0" w:space="0" w:color="auto"/>
        <w:bottom w:val="none" w:sz="0" w:space="0" w:color="auto"/>
        <w:right w:val="none" w:sz="0" w:space="0" w:color="auto"/>
      </w:divBdr>
    </w:div>
    <w:div w:id="2137946978">
      <w:bodyDiv w:val="1"/>
      <w:marLeft w:val="0"/>
      <w:marRight w:val="0"/>
      <w:marTop w:val="0"/>
      <w:marBottom w:val="0"/>
      <w:divBdr>
        <w:top w:val="none" w:sz="0" w:space="0" w:color="auto"/>
        <w:left w:val="none" w:sz="0" w:space="0" w:color="auto"/>
        <w:bottom w:val="none" w:sz="0" w:space="0" w:color="auto"/>
        <w:right w:val="none" w:sz="0" w:space="0" w:color="auto"/>
      </w:divBdr>
      <w:divsChild>
        <w:div w:id="838926489">
          <w:marLeft w:val="0"/>
          <w:marRight w:val="0"/>
          <w:marTop w:val="0"/>
          <w:marBottom w:val="0"/>
          <w:divBdr>
            <w:top w:val="none" w:sz="0" w:space="0" w:color="auto"/>
            <w:left w:val="none" w:sz="0" w:space="0" w:color="auto"/>
            <w:bottom w:val="none" w:sz="0" w:space="0" w:color="auto"/>
            <w:right w:val="none" w:sz="0" w:space="0" w:color="auto"/>
          </w:divBdr>
        </w:div>
      </w:divsChild>
    </w:div>
    <w:div w:id="2141260242">
      <w:bodyDiv w:val="1"/>
      <w:marLeft w:val="0"/>
      <w:marRight w:val="0"/>
      <w:marTop w:val="0"/>
      <w:marBottom w:val="0"/>
      <w:divBdr>
        <w:top w:val="none" w:sz="0" w:space="0" w:color="auto"/>
        <w:left w:val="none" w:sz="0" w:space="0" w:color="auto"/>
        <w:bottom w:val="none" w:sz="0" w:space="0" w:color="auto"/>
        <w:right w:val="none" w:sz="0" w:space="0" w:color="auto"/>
      </w:divBdr>
    </w:div>
    <w:div w:id="21460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ltd.ncl.edu.tw/cgi-bin/gs32/gsweb.cgi/ccd=U0gJTI/record?r1=2&amp;h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dltd.ncl.edu.tw/cgi-bin/gs32/gsweb.cgi/ccd=U0gJTI/record?r1=11&amp;h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dltd.ncl.edu.tw/cgi-bin/gs32/gsweb.cgi/ccd=U0gJTI/record?r1=5&amp;h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dltd.ncl.edu.tw/cgi-bin/gs32/gsweb.cgi/ccd=U0gJTI/record?r1=4&amp;h1=0" TargetMode="External"/><Relationship Id="rId4" Type="http://schemas.openxmlformats.org/officeDocument/2006/relationships/settings" Target="settings.xml"/><Relationship Id="rId9" Type="http://schemas.openxmlformats.org/officeDocument/2006/relationships/hyperlink" Target="http://ndltd.ncl.edu.tw/cgi-bin/gs32/gsweb.cgi/ccd=U0gJTI/record?r1=3&amp;h1=0"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1E95-CE1E-4230-8CFD-67C8AA3D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42</Pages>
  <Words>13613</Words>
  <Characters>77595</Characters>
  <Application>Microsoft Office Word</Application>
  <DocSecurity>0</DocSecurity>
  <Lines>646</Lines>
  <Paragraphs>182</Paragraphs>
  <ScaleCrop>false</ScaleCrop>
  <Company>National Cheng Kung University</Company>
  <LinksUpToDate>false</LinksUpToDate>
  <CharactersWithSpaces>91026</CharactersWithSpaces>
  <SharedDoc>false</SharedDoc>
  <HLinks>
    <vt:vector size="30" baseType="variant">
      <vt:variant>
        <vt:i4>3801196</vt:i4>
      </vt:variant>
      <vt:variant>
        <vt:i4>12</vt:i4>
      </vt:variant>
      <vt:variant>
        <vt:i4>0</vt:i4>
      </vt:variant>
      <vt:variant>
        <vt:i4>5</vt:i4>
      </vt:variant>
      <vt:variant>
        <vt:lpwstr>http://ndltd.ncl.edu.tw/cgi-bin/gs32/gsweb.cgi/ccd=U0gJTI/record?r1=11&amp;h1=0</vt:lpwstr>
      </vt:variant>
      <vt:variant>
        <vt:lpwstr/>
      </vt:variant>
      <vt:variant>
        <vt:i4>7929898</vt:i4>
      </vt:variant>
      <vt:variant>
        <vt:i4>9</vt:i4>
      </vt:variant>
      <vt:variant>
        <vt:i4>0</vt:i4>
      </vt:variant>
      <vt:variant>
        <vt:i4>5</vt:i4>
      </vt:variant>
      <vt:variant>
        <vt:lpwstr>http://ndltd.ncl.edu.tw/cgi-bin/gs32/gsweb.cgi/ccd=U0gJTI/record?r1=5&amp;h1=0</vt:lpwstr>
      </vt:variant>
      <vt:variant>
        <vt:lpwstr/>
      </vt:variant>
      <vt:variant>
        <vt:i4>7929899</vt:i4>
      </vt:variant>
      <vt:variant>
        <vt:i4>6</vt:i4>
      </vt:variant>
      <vt:variant>
        <vt:i4>0</vt:i4>
      </vt:variant>
      <vt:variant>
        <vt:i4>5</vt:i4>
      </vt:variant>
      <vt:variant>
        <vt:lpwstr>http://ndltd.ncl.edu.tw/cgi-bin/gs32/gsweb.cgi/ccd=U0gJTI/record?r1=4&amp;h1=0</vt:lpwstr>
      </vt:variant>
      <vt:variant>
        <vt:lpwstr/>
      </vt:variant>
      <vt:variant>
        <vt:i4>7929900</vt:i4>
      </vt:variant>
      <vt:variant>
        <vt:i4>3</vt:i4>
      </vt:variant>
      <vt:variant>
        <vt:i4>0</vt:i4>
      </vt:variant>
      <vt:variant>
        <vt:i4>5</vt:i4>
      </vt:variant>
      <vt:variant>
        <vt:lpwstr>http://ndltd.ncl.edu.tw/cgi-bin/gs32/gsweb.cgi/ccd=U0gJTI/record?r1=3&amp;h1=0</vt:lpwstr>
      </vt:variant>
      <vt:variant>
        <vt:lpwstr/>
      </vt:variant>
      <vt:variant>
        <vt:i4>7929901</vt:i4>
      </vt:variant>
      <vt:variant>
        <vt:i4>0</vt:i4>
      </vt:variant>
      <vt:variant>
        <vt:i4>0</vt:i4>
      </vt:variant>
      <vt:variant>
        <vt:i4>5</vt:i4>
      </vt:variant>
      <vt:variant>
        <vt:lpwstr>http://ndltd.ncl.edu.tw/cgi-bin/gs32/gsweb.cgi/ccd=U0gJTI/record?r1=2&amp;h1=0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dc:title>
  <dc:creator>郭籃遠</dc:creator>
  <cp:lastModifiedBy>cairong</cp:lastModifiedBy>
  <cp:revision>9</cp:revision>
  <cp:lastPrinted>2016-04-29T07:42:00Z</cp:lastPrinted>
  <dcterms:created xsi:type="dcterms:W3CDTF">2017-10-20T02:19:00Z</dcterms:created>
  <dcterms:modified xsi:type="dcterms:W3CDTF">2017-12-07T07:34:00Z</dcterms:modified>
</cp:coreProperties>
</file>